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12A8E" w14:textId="544C2412" w:rsidR="002A0C8D" w:rsidRDefault="0004124B" w:rsidP="00FD2786">
      <w:pPr>
        <w:spacing w:before="160"/>
        <w:ind w:right="-709"/>
        <w:rPr>
          <w:rStyle w:val="SubtleEmphasis"/>
          <w:rFonts w:cs="Arial"/>
          <w:b/>
          <w:bCs/>
          <w:i w:val="0"/>
          <w:iCs w:val="0"/>
          <w:color w:val="4F5150"/>
          <w:spacing w:val="2"/>
          <w:kern w:val="21"/>
          <w:sz w:val="48"/>
          <w:szCs w:val="48"/>
        </w:rPr>
        <w:sectPr w:rsidR="002A0C8D" w:rsidSect="00DB6710">
          <w:headerReference w:type="even" r:id="rId11"/>
          <w:headerReference w:type="default" r:id="rId12"/>
          <w:footerReference w:type="even" r:id="rId13"/>
          <w:footerReference w:type="default" r:id="rId14"/>
          <w:headerReference w:type="first" r:id="rId15"/>
          <w:footerReference w:type="first" r:id="rId16"/>
          <w:type w:val="continuous"/>
          <w:pgSz w:w="11900" w:h="16840"/>
          <w:pgMar w:top="1440" w:right="1671" w:bottom="1440" w:left="1440" w:header="709" w:footer="709" w:gutter="0"/>
          <w:pgNumType w:start="0"/>
          <w:cols w:space="720"/>
          <w:titlePg/>
          <w:docGrid w:linePitch="326"/>
        </w:sectPr>
      </w:pPr>
      <w:r>
        <w:rPr>
          <w:noProof/>
          <w:lang w:val="en-US"/>
        </w:rPr>
        <mc:AlternateContent>
          <mc:Choice Requires="wps">
            <w:drawing>
              <wp:anchor distT="0" distB="0" distL="114300" distR="114300" simplePos="0" relativeHeight="251658246" behindDoc="1" locked="0" layoutInCell="1" allowOverlap="1" wp14:anchorId="55E6FB19" wp14:editId="6D11F944">
                <wp:simplePos x="0" y="0"/>
                <wp:positionH relativeFrom="column">
                  <wp:posOffset>-918845</wp:posOffset>
                </wp:positionH>
                <wp:positionV relativeFrom="paragraph">
                  <wp:posOffset>391207</wp:posOffset>
                </wp:positionV>
                <wp:extent cx="7557770" cy="1655445"/>
                <wp:effectExtent l="0" t="0" r="0" b="0"/>
                <wp:wrapNone/>
                <wp:docPr id="4" name="Rectangle 4"/>
                <wp:cNvGraphicFramePr/>
                <a:graphic xmlns:a="http://schemas.openxmlformats.org/drawingml/2006/main">
                  <a:graphicData uri="http://schemas.microsoft.com/office/word/2010/wordprocessingShape">
                    <wps:wsp>
                      <wps:cNvSpPr/>
                      <wps:spPr>
                        <a:xfrm>
                          <a:off x="0" y="0"/>
                          <a:ext cx="7557770" cy="1655445"/>
                        </a:xfrm>
                        <a:prstGeom prst="rect">
                          <a:avLst/>
                        </a:prstGeom>
                        <a:solidFill>
                          <a:schemeClr val="bg1">
                            <a:alpha val="20141"/>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BB89A" w14:textId="69E200DD" w:rsidR="00C806CC" w:rsidRPr="002E46CB" w:rsidRDefault="0062312A" w:rsidP="000B6D6C">
                            <w:pPr>
                              <w:spacing w:before="1800"/>
                              <w:ind w:right="583"/>
                              <w:jc w:val="right"/>
                              <w:rPr>
                                <w:color w:val="FFFFFF" w:themeColor="background1"/>
                                <w:lang w:val="de-DE"/>
                              </w:rPr>
                            </w:pPr>
                            <w:r w:rsidRPr="0062312A">
                              <w:rPr>
                                <w:rFonts w:ascii="Arial" w:hAnsi="Arial" w:cs="Arial"/>
                                <w:b/>
                                <w:color w:val="FFFFFF" w:themeColor="background1"/>
                                <w:sz w:val="52"/>
                                <w:szCs w:val="52"/>
                                <w:lang w:val="en-US"/>
                              </w:rPr>
                              <w:t>CT08 Monitoring Report Template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6FB19" id="Rectangle 4" o:spid="_x0000_s1026" style="position:absolute;margin-left:-72.35pt;margin-top:30.8pt;width:595.1pt;height:130.35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" fillcolor="white [3212]" stroked="f" strokeweight="1pt">
                <v:fill opacity="13107f"/>
                <v:textbox>
                  <w:txbxContent>
                    <w:p w14:paraId="6DDBB89A" w14:textId="69E200DD" w:rsidR="00C806CC" w:rsidRPr="002E46CB" w:rsidRDefault="0062312A" w:rsidP="000B6D6C">
                      <w:pPr>
                        <w:spacing w:before="1800"/>
                        <w:ind w:right="583"/>
                        <w:jc w:val="right"/>
                        <w:rPr>
                          <w:color w:val="FFFFFF" w:themeColor="background1"/>
                          <w:lang w:val="de-DE"/>
                        </w:rPr>
                      </w:pPr>
                      <w:r w:rsidRPr="0062312A">
                        <w:rPr>
                          <w:rFonts w:ascii="Arial" w:hAnsi="Arial" w:cs="Arial"/>
                          <w:b/>
                          <w:color w:val="FFFFFF" w:themeColor="background1"/>
                          <w:sz w:val="52"/>
                          <w:szCs w:val="52"/>
                          <w:lang w:val="en-US"/>
                        </w:rPr>
                        <w:t>CT08 Monitoring Report Template</w:t>
                      </w:r>
                    </w:p>
                  </w:txbxContent>
                </v:textbox>
              </v:rect>
            </w:pict>
          </mc:Fallback>
        </mc:AlternateContent>
      </w:r>
      <w:r w:rsidR="004F29C4">
        <w:rPr>
          <w:rFonts w:ascii="Arial" w:hAnsi="Arial" w:cs="Arial"/>
          <w:b/>
          <w:bCs/>
          <w:noProof/>
          <w:color w:val="4F5150"/>
          <w:spacing w:val="2"/>
          <w:kern w:val="21"/>
          <w:sz w:val="48"/>
          <w:szCs w:val="48"/>
        </w:rPr>
        <w:drawing>
          <wp:anchor distT="0" distB="0" distL="114300" distR="114300" simplePos="0" relativeHeight="251658245" behindDoc="1" locked="0" layoutInCell="1" allowOverlap="1" wp14:anchorId="5475C869" wp14:editId="12F1A01C">
            <wp:simplePos x="0" y="0"/>
            <wp:positionH relativeFrom="column">
              <wp:posOffset>-941695</wp:posOffset>
            </wp:positionH>
            <wp:positionV relativeFrom="paragraph">
              <wp:posOffset>-914400</wp:posOffset>
            </wp:positionV>
            <wp:extent cx="7585066" cy="12037198"/>
            <wp:effectExtent l="0" t="0" r="0"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7" cstate="print">
                      <a:extLst>
                        <a:ext uri="{28A0092B-C50C-407E-A947-70E740481C1C}">
                          <a14:useLocalDpi xmlns:a14="http://schemas.microsoft.com/office/drawing/2010/main" val="0"/>
                        </a:ext>
                      </a:extLst>
                    </a:blip>
                    <a:srcRect r="5476"/>
                    <a:stretch/>
                  </pic:blipFill>
                  <pic:spPr bwMode="auto">
                    <a:xfrm>
                      <a:off x="0" y="0"/>
                      <a:ext cx="7585434" cy="1203778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158D1">
        <w:rPr>
          <w:noProof/>
          <w:lang w:val="en-US"/>
        </w:rPr>
        <mc:AlternateContent>
          <mc:Choice Requires="wps">
            <w:drawing>
              <wp:anchor distT="0" distB="0" distL="114300" distR="114300" simplePos="0" relativeHeight="251658247" behindDoc="1" locked="0" layoutInCell="1" allowOverlap="1" wp14:anchorId="237BD38F" wp14:editId="55B28075">
                <wp:simplePos x="0" y="0"/>
                <wp:positionH relativeFrom="column">
                  <wp:posOffset>-936171</wp:posOffset>
                </wp:positionH>
                <wp:positionV relativeFrom="paragraph">
                  <wp:posOffset>391886</wp:posOffset>
                </wp:positionV>
                <wp:extent cx="7578543" cy="1212850"/>
                <wp:effectExtent l="0" t="0" r="3810" b="6350"/>
                <wp:wrapNone/>
                <wp:docPr id="1" name="Rectangle 1"/>
                <wp:cNvGraphicFramePr/>
                <a:graphic xmlns:a="http://schemas.openxmlformats.org/drawingml/2006/main">
                  <a:graphicData uri="http://schemas.microsoft.com/office/word/2010/wordprocessingShape">
                    <wps:wsp>
                      <wps:cNvSpPr/>
                      <wps:spPr>
                        <a:xfrm>
                          <a:off x="0" y="0"/>
                          <a:ext cx="7578543" cy="1212850"/>
                        </a:xfrm>
                        <a:prstGeom prst="rect">
                          <a:avLst/>
                        </a:prstGeom>
                        <a:solidFill>
                          <a:schemeClr val="bg1">
                            <a:alpha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E31158" w14:textId="77777777" w:rsidR="00C806CC" w:rsidRPr="00F40F49" w:rsidRDefault="00C806CC" w:rsidP="00360744">
                            <w:pPr>
                              <w:jc w:val="center"/>
                              <w:rPr>
                                <w:lang w:val="de-D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BD38F" id="Rectangle 1" o:spid="_x0000_s1027" style="position:absolute;margin-left:-73.7pt;margin-top:30.85pt;width:596.75pt;height:95.5pt;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" fillcolor="white [3212]" stroked="f" strokeweight="1pt">
                <v:fill opacity="52428f"/>
                <v:textbox>
                  <w:txbxContent>
                    <w:p w14:paraId="43E31158" w14:textId="77777777" w:rsidR="00C806CC" w:rsidRPr="00F40F49" w:rsidRDefault="00C806CC" w:rsidP="00360744">
                      <w:pPr>
                        <w:jc w:val="center"/>
                        <w:rPr>
                          <w:lang w:val="de-DE"/>
                        </w:rPr>
                      </w:pPr>
                    </w:p>
                  </w:txbxContent>
                </v:textbox>
              </v:rect>
            </w:pict>
          </mc:Fallback>
        </mc:AlternateContent>
      </w:r>
      <w:r w:rsidR="000B6D6C">
        <w:rPr>
          <w:noProof/>
          <w:lang w:val="en-US"/>
        </w:rPr>
        <w:drawing>
          <wp:anchor distT="0" distB="0" distL="114300" distR="114300" simplePos="0" relativeHeight="251658241" behindDoc="0" locked="0" layoutInCell="1" allowOverlap="1" wp14:anchorId="2DEF978C" wp14:editId="3F86C081">
            <wp:simplePos x="0" y="0"/>
            <wp:positionH relativeFrom="column">
              <wp:posOffset>2011680</wp:posOffset>
            </wp:positionH>
            <wp:positionV relativeFrom="paragraph">
              <wp:posOffset>472440</wp:posOffset>
            </wp:positionV>
            <wp:extent cx="4352400" cy="972000"/>
            <wp:effectExtent l="0" t="0" r="0" b="0"/>
            <wp:wrapTopAndBottom/>
            <wp:docPr id="2" name="Picture 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with low confidence"/>
                    <pic:cNvPicPr/>
                  </pic:nvPicPr>
                  <pic:blipFill rotWithShape="1">
                    <a:blip r:embed="rId18">
                      <a:extLst>
                        <a:ext uri="{28A0092B-C50C-407E-A947-70E740481C1C}">
                          <a14:useLocalDpi xmlns:a14="http://schemas.microsoft.com/office/drawing/2010/main" val="0"/>
                        </a:ext>
                      </a:extLst>
                    </a:blip>
                    <a:srcRect t="6311" b="9177"/>
                    <a:stretch/>
                  </pic:blipFill>
                  <pic:spPr bwMode="auto">
                    <a:xfrm>
                      <a:off x="0" y="0"/>
                      <a:ext cx="4352400" cy="97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B6D6C" w:rsidRPr="00B41148">
        <w:rPr>
          <w:rStyle w:val="SubtleEmphasis"/>
          <w:rFonts w:cs="Arial"/>
          <w:b/>
          <w:bCs/>
          <w:i w:val="0"/>
          <w:iCs w:val="0"/>
          <w:noProof/>
          <w:color w:val="4F5150"/>
          <w:spacing w:val="2"/>
          <w:kern w:val="21"/>
          <w:sz w:val="48"/>
          <w:szCs w:val="48"/>
        </w:rPr>
        <mc:AlternateContent>
          <mc:Choice Requires="wps">
            <w:drawing>
              <wp:anchor distT="0" distB="0" distL="114300" distR="114300" simplePos="0" relativeHeight="251658248" behindDoc="1" locked="0" layoutInCell="1" allowOverlap="1" wp14:anchorId="608E3050" wp14:editId="03CF4F99">
                <wp:simplePos x="0" y="0"/>
                <wp:positionH relativeFrom="column">
                  <wp:posOffset>-935355</wp:posOffset>
                </wp:positionH>
                <wp:positionV relativeFrom="paragraph">
                  <wp:posOffset>9559925</wp:posOffset>
                </wp:positionV>
                <wp:extent cx="7580157" cy="212578"/>
                <wp:effectExtent l="0" t="0" r="1905" b="3810"/>
                <wp:wrapNone/>
                <wp:docPr id="3" name="Rectangle 3"/>
                <wp:cNvGraphicFramePr/>
                <a:graphic xmlns:a="http://schemas.openxmlformats.org/drawingml/2006/main">
                  <a:graphicData uri="http://schemas.microsoft.com/office/word/2010/wordprocessingShape">
                    <wps:wsp>
                      <wps:cNvSpPr/>
                      <wps:spPr>
                        <a:xfrm flipV="1">
                          <a:off x="0" y="0"/>
                          <a:ext cx="7580157" cy="212578"/>
                        </a:xfrm>
                        <a:prstGeom prst="rect">
                          <a:avLst/>
                        </a:prstGeom>
                        <a:solidFill>
                          <a:srgbClr val="B5A69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1E8C48" w14:textId="77777777" w:rsidR="00C806CC" w:rsidRPr="00F40F49" w:rsidRDefault="00C806CC" w:rsidP="00F40F49">
                            <w:pPr>
                              <w:jc w:val="center"/>
                              <w:rPr>
                                <w:lang w:val="de-D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8E3050" id="Rectangle 3" o:spid="_x0000_s1028" style="position:absolute;margin-left:-73.65pt;margin-top:752.75pt;width:596.85pt;height:16.75pt;flip:y;z-index:-251658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" fillcolor="#b5a69d" stroked="f" strokeweight="1pt">
                <v:textbox>
                  <w:txbxContent>
                    <w:p w14:paraId="031E8C48" w14:textId="77777777" w:rsidR="00C806CC" w:rsidRPr="00F40F49" w:rsidRDefault="00C806CC" w:rsidP="00F40F49">
                      <w:pPr>
                        <w:jc w:val="center"/>
                        <w:rPr>
                          <w:lang w:val="de-DE"/>
                        </w:rPr>
                      </w:pPr>
                    </w:p>
                  </w:txbxContent>
                </v:textbox>
              </v:rect>
            </w:pict>
          </mc:Fallback>
        </mc:AlternateContent>
      </w:r>
      <w:r w:rsidR="009E3B85">
        <w:rPr>
          <w:noProof/>
          <w:lang w:val="en-US"/>
        </w:rPr>
        <mc:AlternateContent>
          <mc:Choice Requires="wps">
            <w:drawing>
              <wp:anchor distT="0" distB="0" distL="114300" distR="114300" simplePos="0" relativeHeight="251658240" behindDoc="1" locked="0" layoutInCell="1" allowOverlap="1" wp14:anchorId="7F562453" wp14:editId="41EF85E6">
                <wp:simplePos x="0" y="0"/>
                <wp:positionH relativeFrom="column">
                  <wp:posOffset>-1266092</wp:posOffset>
                </wp:positionH>
                <wp:positionV relativeFrom="paragraph">
                  <wp:posOffset>-1195754</wp:posOffset>
                </wp:positionV>
                <wp:extent cx="7836877" cy="212578"/>
                <wp:effectExtent l="0" t="0" r="0" b="3810"/>
                <wp:wrapNone/>
                <wp:docPr id="5" name="Rectangle 5"/>
                <wp:cNvGraphicFramePr/>
                <a:graphic xmlns:a="http://schemas.openxmlformats.org/drawingml/2006/main">
                  <a:graphicData uri="http://schemas.microsoft.com/office/word/2010/wordprocessingShape">
                    <wps:wsp>
                      <wps:cNvSpPr/>
                      <wps:spPr>
                        <a:xfrm flipV="1">
                          <a:off x="0" y="0"/>
                          <a:ext cx="7836877" cy="212578"/>
                        </a:xfrm>
                        <a:prstGeom prst="rect">
                          <a:avLst/>
                        </a:prstGeom>
                        <a:solidFill>
                          <a:srgbClr val="C9C6D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67229E" w14:textId="77777777" w:rsidR="00C806CC" w:rsidRPr="00F40F49" w:rsidRDefault="00C806CC" w:rsidP="009E3B85">
                            <w:pPr>
                              <w:jc w:val="center"/>
                              <w:rPr>
                                <w:lang w:val="de-D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562453" id="Rectangle 5" o:spid="_x0000_s1029" style="position:absolute;margin-left:-99.7pt;margin-top:-94.15pt;width:617.1pt;height:16.7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" fillcolor="#c9c6d3" stroked="f" strokeweight="1pt">
                <v:textbox>
                  <w:txbxContent>
                    <w:p w14:paraId="5267229E" w14:textId="77777777" w:rsidR="00C806CC" w:rsidRPr="00F40F49" w:rsidRDefault="00C806CC" w:rsidP="009E3B85">
                      <w:pPr>
                        <w:jc w:val="center"/>
                        <w:rPr>
                          <w:lang w:val="de-DE"/>
                        </w:rPr>
                      </w:pPr>
                    </w:p>
                  </w:txbxContent>
                </v:textbox>
              </v:rect>
            </w:pict>
          </mc:Fallback>
        </mc:AlternateContent>
      </w:r>
      <w:r w:rsidR="00425A9A">
        <w:rPr>
          <w:rStyle w:val="SubtleEmphasis"/>
          <w:rFonts w:cs="Arial"/>
          <w:b/>
          <w:bCs/>
          <w:i w:val="0"/>
          <w:iCs w:val="0"/>
          <w:color w:val="4F5150"/>
          <w:spacing w:val="2"/>
          <w:kern w:val="21"/>
          <w:sz w:val="48"/>
          <w:szCs w:val="48"/>
        </w:rPr>
        <w:t xml:space="preserve"> </w:t>
      </w:r>
    </w:p>
    <w:tbl>
      <w:tblPr>
        <w:tblStyle w:val="TableGrid"/>
        <w:tblW w:w="0" w:type="auto"/>
        <w:tblLook w:val="04A0" w:firstRow="1" w:lastRow="0" w:firstColumn="1" w:lastColumn="0" w:noHBand="0" w:noVBand="1"/>
      </w:tblPr>
      <w:tblGrid>
        <w:gridCol w:w="2848"/>
        <w:gridCol w:w="5931"/>
      </w:tblGrid>
      <w:tr w:rsidR="008D51C7" w:rsidRPr="001B51B6" w14:paraId="5542F045" w14:textId="77777777" w:rsidTr="008D51C7">
        <w:trPr>
          <w:trHeight w:val="300"/>
        </w:trPr>
        <w:tc>
          <w:tcPr>
            <w:tcW w:w="2848" w:type="dxa"/>
          </w:tcPr>
          <w:p w14:paraId="4E00ACF1" w14:textId="4CA761D0" w:rsidR="008D51C7" w:rsidRPr="001B51B6" w:rsidRDefault="0010435F" w:rsidP="00AA7BE3">
            <w:pPr>
              <w:spacing w:line="276" w:lineRule="auto"/>
              <w:rPr>
                <w:rFonts w:ascii="Arial" w:hAnsi="Arial" w:cs="Arial"/>
                <w:sz w:val="22"/>
                <w:szCs w:val="22"/>
              </w:rPr>
            </w:pPr>
            <w:r>
              <w:rPr>
                <w:rFonts w:ascii="Arial" w:hAnsi="Arial" w:cs="Arial"/>
                <w:b/>
                <w:bCs/>
                <w:noProof/>
                <w:color w:val="4F5150"/>
                <w:spacing w:val="2"/>
                <w:kern w:val="21"/>
                <w:sz w:val="48"/>
                <w:szCs w:val="48"/>
              </w:rPr>
              <w:lastRenderedPageBreak/>
              <w:drawing>
                <wp:anchor distT="0" distB="0" distL="114300" distR="114300" simplePos="0" relativeHeight="251658249" behindDoc="1" locked="0" layoutInCell="1" allowOverlap="1" wp14:anchorId="5B1CE409" wp14:editId="230E6488">
                  <wp:simplePos x="0" y="0"/>
                  <wp:positionH relativeFrom="column">
                    <wp:posOffset>-1022399</wp:posOffset>
                  </wp:positionH>
                  <wp:positionV relativeFrom="paragraph">
                    <wp:posOffset>-910590</wp:posOffset>
                  </wp:positionV>
                  <wp:extent cx="7669530" cy="12171239"/>
                  <wp:effectExtent l="0" t="0" r="1270" b="0"/>
                  <wp:wrapNone/>
                  <wp:docPr id="11" name="Picture 11" descr="A lake surrounded by trees and mountai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lake surrounded by trees and mountains&#10;&#10;Description automatically generated with medium confidence"/>
                          <pic:cNvPicPr/>
                        </pic:nvPicPr>
                        <pic:blipFill rotWithShape="1">
                          <a:blip r:embed="rId19" cstate="print">
                            <a:alphaModFix amt="20000"/>
                            <a:extLst>
                              <a:ext uri="{28A0092B-C50C-407E-A947-70E740481C1C}">
                                <a14:useLocalDpi xmlns:a14="http://schemas.microsoft.com/office/drawing/2010/main" val="0"/>
                              </a:ext>
                            </a:extLst>
                          </a:blip>
                          <a:srcRect r="5476"/>
                          <a:stretch/>
                        </pic:blipFill>
                        <pic:spPr bwMode="auto">
                          <a:xfrm>
                            <a:off x="0" y="0"/>
                            <a:ext cx="7669530" cy="1217123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D51C7" w:rsidRPr="001B51B6">
              <w:rPr>
                <w:rFonts w:ascii="Arial" w:eastAsia="Arial" w:hAnsi="Arial" w:cs="Arial"/>
                <w:b/>
                <w:bCs/>
                <w:color w:val="000000" w:themeColor="text1"/>
                <w:sz w:val="22"/>
                <w:szCs w:val="22"/>
              </w:rPr>
              <w:t>Document code</w:t>
            </w:r>
          </w:p>
        </w:tc>
        <w:tc>
          <w:tcPr>
            <w:tcW w:w="5931" w:type="dxa"/>
          </w:tcPr>
          <w:p w14:paraId="0AF788AC" w14:textId="77777777" w:rsidR="008D51C7" w:rsidRPr="001B51B6" w:rsidRDefault="008D51C7" w:rsidP="00AA7BE3">
            <w:pPr>
              <w:spacing w:line="276" w:lineRule="auto"/>
              <w:rPr>
                <w:rFonts w:ascii="Arial" w:hAnsi="Arial" w:cs="Arial"/>
                <w:sz w:val="22"/>
                <w:szCs w:val="22"/>
              </w:rPr>
            </w:pPr>
            <w:r w:rsidRPr="001B51B6">
              <w:rPr>
                <w:rFonts w:ascii="Arial" w:eastAsia="Arial" w:hAnsi="Arial" w:cs="Arial"/>
                <w:sz w:val="22"/>
                <w:szCs w:val="22"/>
              </w:rPr>
              <w:t>CT08</w:t>
            </w:r>
          </w:p>
        </w:tc>
      </w:tr>
      <w:tr w:rsidR="008D51C7" w:rsidRPr="001B51B6" w14:paraId="7CB5AC21" w14:textId="77777777" w:rsidTr="008D51C7">
        <w:trPr>
          <w:trHeight w:val="300"/>
        </w:trPr>
        <w:tc>
          <w:tcPr>
            <w:tcW w:w="2848" w:type="dxa"/>
          </w:tcPr>
          <w:p w14:paraId="04087357" w14:textId="77777777" w:rsidR="008D51C7" w:rsidRPr="001B51B6" w:rsidRDefault="008D51C7" w:rsidP="00AA7BE3">
            <w:pPr>
              <w:spacing w:line="276" w:lineRule="auto"/>
              <w:rPr>
                <w:rFonts w:ascii="Arial" w:hAnsi="Arial" w:cs="Arial"/>
                <w:sz w:val="22"/>
                <w:szCs w:val="22"/>
              </w:rPr>
            </w:pPr>
            <w:r w:rsidRPr="001B51B6">
              <w:rPr>
                <w:rFonts w:ascii="Arial" w:eastAsia="Arial" w:hAnsi="Arial" w:cs="Arial"/>
                <w:b/>
                <w:bCs/>
                <w:color w:val="000000" w:themeColor="text1"/>
                <w:sz w:val="22"/>
                <w:szCs w:val="22"/>
              </w:rPr>
              <w:t>Document title</w:t>
            </w:r>
          </w:p>
        </w:tc>
        <w:tc>
          <w:tcPr>
            <w:tcW w:w="5931" w:type="dxa"/>
          </w:tcPr>
          <w:p w14:paraId="533D9623" w14:textId="77777777" w:rsidR="008D51C7" w:rsidRPr="001B51B6" w:rsidRDefault="008D51C7" w:rsidP="00AA7BE3">
            <w:pPr>
              <w:spacing w:line="276" w:lineRule="auto"/>
              <w:rPr>
                <w:rFonts w:ascii="Arial" w:hAnsi="Arial" w:cs="Arial"/>
                <w:sz w:val="22"/>
                <w:szCs w:val="22"/>
              </w:rPr>
            </w:pPr>
            <w:r w:rsidRPr="001B51B6">
              <w:rPr>
                <w:rFonts w:ascii="Arial" w:eastAsia="Arial" w:hAnsi="Arial" w:cs="Arial"/>
                <w:sz w:val="22"/>
                <w:szCs w:val="22"/>
              </w:rPr>
              <w:t>Monitoring Report Template</w:t>
            </w:r>
          </w:p>
        </w:tc>
      </w:tr>
      <w:tr w:rsidR="008D51C7" w:rsidRPr="001B51B6" w14:paraId="18421684" w14:textId="77777777" w:rsidTr="008D51C7">
        <w:trPr>
          <w:trHeight w:val="300"/>
        </w:trPr>
        <w:tc>
          <w:tcPr>
            <w:tcW w:w="2848" w:type="dxa"/>
          </w:tcPr>
          <w:p w14:paraId="60997203" w14:textId="77777777" w:rsidR="008D51C7" w:rsidRPr="001B51B6" w:rsidRDefault="008D51C7" w:rsidP="00AA7BE3">
            <w:pPr>
              <w:spacing w:line="276" w:lineRule="auto"/>
              <w:rPr>
                <w:rFonts w:ascii="Arial" w:hAnsi="Arial" w:cs="Arial"/>
                <w:sz w:val="22"/>
                <w:szCs w:val="22"/>
              </w:rPr>
            </w:pPr>
            <w:r w:rsidRPr="001B51B6">
              <w:rPr>
                <w:rFonts w:ascii="Arial" w:eastAsia="Arial" w:hAnsi="Arial" w:cs="Arial"/>
                <w:b/>
                <w:bCs/>
                <w:color w:val="000000" w:themeColor="text1"/>
                <w:sz w:val="22"/>
                <w:szCs w:val="22"/>
              </w:rPr>
              <w:t>Version</w:t>
            </w:r>
          </w:p>
        </w:tc>
        <w:tc>
          <w:tcPr>
            <w:tcW w:w="5931" w:type="dxa"/>
          </w:tcPr>
          <w:p w14:paraId="79B7B906" w14:textId="221EC7EB" w:rsidR="008D51C7" w:rsidRPr="001B51B6" w:rsidRDefault="008D51C7" w:rsidP="00AA7BE3">
            <w:pPr>
              <w:spacing w:line="276" w:lineRule="auto"/>
              <w:rPr>
                <w:rFonts w:ascii="Arial" w:hAnsi="Arial" w:cs="Arial"/>
                <w:sz w:val="22"/>
                <w:szCs w:val="22"/>
              </w:rPr>
            </w:pPr>
            <w:r>
              <w:rPr>
                <w:rFonts w:ascii="Arial" w:eastAsia="Arial" w:hAnsi="Arial" w:cs="Arial"/>
                <w:sz w:val="22"/>
                <w:szCs w:val="22"/>
              </w:rPr>
              <w:t>1</w:t>
            </w:r>
            <w:r>
              <w:rPr>
                <w:rFonts w:eastAsia="Arial"/>
                <w:sz w:val="22"/>
                <w:szCs w:val="22"/>
              </w:rPr>
              <w:t>.0</w:t>
            </w:r>
          </w:p>
        </w:tc>
      </w:tr>
      <w:tr w:rsidR="008D51C7" w:rsidRPr="001B51B6" w14:paraId="62F91096" w14:textId="77777777" w:rsidTr="008D51C7">
        <w:trPr>
          <w:trHeight w:val="300"/>
        </w:trPr>
        <w:tc>
          <w:tcPr>
            <w:tcW w:w="2848" w:type="dxa"/>
          </w:tcPr>
          <w:p w14:paraId="2C530921" w14:textId="77777777" w:rsidR="008D51C7" w:rsidRPr="001B51B6" w:rsidRDefault="008D51C7" w:rsidP="00AA7BE3">
            <w:pPr>
              <w:spacing w:line="276" w:lineRule="auto"/>
              <w:rPr>
                <w:rFonts w:ascii="Arial" w:hAnsi="Arial" w:cs="Arial"/>
                <w:sz w:val="22"/>
                <w:szCs w:val="22"/>
              </w:rPr>
            </w:pPr>
            <w:r w:rsidRPr="001B51B6">
              <w:rPr>
                <w:rFonts w:ascii="Arial" w:eastAsia="Arial" w:hAnsi="Arial" w:cs="Arial"/>
                <w:b/>
                <w:bCs/>
                <w:color w:val="000000" w:themeColor="text1"/>
                <w:sz w:val="22"/>
                <w:szCs w:val="22"/>
              </w:rPr>
              <w:t>Project title</w:t>
            </w:r>
          </w:p>
        </w:tc>
        <w:tc>
          <w:tcPr>
            <w:tcW w:w="5931" w:type="dxa"/>
          </w:tcPr>
          <w:p w14:paraId="0891F88E" w14:textId="77777777" w:rsidR="008D51C7" w:rsidRPr="001B51B6" w:rsidRDefault="008D51C7" w:rsidP="00AA7BE3">
            <w:pPr>
              <w:spacing w:line="276" w:lineRule="auto"/>
              <w:rPr>
                <w:rFonts w:ascii="Arial" w:hAnsi="Arial" w:cs="Arial"/>
                <w:sz w:val="22"/>
                <w:szCs w:val="22"/>
              </w:rPr>
            </w:pPr>
            <w:r w:rsidRPr="001B51B6">
              <w:rPr>
                <w:rFonts w:ascii="Arial" w:eastAsia="Arial" w:hAnsi="Arial" w:cs="Arial"/>
                <w:sz w:val="22"/>
                <w:szCs w:val="22"/>
              </w:rPr>
              <w:t>[insert]</w:t>
            </w:r>
          </w:p>
        </w:tc>
      </w:tr>
      <w:tr w:rsidR="008D51C7" w:rsidRPr="001B51B6" w14:paraId="6548C438" w14:textId="77777777" w:rsidTr="008D51C7">
        <w:trPr>
          <w:trHeight w:val="300"/>
        </w:trPr>
        <w:tc>
          <w:tcPr>
            <w:tcW w:w="2848" w:type="dxa"/>
          </w:tcPr>
          <w:p w14:paraId="07FE42C1" w14:textId="77777777" w:rsidR="008D51C7" w:rsidRPr="001B51B6" w:rsidRDefault="008D51C7" w:rsidP="00AA7BE3">
            <w:pPr>
              <w:spacing w:line="276" w:lineRule="auto"/>
              <w:rPr>
                <w:rFonts w:ascii="Arial" w:hAnsi="Arial" w:cs="Arial"/>
                <w:sz w:val="22"/>
                <w:szCs w:val="22"/>
              </w:rPr>
            </w:pPr>
            <w:r w:rsidRPr="001B51B6">
              <w:rPr>
                <w:rFonts w:ascii="Arial" w:eastAsia="Arial" w:hAnsi="Arial" w:cs="Arial"/>
                <w:b/>
                <w:bCs/>
                <w:color w:val="000000" w:themeColor="text1"/>
                <w:sz w:val="22"/>
                <w:szCs w:val="22"/>
              </w:rPr>
              <w:t>ClimatePal project ID</w:t>
            </w:r>
          </w:p>
        </w:tc>
        <w:tc>
          <w:tcPr>
            <w:tcW w:w="5931" w:type="dxa"/>
          </w:tcPr>
          <w:p w14:paraId="4053AE0B" w14:textId="77777777" w:rsidR="008D51C7" w:rsidRPr="001B51B6" w:rsidRDefault="008D51C7" w:rsidP="00AA7BE3">
            <w:pPr>
              <w:spacing w:line="276" w:lineRule="auto"/>
              <w:rPr>
                <w:rFonts w:ascii="Arial" w:hAnsi="Arial" w:cs="Arial"/>
                <w:sz w:val="22"/>
                <w:szCs w:val="22"/>
              </w:rPr>
            </w:pPr>
            <w:r w:rsidRPr="001B51B6">
              <w:rPr>
                <w:rFonts w:ascii="Arial" w:eastAsia="Arial" w:hAnsi="Arial" w:cs="Arial"/>
                <w:sz w:val="22"/>
                <w:szCs w:val="22"/>
              </w:rPr>
              <w:t>[insert]</w:t>
            </w:r>
          </w:p>
        </w:tc>
      </w:tr>
      <w:tr w:rsidR="008D51C7" w:rsidRPr="001B51B6" w14:paraId="7F461FB5" w14:textId="77777777" w:rsidTr="008D51C7">
        <w:trPr>
          <w:trHeight w:val="300"/>
        </w:trPr>
        <w:tc>
          <w:tcPr>
            <w:tcW w:w="2848" w:type="dxa"/>
          </w:tcPr>
          <w:p w14:paraId="339C8B96" w14:textId="77777777" w:rsidR="008D51C7" w:rsidRPr="001B51B6" w:rsidRDefault="008D51C7" w:rsidP="00AA7BE3">
            <w:pPr>
              <w:spacing w:line="276" w:lineRule="auto"/>
              <w:rPr>
                <w:rFonts w:ascii="Arial" w:hAnsi="Arial" w:cs="Arial"/>
                <w:sz w:val="22"/>
                <w:szCs w:val="22"/>
              </w:rPr>
            </w:pPr>
            <w:r w:rsidRPr="001B51B6">
              <w:rPr>
                <w:rFonts w:ascii="Arial" w:eastAsia="Arial" w:hAnsi="Arial" w:cs="Arial"/>
                <w:b/>
                <w:bCs/>
                <w:color w:val="000000" w:themeColor="text1"/>
                <w:sz w:val="22"/>
                <w:szCs w:val="22"/>
              </w:rPr>
              <w:t>Monitoring period</w:t>
            </w:r>
          </w:p>
        </w:tc>
        <w:tc>
          <w:tcPr>
            <w:tcW w:w="5931" w:type="dxa"/>
          </w:tcPr>
          <w:p w14:paraId="17A3BAE8" w14:textId="77777777" w:rsidR="008D51C7" w:rsidRPr="001B51B6" w:rsidRDefault="008D51C7" w:rsidP="00AA7BE3">
            <w:pPr>
              <w:spacing w:line="276" w:lineRule="auto"/>
              <w:rPr>
                <w:rFonts w:ascii="Arial" w:hAnsi="Arial" w:cs="Arial"/>
                <w:sz w:val="22"/>
                <w:szCs w:val="22"/>
              </w:rPr>
            </w:pPr>
            <w:r w:rsidRPr="001B51B6">
              <w:rPr>
                <w:rFonts w:ascii="Arial" w:eastAsia="Arial" w:hAnsi="Arial" w:cs="Arial"/>
                <w:sz w:val="22"/>
                <w:szCs w:val="22"/>
              </w:rPr>
              <w:t>[start date] to [end date]</w:t>
            </w:r>
          </w:p>
        </w:tc>
      </w:tr>
      <w:tr w:rsidR="008D51C7" w:rsidRPr="001B51B6" w14:paraId="736BA7AB" w14:textId="77777777" w:rsidTr="008D51C7">
        <w:trPr>
          <w:trHeight w:val="300"/>
        </w:trPr>
        <w:tc>
          <w:tcPr>
            <w:tcW w:w="2848" w:type="dxa"/>
          </w:tcPr>
          <w:p w14:paraId="403B6342" w14:textId="77777777" w:rsidR="008D51C7" w:rsidRPr="001B51B6" w:rsidRDefault="008D51C7" w:rsidP="00AA7BE3">
            <w:pPr>
              <w:spacing w:line="276" w:lineRule="auto"/>
              <w:rPr>
                <w:rFonts w:ascii="Arial" w:hAnsi="Arial" w:cs="Arial"/>
                <w:sz w:val="22"/>
                <w:szCs w:val="22"/>
              </w:rPr>
            </w:pPr>
            <w:r w:rsidRPr="001B51B6">
              <w:rPr>
                <w:rFonts w:ascii="Arial" w:eastAsia="Arial" w:hAnsi="Arial" w:cs="Arial"/>
                <w:b/>
                <w:bCs/>
                <w:color w:val="000000" w:themeColor="text1"/>
                <w:sz w:val="22"/>
                <w:szCs w:val="22"/>
              </w:rPr>
              <w:t>Prepared by</w:t>
            </w:r>
          </w:p>
        </w:tc>
        <w:tc>
          <w:tcPr>
            <w:tcW w:w="5931" w:type="dxa"/>
          </w:tcPr>
          <w:p w14:paraId="415BA23C" w14:textId="77777777" w:rsidR="008D51C7" w:rsidRPr="001B51B6" w:rsidRDefault="008D51C7" w:rsidP="00AA7BE3">
            <w:pPr>
              <w:spacing w:line="276" w:lineRule="auto"/>
              <w:rPr>
                <w:rFonts w:ascii="Arial" w:hAnsi="Arial" w:cs="Arial"/>
                <w:sz w:val="22"/>
                <w:szCs w:val="22"/>
              </w:rPr>
            </w:pPr>
            <w:r w:rsidRPr="001B51B6">
              <w:rPr>
                <w:rFonts w:ascii="Arial" w:eastAsia="Arial" w:hAnsi="Arial" w:cs="Arial"/>
                <w:sz w:val="22"/>
                <w:szCs w:val="22"/>
              </w:rPr>
              <w:t>[Project Proponent]</w:t>
            </w:r>
          </w:p>
        </w:tc>
      </w:tr>
      <w:tr w:rsidR="008D51C7" w:rsidRPr="001B51B6" w14:paraId="10C540B1" w14:textId="77777777" w:rsidTr="008D51C7">
        <w:trPr>
          <w:trHeight w:val="300"/>
        </w:trPr>
        <w:tc>
          <w:tcPr>
            <w:tcW w:w="2848" w:type="dxa"/>
          </w:tcPr>
          <w:p w14:paraId="040C3D17" w14:textId="77777777" w:rsidR="008D51C7" w:rsidRPr="001B51B6" w:rsidRDefault="008D51C7" w:rsidP="00AA7BE3">
            <w:pPr>
              <w:spacing w:line="276" w:lineRule="auto"/>
              <w:rPr>
                <w:rFonts w:ascii="Arial" w:hAnsi="Arial" w:cs="Arial"/>
                <w:sz w:val="22"/>
                <w:szCs w:val="22"/>
              </w:rPr>
            </w:pPr>
            <w:r w:rsidRPr="001B51B6">
              <w:rPr>
                <w:rFonts w:ascii="Arial" w:eastAsia="Arial" w:hAnsi="Arial" w:cs="Arial"/>
                <w:b/>
                <w:bCs/>
                <w:color w:val="000000" w:themeColor="text1"/>
                <w:sz w:val="22"/>
                <w:szCs w:val="22"/>
              </w:rPr>
              <w:t>Submitted to</w:t>
            </w:r>
          </w:p>
        </w:tc>
        <w:tc>
          <w:tcPr>
            <w:tcW w:w="5931" w:type="dxa"/>
          </w:tcPr>
          <w:p w14:paraId="64905978" w14:textId="77777777" w:rsidR="008D51C7" w:rsidRPr="001B51B6" w:rsidRDefault="008D51C7" w:rsidP="00AA7BE3">
            <w:pPr>
              <w:spacing w:line="276" w:lineRule="auto"/>
              <w:rPr>
                <w:rFonts w:ascii="Arial" w:hAnsi="Arial" w:cs="Arial"/>
                <w:sz w:val="22"/>
                <w:szCs w:val="22"/>
              </w:rPr>
            </w:pPr>
            <w:r w:rsidRPr="001B51B6">
              <w:rPr>
                <w:rFonts w:ascii="Arial" w:eastAsia="Arial" w:hAnsi="Arial" w:cs="Arial"/>
                <w:sz w:val="22"/>
                <w:szCs w:val="22"/>
              </w:rPr>
              <w:t>ClimatePal</w:t>
            </w:r>
          </w:p>
        </w:tc>
      </w:tr>
    </w:tbl>
    <w:p w14:paraId="6D36464C" w14:textId="0F04F7E9" w:rsidR="008D51C7" w:rsidRPr="0050074E" w:rsidRDefault="008D51C7" w:rsidP="00026A7C">
      <w:pPr>
        <w:spacing w:after="120" w:line="288" w:lineRule="auto"/>
        <w:jc w:val="both"/>
        <w:rPr>
          <w:rFonts w:ascii="Arial" w:hAnsi="Arial" w:cs="Arial"/>
          <w:color w:val="000000" w:themeColor="text1"/>
          <w:sz w:val="22"/>
          <w:szCs w:val="22"/>
        </w:rPr>
      </w:pPr>
    </w:p>
    <w:p w14:paraId="06FA73F5" w14:textId="77777777" w:rsidR="00D90A0F" w:rsidRDefault="00D90A0F" w:rsidP="00314BCA">
      <w:pPr>
        <w:tabs>
          <w:tab w:val="left" w:pos="3891"/>
          <w:tab w:val="left" w:pos="5132"/>
        </w:tabs>
        <w:spacing w:after="120" w:line="288" w:lineRule="auto"/>
      </w:pPr>
    </w:p>
    <w:p w14:paraId="513F3FDD" w14:textId="162C23A5" w:rsidR="00D90A0F" w:rsidRPr="000120D5" w:rsidRDefault="00D90A0F" w:rsidP="00314BCA">
      <w:pPr>
        <w:tabs>
          <w:tab w:val="left" w:pos="6986"/>
        </w:tabs>
        <w:spacing w:after="120" w:line="288" w:lineRule="auto"/>
        <w:rPr>
          <w:sz w:val="22"/>
          <w:szCs w:val="22"/>
        </w:rPr>
      </w:pPr>
      <w:r w:rsidRPr="000120D5">
        <w:rPr>
          <w:sz w:val="22"/>
          <w:szCs w:val="22"/>
        </w:rPr>
        <w:tab/>
      </w:r>
    </w:p>
    <w:p w14:paraId="3018114C" w14:textId="77777777" w:rsidR="0065405D" w:rsidRDefault="00CE25B6" w:rsidP="0065405D">
      <w:pPr>
        <w:spacing w:line="276" w:lineRule="auto"/>
        <w:jc w:val="both"/>
        <w:rPr>
          <w:rFonts w:ascii="Arial" w:hAnsi="Arial" w:cs="Arial"/>
        </w:rPr>
      </w:pPr>
      <w:r>
        <w:rPr>
          <w:rFonts w:ascii="Arial" w:hAnsi="Arial" w:cs="Arial"/>
          <w:highlight w:val="yellow"/>
        </w:rPr>
        <w:br w:type="page"/>
      </w:r>
      <w:bookmarkStart w:id="0" w:name="instructions"/>
    </w:p>
    <w:p w14:paraId="4227928E" w14:textId="77777777" w:rsidR="0065405D" w:rsidRDefault="0065405D" w:rsidP="0065405D">
      <w:pPr>
        <w:spacing w:line="276" w:lineRule="auto"/>
        <w:jc w:val="both"/>
        <w:rPr>
          <w:rFonts w:ascii="Arial" w:hAnsi="Arial" w:cs="Arial"/>
        </w:rPr>
      </w:pPr>
    </w:p>
    <w:p w14:paraId="00305BAB" w14:textId="265C68A7" w:rsidR="0065405D" w:rsidRPr="000F36A7" w:rsidRDefault="0065405D" w:rsidP="0065405D">
      <w:pPr>
        <w:spacing w:line="276" w:lineRule="auto"/>
        <w:jc w:val="both"/>
        <w:rPr>
          <w:rFonts w:ascii="Arial" w:hAnsi="Arial" w:cs="Arial"/>
          <w:b/>
          <w:bCs/>
        </w:rPr>
      </w:pPr>
      <w:r w:rsidRPr="000F36A7">
        <w:rPr>
          <w:rFonts w:ascii="Arial" w:hAnsi="Arial" w:cs="Arial"/>
          <w:b/>
          <w:bCs/>
        </w:rPr>
        <w:t>Instructions</w:t>
      </w:r>
    </w:p>
    <w:p w14:paraId="5A3968BB" w14:textId="77777777" w:rsidR="0065405D" w:rsidRPr="006B4596" w:rsidRDefault="0065405D" w:rsidP="0065405D">
      <w:pPr>
        <w:spacing w:line="276" w:lineRule="auto"/>
        <w:jc w:val="both"/>
        <w:rPr>
          <w:rFonts w:ascii="Arial" w:hAnsi="Arial" w:cs="Arial"/>
        </w:rPr>
      </w:pPr>
      <w:r w:rsidRPr="006B4596">
        <w:rPr>
          <w:rFonts w:ascii="Arial" w:hAnsi="Arial" w:cs="Arial"/>
        </w:rPr>
        <w:t>This Monitoring Report must be completed for each monitoring period before verification and issuance of ClimatePal Carbon Units.</w:t>
      </w:r>
    </w:p>
    <w:p w14:paraId="6773B2AA" w14:textId="77777777" w:rsidR="0065405D" w:rsidRPr="006B4596" w:rsidRDefault="0065405D" w:rsidP="0065405D">
      <w:pPr>
        <w:spacing w:line="276" w:lineRule="auto"/>
        <w:jc w:val="both"/>
        <w:rPr>
          <w:rFonts w:ascii="Arial" w:hAnsi="Arial" w:cs="Arial"/>
        </w:rPr>
      </w:pPr>
      <w:r w:rsidRPr="006B4596">
        <w:rPr>
          <w:rFonts w:ascii="Arial" w:hAnsi="Arial" w:cs="Arial"/>
        </w:rPr>
        <w:t>The report must show that the project:</w:t>
      </w:r>
    </w:p>
    <w:p w14:paraId="5C9A1832" w14:textId="77777777" w:rsidR="0065405D" w:rsidRPr="006B4596" w:rsidRDefault="0065405D" w:rsidP="0065405D">
      <w:pPr>
        <w:pStyle w:val="ListParagraph"/>
        <w:numPr>
          <w:ilvl w:val="0"/>
          <w:numId w:val="28"/>
        </w:numPr>
        <w:spacing w:after="200" w:line="276" w:lineRule="auto"/>
        <w:jc w:val="both"/>
        <w:rPr>
          <w:rFonts w:ascii="Arial" w:hAnsi="Arial" w:cs="Arial"/>
        </w:rPr>
      </w:pPr>
      <w:r w:rsidRPr="006B4596">
        <w:rPr>
          <w:rFonts w:ascii="Arial" w:hAnsi="Arial" w:cs="Arial"/>
        </w:rPr>
        <w:t>was implemented according to the registered Project Design Document;</w:t>
      </w:r>
    </w:p>
    <w:p w14:paraId="1E9F1A58" w14:textId="77777777" w:rsidR="0065405D" w:rsidRPr="006B4596" w:rsidRDefault="0065405D" w:rsidP="0065405D">
      <w:pPr>
        <w:pStyle w:val="ListParagraph"/>
        <w:numPr>
          <w:ilvl w:val="0"/>
          <w:numId w:val="28"/>
        </w:numPr>
        <w:spacing w:after="200" w:line="276" w:lineRule="auto"/>
        <w:jc w:val="both"/>
        <w:rPr>
          <w:rFonts w:ascii="Arial" w:hAnsi="Arial" w:cs="Arial"/>
        </w:rPr>
      </w:pPr>
      <w:r w:rsidRPr="006B4596">
        <w:rPr>
          <w:rFonts w:ascii="Arial" w:hAnsi="Arial" w:cs="Arial"/>
        </w:rPr>
        <w:t>followed the ClimatePal Standard Basic;</w:t>
      </w:r>
    </w:p>
    <w:p w14:paraId="58C27630" w14:textId="77777777" w:rsidR="0065405D" w:rsidRPr="006B4596" w:rsidRDefault="0065405D" w:rsidP="0065405D">
      <w:pPr>
        <w:pStyle w:val="ListParagraph"/>
        <w:numPr>
          <w:ilvl w:val="0"/>
          <w:numId w:val="28"/>
        </w:numPr>
        <w:spacing w:after="200" w:line="276" w:lineRule="auto"/>
        <w:jc w:val="both"/>
        <w:rPr>
          <w:rFonts w:ascii="Arial" w:hAnsi="Arial" w:cs="Arial"/>
        </w:rPr>
      </w:pPr>
      <w:r w:rsidRPr="006B4596">
        <w:rPr>
          <w:rFonts w:ascii="Arial" w:hAnsi="Arial" w:cs="Arial"/>
        </w:rPr>
        <w:t>followed the approved methodology;</w:t>
      </w:r>
    </w:p>
    <w:p w14:paraId="373CEF92" w14:textId="77777777" w:rsidR="0065405D" w:rsidRPr="006B4596" w:rsidRDefault="0065405D" w:rsidP="0065405D">
      <w:pPr>
        <w:pStyle w:val="ListParagraph"/>
        <w:numPr>
          <w:ilvl w:val="0"/>
          <w:numId w:val="28"/>
        </w:numPr>
        <w:spacing w:after="200" w:line="276" w:lineRule="auto"/>
        <w:jc w:val="both"/>
        <w:rPr>
          <w:rFonts w:ascii="Arial" w:hAnsi="Arial" w:cs="Arial"/>
        </w:rPr>
      </w:pPr>
      <w:r w:rsidRPr="006B4596">
        <w:rPr>
          <w:rFonts w:ascii="Arial" w:hAnsi="Arial" w:cs="Arial"/>
        </w:rPr>
        <w:t>monitored GHG reductions or removals;</w:t>
      </w:r>
    </w:p>
    <w:p w14:paraId="37BF8F9A" w14:textId="77777777" w:rsidR="0065405D" w:rsidRPr="006B4596" w:rsidRDefault="0065405D" w:rsidP="0065405D">
      <w:pPr>
        <w:pStyle w:val="ListParagraph"/>
        <w:numPr>
          <w:ilvl w:val="0"/>
          <w:numId w:val="28"/>
        </w:numPr>
        <w:spacing w:after="200" w:line="276" w:lineRule="auto"/>
        <w:jc w:val="both"/>
        <w:rPr>
          <w:rFonts w:ascii="Arial" w:hAnsi="Arial" w:cs="Arial"/>
        </w:rPr>
      </w:pPr>
      <w:r w:rsidRPr="006B4596">
        <w:rPr>
          <w:rFonts w:ascii="Arial" w:hAnsi="Arial" w:cs="Arial"/>
        </w:rPr>
        <w:t>monitored the ClimatePal Carbon Principles;</w:t>
      </w:r>
    </w:p>
    <w:p w14:paraId="4AF4DF6F" w14:textId="77777777" w:rsidR="0065405D" w:rsidRPr="006B4596" w:rsidRDefault="0065405D" w:rsidP="0065405D">
      <w:pPr>
        <w:pStyle w:val="ListParagraph"/>
        <w:numPr>
          <w:ilvl w:val="0"/>
          <w:numId w:val="28"/>
        </w:numPr>
        <w:spacing w:after="200" w:line="276" w:lineRule="auto"/>
        <w:jc w:val="both"/>
        <w:rPr>
          <w:rFonts w:ascii="Arial" w:hAnsi="Arial" w:cs="Arial"/>
        </w:rPr>
      </w:pPr>
      <w:r w:rsidRPr="006B4596">
        <w:rPr>
          <w:rFonts w:ascii="Arial" w:hAnsi="Arial" w:cs="Arial"/>
        </w:rPr>
        <w:t>collected monitoring data and attached it in annexes;</w:t>
      </w:r>
    </w:p>
    <w:p w14:paraId="2F2C9305" w14:textId="77777777" w:rsidR="0065405D" w:rsidRPr="006B4596" w:rsidRDefault="0065405D" w:rsidP="0065405D">
      <w:pPr>
        <w:pStyle w:val="ListParagraph"/>
        <w:numPr>
          <w:ilvl w:val="0"/>
          <w:numId w:val="28"/>
        </w:numPr>
        <w:spacing w:after="200" w:line="276" w:lineRule="auto"/>
        <w:jc w:val="both"/>
        <w:rPr>
          <w:rFonts w:ascii="Arial" w:hAnsi="Arial" w:cs="Arial"/>
        </w:rPr>
      </w:pPr>
      <w:r w:rsidRPr="006B4596">
        <w:rPr>
          <w:rFonts w:ascii="Arial" w:hAnsi="Arial" w:cs="Arial"/>
        </w:rPr>
        <w:t>reported deviations, data gaps, safeguards, stakeholder issues, and corrective actions;</w:t>
      </w:r>
    </w:p>
    <w:p w14:paraId="5C10FDA8" w14:textId="77777777" w:rsidR="0065405D" w:rsidRPr="006B4596" w:rsidRDefault="0065405D" w:rsidP="0065405D">
      <w:pPr>
        <w:pStyle w:val="ListParagraph"/>
        <w:numPr>
          <w:ilvl w:val="0"/>
          <w:numId w:val="28"/>
        </w:numPr>
        <w:spacing w:after="200" w:line="276" w:lineRule="auto"/>
        <w:jc w:val="both"/>
        <w:rPr>
          <w:rFonts w:ascii="Arial" w:hAnsi="Arial" w:cs="Arial"/>
        </w:rPr>
      </w:pPr>
      <w:r w:rsidRPr="006B4596">
        <w:rPr>
          <w:rFonts w:ascii="Arial" w:hAnsi="Arial" w:cs="Arial"/>
        </w:rPr>
        <w:t>supports the requested issuance of ClimatePal Carbon Units.</w:t>
      </w:r>
    </w:p>
    <w:p w14:paraId="12E003E1" w14:textId="77777777" w:rsidR="0065405D" w:rsidRPr="006B4596" w:rsidRDefault="0065405D" w:rsidP="0065405D">
      <w:pPr>
        <w:spacing w:line="276" w:lineRule="auto"/>
        <w:jc w:val="both"/>
        <w:rPr>
          <w:rFonts w:ascii="Arial" w:hAnsi="Arial" w:cs="Arial"/>
        </w:rPr>
      </w:pPr>
    </w:p>
    <w:p w14:paraId="37018D28" w14:textId="77777777" w:rsidR="0065405D" w:rsidRPr="006B4596" w:rsidRDefault="0065405D" w:rsidP="0065405D">
      <w:pPr>
        <w:spacing w:line="276" w:lineRule="auto"/>
        <w:jc w:val="both"/>
        <w:rPr>
          <w:rFonts w:ascii="Arial" w:hAnsi="Arial" w:cs="Arial"/>
        </w:rPr>
      </w:pPr>
      <w:r w:rsidRPr="006B4596">
        <w:rPr>
          <w:rFonts w:ascii="Arial" w:hAnsi="Arial" w:cs="Arial"/>
        </w:rPr>
        <w:t>Specific instructions for completing each section of this Monitoring Report template are provided under the relevant section headings. These instructions relate to the rules and requirements set out in the ClimatePal Standard Basic and applicable ClimatePal program documents. The preparer must refer to those documents, together with the approved methodology and registered Project Design Document, when completing this template.</w:t>
      </w:r>
    </w:p>
    <w:p w14:paraId="5190F6C5" w14:textId="77777777" w:rsidR="0065405D" w:rsidRPr="006B4596" w:rsidRDefault="0065405D" w:rsidP="0065405D">
      <w:pPr>
        <w:spacing w:line="276" w:lineRule="auto"/>
        <w:jc w:val="both"/>
        <w:rPr>
          <w:rFonts w:ascii="Arial" w:hAnsi="Arial" w:cs="Arial"/>
        </w:rPr>
      </w:pPr>
      <w:r w:rsidRPr="006B4596">
        <w:rPr>
          <w:rFonts w:ascii="Arial" w:hAnsi="Arial" w:cs="Arial"/>
        </w:rPr>
        <w:t>The instructions in this template are provided as guidance and do not necessarily represent an exhaustive list of the information that must be provided under each section.</w:t>
      </w:r>
    </w:p>
    <w:p w14:paraId="4157C918" w14:textId="77777777" w:rsidR="0065405D" w:rsidRPr="006B4596" w:rsidRDefault="0065405D" w:rsidP="0065405D">
      <w:pPr>
        <w:spacing w:line="276" w:lineRule="auto"/>
        <w:jc w:val="both"/>
        <w:rPr>
          <w:rFonts w:ascii="Arial" w:hAnsi="Arial" w:cs="Arial"/>
        </w:rPr>
      </w:pPr>
      <w:r w:rsidRPr="006B4596">
        <w:rPr>
          <w:rFonts w:ascii="Arial" w:hAnsi="Arial" w:cs="Arial"/>
        </w:rPr>
        <w:t xml:space="preserve">Where a section is not applicable, the preparer must explain why it is not applicable. </w:t>
      </w:r>
      <w:r w:rsidRPr="00BD6184">
        <w:rPr>
          <w:rFonts w:ascii="Arial" w:hAnsi="Arial" w:cs="Arial"/>
        </w:rPr>
        <w:t>The section must be retained in the final document. Where it is not applicable, provide a clear explanation rather than stating only “not applicable”.</w:t>
      </w:r>
    </w:p>
    <w:p w14:paraId="5FCA7C47" w14:textId="77777777" w:rsidR="0065405D" w:rsidRPr="006B4596" w:rsidRDefault="0065405D" w:rsidP="0065405D">
      <w:pPr>
        <w:spacing w:line="276" w:lineRule="auto"/>
        <w:jc w:val="both"/>
        <w:rPr>
          <w:rFonts w:ascii="Arial" w:hAnsi="Arial" w:cs="Arial"/>
        </w:rPr>
      </w:pPr>
      <w:r w:rsidRPr="006B4596">
        <w:rPr>
          <w:rFonts w:ascii="Arial" w:hAnsi="Arial" w:cs="Arial"/>
        </w:rPr>
        <w:t>All instructions, including this introductory text, must be deleted from the final Monitoring Report before submission to ClimatePal.</w:t>
      </w:r>
    </w:p>
    <w:p w14:paraId="760E9278" w14:textId="77777777" w:rsidR="0065405D" w:rsidRPr="006B4596" w:rsidRDefault="0065405D" w:rsidP="0065405D">
      <w:pPr>
        <w:spacing w:line="276" w:lineRule="auto"/>
        <w:jc w:val="both"/>
        <w:rPr>
          <w:rFonts w:ascii="Arial" w:hAnsi="Arial" w:cs="Arial"/>
        </w:rPr>
      </w:pPr>
      <w:r w:rsidRPr="006B4596">
        <w:rPr>
          <w:rFonts w:ascii="Arial" w:hAnsi="Arial" w:cs="Arial"/>
        </w:rPr>
        <w:t>All sections must be completed. If a section is not applicable, write “Not applicable” and explain why.</w:t>
      </w:r>
    </w:p>
    <w:p w14:paraId="28160E44" w14:textId="77777777" w:rsidR="0065405D" w:rsidRDefault="0065405D" w:rsidP="0065405D">
      <w:pPr>
        <w:spacing w:line="276" w:lineRule="auto"/>
        <w:jc w:val="both"/>
        <w:rPr>
          <w:rFonts w:ascii="Arial" w:hAnsi="Arial" w:cs="Arial"/>
        </w:rPr>
      </w:pPr>
      <w:r w:rsidRPr="006B4596">
        <w:rPr>
          <w:rFonts w:ascii="Arial" w:hAnsi="Arial" w:cs="Arial"/>
        </w:rPr>
        <w:t>The Project Proponent must attach all data collected during the monitoring period in the annexes. The Monitoring Report summarizes the results. The annexes provide the source data, calculation files, indicator data, and evidence.</w:t>
      </w:r>
    </w:p>
    <w:p w14:paraId="712E062A" w14:textId="77777777" w:rsidR="0065405D" w:rsidRDefault="0065405D" w:rsidP="0065405D">
      <w:pPr>
        <w:spacing w:line="276" w:lineRule="auto"/>
        <w:jc w:val="both"/>
        <w:rPr>
          <w:rFonts w:ascii="Arial" w:hAnsi="Arial" w:cs="Arial"/>
        </w:rPr>
      </w:pPr>
    </w:p>
    <w:p w14:paraId="0DAF73B2" w14:textId="77777777" w:rsidR="0065405D" w:rsidRDefault="0065405D" w:rsidP="0065405D">
      <w:pPr>
        <w:spacing w:line="276" w:lineRule="auto"/>
        <w:jc w:val="both"/>
        <w:rPr>
          <w:rFonts w:ascii="Arial" w:hAnsi="Arial" w:cs="Arial"/>
        </w:rPr>
      </w:pPr>
    </w:p>
    <w:p w14:paraId="1EF61FA6" w14:textId="77777777" w:rsidR="0065405D" w:rsidRDefault="0065405D" w:rsidP="0065405D">
      <w:pPr>
        <w:spacing w:line="276" w:lineRule="auto"/>
        <w:jc w:val="both"/>
        <w:rPr>
          <w:rFonts w:ascii="Arial" w:hAnsi="Arial" w:cs="Arial"/>
        </w:rPr>
      </w:pPr>
    </w:p>
    <w:p w14:paraId="6328EEAE" w14:textId="77777777" w:rsidR="0065405D" w:rsidRDefault="0065405D" w:rsidP="0065405D">
      <w:pPr>
        <w:spacing w:line="276" w:lineRule="auto"/>
        <w:jc w:val="both"/>
        <w:rPr>
          <w:rFonts w:ascii="Arial" w:hAnsi="Arial" w:cs="Arial"/>
        </w:rPr>
      </w:pPr>
    </w:p>
    <w:p w14:paraId="34597F13" w14:textId="77777777" w:rsidR="0065405D" w:rsidRDefault="0065405D" w:rsidP="0065405D">
      <w:pPr>
        <w:spacing w:line="276" w:lineRule="auto"/>
        <w:jc w:val="both"/>
        <w:rPr>
          <w:rFonts w:ascii="Arial" w:hAnsi="Arial" w:cs="Arial"/>
        </w:rPr>
      </w:pPr>
    </w:p>
    <w:p w14:paraId="686CCB06" w14:textId="77777777" w:rsidR="0065405D" w:rsidRDefault="0065405D" w:rsidP="0065405D">
      <w:pPr>
        <w:spacing w:line="276" w:lineRule="auto"/>
        <w:jc w:val="both"/>
        <w:rPr>
          <w:rFonts w:ascii="Arial" w:hAnsi="Arial" w:cs="Arial"/>
        </w:rPr>
      </w:pPr>
    </w:p>
    <w:p w14:paraId="30B59E31" w14:textId="77777777" w:rsidR="0065405D" w:rsidRDefault="0065405D" w:rsidP="0065405D">
      <w:pPr>
        <w:spacing w:line="276" w:lineRule="auto"/>
        <w:jc w:val="both"/>
        <w:rPr>
          <w:rFonts w:ascii="Arial" w:hAnsi="Arial" w:cs="Arial"/>
        </w:rPr>
      </w:pPr>
    </w:p>
    <w:p w14:paraId="42827EB0" w14:textId="77777777" w:rsidR="0065405D" w:rsidRDefault="0065405D" w:rsidP="0065405D">
      <w:pPr>
        <w:spacing w:line="276" w:lineRule="auto"/>
        <w:jc w:val="both"/>
        <w:rPr>
          <w:rFonts w:ascii="Arial" w:hAnsi="Arial" w:cs="Arial"/>
        </w:rPr>
      </w:pPr>
    </w:p>
    <w:p w14:paraId="23430B51" w14:textId="77777777" w:rsidR="0065405D" w:rsidRDefault="0065405D" w:rsidP="0065405D">
      <w:pPr>
        <w:spacing w:line="276" w:lineRule="auto"/>
        <w:jc w:val="both"/>
        <w:rPr>
          <w:rFonts w:ascii="Arial" w:hAnsi="Arial" w:cs="Arial"/>
        </w:rPr>
      </w:pPr>
    </w:p>
    <w:p w14:paraId="5E15F30C" w14:textId="77777777" w:rsidR="0065405D" w:rsidRDefault="0065405D" w:rsidP="0065405D">
      <w:pPr>
        <w:spacing w:line="276" w:lineRule="auto"/>
        <w:jc w:val="both"/>
        <w:rPr>
          <w:rFonts w:ascii="Arial" w:hAnsi="Arial" w:cs="Arial"/>
        </w:rPr>
      </w:pPr>
    </w:p>
    <w:p w14:paraId="0B19FE49" w14:textId="77777777" w:rsidR="0065405D" w:rsidRDefault="0065405D" w:rsidP="0065405D">
      <w:pPr>
        <w:spacing w:line="276" w:lineRule="auto"/>
        <w:jc w:val="both"/>
        <w:rPr>
          <w:rFonts w:ascii="Arial" w:hAnsi="Arial" w:cs="Arial"/>
        </w:rPr>
      </w:pPr>
    </w:p>
    <w:p w14:paraId="7F3CF1B6" w14:textId="77777777" w:rsidR="0065405D" w:rsidRDefault="0065405D" w:rsidP="0065405D">
      <w:pPr>
        <w:spacing w:line="276" w:lineRule="auto"/>
        <w:jc w:val="both"/>
        <w:rPr>
          <w:rFonts w:ascii="Arial" w:hAnsi="Arial" w:cs="Arial"/>
        </w:rPr>
      </w:pPr>
    </w:p>
    <w:sdt>
      <w:sdtPr>
        <w:rPr>
          <w:rFonts w:asciiTheme="minorHAnsi" w:eastAsiaTheme="minorEastAsia" w:hAnsiTheme="minorHAnsi" w:cstheme="minorBidi"/>
          <w:color w:val="auto"/>
          <w:sz w:val="24"/>
          <w:szCs w:val="24"/>
        </w:rPr>
        <w:id w:val="1056282606"/>
        <w:docPartObj>
          <w:docPartGallery w:val="Table of Contents"/>
          <w:docPartUnique/>
        </w:docPartObj>
      </w:sdtPr>
      <w:sdtEndPr>
        <w:rPr>
          <w:noProof/>
          <w:lang w:val="en-GB"/>
        </w:rPr>
      </w:sdtEndPr>
      <w:sdtContent>
        <w:p w14:paraId="439201C7" w14:textId="77777777" w:rsidR="0065405D" w:rsidRDefault="0065405D" w:rsidP="0065405D">
          <w:pPr>
            <w:pStyle w:val="TOCHeading"/>
          </w:pPr>
          <w:r>
            <w:t>Table of Contents</w:t>
          </w:r>
        </w:p>
        <w:p w14:paraId="5300E9B2" w14:textId="42E44047" w:rsidR="0065405D" w:rsidRDefault="0065405D">
          <w:pPr>
            <w:pStyle w:val="TOC1"/>
            <w:rPr>
              <w:rFonts w:eastAsiaTheme="minorEastAsia" w:cstheme="minorBidi"/>
              <w:b w:val="0"/>
              <w:bCs w:val="0"/>
              <w:i w:val="0"/>
              <w:iCs w:val="0"/>
              <w:noProof/>
              <w:kern w:val="2"/>
              <w:lang w:val="de-DE" w:eastAsia="de-DE"/>
              <w14:ligatures w14:val="standardContextual"/>
            </w:rPr>
          </w:pPr>
          <w:r>
            <w:rPr>
              <w:b w:val="0"/>
              <w:bCs w:val="0"/>
            </w:rPr>
            <w:fldChar w:fldCharType="begin"/>
          </w:r>
          <w:r>
            <w:instrText xml:space="preserve"> TOC \o "1-3" \h \z \u </w:instrText>
          </w:r>
          <w:r>
            <w:rPr>
              <w:b w:val="0"/>
              <w:bCs w:val="0"/>
            </w:rPr>
            <w:fldChar w:fldCharType="separate"/>
          </w:r>
          <w:hyperlink w:anchor="_Toc233719917" w:history="1">
            <w:r w:rsidRPr="000517D0">
              <w:rPr>
                <w:rStyle w:val="Hyperlink"/>
                <w:noProof/>
              </w:rPr>
              <w:t>1.</w:t>
            </w:r>
            <w:r>
              <w:rPr>
                <w:rFonts w:eastAsiaTheme="minorEastAsia" w:cstheme="minorBidi"/>
                <w:b w:val="0"/>
                <w:bCs w:val="0"/>
                <w:i w:val="0"/>
                <w:iCs w:val="0"/>
                <w:noProof/>
                <w:kern w:val="2"/>
                <w:lang w:val="de-DE" w:eastAsia="de-DE"/>
                <w14:ligatures w14:val="standardContextual"/>
              </w:rPr>
              <w:tab/>
            </w:r>
            <w:r w:rsidRPr="000517D0">
              <w:rPr>
                <w:rStyle w:val="Hyperlink"/>
                <w:noProof/>
              </w:rPr>
              <w:t>Project information</w:t>
            </w:r>
            <w:r>
              <w:rPr>
                <w:noProof/>
                <w:webHidden/>
              </w:rPr>
              <w:tab/>
            </w:r>
            <w:r>
              <w:rPr>
                <w:noProof/>
                <w:webHidden/>
              </w:rPr>
              <w:fldChar w:fldCharType="begin"/>
            </w:r>
            <w:r>
              <w:rPr>
                <w:noProof/>
                <w:webHidden/>
              </w:rPr>
              <w:instrText xml:space="preserve"> PAGEREF _Toc233719917 \h </w:instrText>
            </w:r>
            <w:r>
              <w:rPr>
                <w:noProof/>
                <w:webHidden/>
              </w:rPr>
            </w:r>
            <w:r>
              <w:rPr>
                <w:noProof/>
                <w:webHidden/>
              </w:rPr>
              <w:fldChar w:fldCharType="separate"/>
            </w:r>
            <w:r>
              <w:rPr>
                <w:noProof/>
                <w:webHidden/>
              </w:rPr>
              <w:t>3</w:t>
            </w:r>
            <w:r>
              <w:rPr>
                <w:noProof/>
                <w:webHidden/>
              </w:rPr>
              <w:fldChar w:fldCharType="end"/>
            </w:r>
          </w:hyperlink>
        </w:p>
        <w:p w14:paraId="65122A27" w14:textId="364A71B1" w:rsidR="0065405D" w:rsidRDefault="0065405D">
          <w:pPr>
            <w:pStyle w:val="TOC2"/>
            <w:rPr>
              <w:rFonts w:eastAsiaTheme="minorEastAsia" w:cstheme="minorBidi"/>
              <w:b w:val="0"/>
              <w:bCs w:val="0"/>
              <w:noProof/>
              <w:kern w:val="2"/>
              <w:sz w:val="24"/>
              <w:szCs w:val="24"/>
              <w:lang w:val="de-DE" w:eastAsia="de-DE"/>
              <w14:ligatures w14:val="standardContextual"/>
            </w:rPr>
          </w:pPr>
          <w:hyperlink w:anchor="_Toc233719918" w:history="1">
            <w:r w:rsidRPr="000517D0">
              <w:rPr>
                <w:rStyle w:val="Hyperlink"/>
                <w:noProof/>
              </w:rPr>
              <w:t>1.1.</w:t>
            </w:r>
            <w:r>
              <w:rPr>
                <w:rFonts w:eastAsiaTheme="minorEastAsia" w:cstheme="minorBidi"/>
                <w:b w:val="0"/>
                <w:bCs w:val="0"/>
                <w:noProof/>
                <w:kern w:val="2"/>
                <w:sz w:val="24"/>
                <w:szCs w:val="24"/>
                <w:lang w:val="de-DE" w:eastAsia="de-DE"/>
                <w14:ligatures w14:val="standardContextual"/>
              </w:rPr>
              <w:tab/>
            </w:r>
            <w:r w:rsidRPr="000517D0">
              <w:rPr>
                <w:rStyle w:val="Hyperlink"/>
                <w:noProof/>
              </w:rPr>
              <w:t>Project details</w:t>
            </w:r>
            <w:r>
              <w:rPr>
                <w:noProof/>
                <w:webHidden/>
              </w:rPr>
              <w:tab/>
            </w:r>
            <w:r>
              <w:rPr>
                <w:noProof/>
                <w:webHidden/>
              </w:rPr>
              <w:fldChar w:fldCharType="begin"/>
            </w:r>
            <w:r>
              <w:rPr>
                <w:noProof/>
                <w:webHidden/>
              </w:rPr>
              <w:instrText xml:space="preserve"> PAGEREF _Toc233719918 \h </w:instrText>
            </w:r>
            <w:r>
              <w:rPr>
                <w:noProof/>
                <w:webHidden/>
              </w:rPr>
            </w:r>
            <w:r>
              <w:rPr>
                <w:noProof/>
                <w:webHidden/>
              </w:rPr>
              <w:fldChar w:fldCharType="separate"/>
            </w:r>
            <w:r>
              <w:rPr>
                <w:noProof/>
                <w:webHidden/>
              </w:rPr>
              <w:t>3</w:t>
            </w:r>
            <w:r>
              <w:rPr>
                <w:noProof/>
                <w:webHidden/>
              </w:rPr>
              <w:fldChar w:fldCharType="end"/>
            </w:r>
          </w:hyperlink>
        </w:p>
        <w:p w14:paraId="04E807DE" w14:textId="3224566B" w:rsidR="0065405D" w:rsidRDefault="0065405D">
          <w:pPr>
            <w:pStyle w:val="TOC2"/>
            <w:rPr>
              <w:rFonts w:eastAsiaTheme="minorEastAsia" w:cstheme="minorBidi"/>
              <w:b w:val="0"/>
              <w:bCs w:val="0"/>
              <w:noProof/>
              <w:kern w:val="2"/>
              <w:sz w:val="24"/>
              <w:szCs w:val="24"/>
              <w:lang w:val="de-DE" w:eastAsia="de-DE"/>
              <w14:ligatures w14:val="standardContextual"/>
            </w:rPr>
          </w:pPr>
          <w:hyperlink w:anchor="_Toc233719919" w:history="1">
            <w:r w:rsidRPr="000517D0">
              <w:rPr>
                <w:rStyle w:val="Hyperlink"/>
                <w:noProof/>
              </w:rPr>
              <w:t>1.2.</w:t>
            </w:r>
            <w:r>
              <w:rPr>
                <w:rFonts w:eastAsiaTheme="minorEastAsia" w:cstheme="minorBidi"/>
                <w:b w:val="0"/>
                <w:bCs w:val="0"/>
                <w:noProof/>
                <w:kern w:val="2"/>
                <w:sz w:val="24"/>
                <w:szCs w:val="24"/>
                <w:lang w:val="de-DE" w:eastAsia="de-DE"/>
                <w14:ligatures w14:val="standardContextual"/>
              </w:rPr>
              <w:tab/>
            </w:r>
            <w:r w:rsidRPr="000517D0">
              <w:rPr>
                <w:rStyle w:val="Hyperlink"/>
                <w:noProof/>
              </w:rPr>
              <w:t>Project summary</w:t>
            </w:r>
            <w:r>
              <w:rPr>
                <w:noProof/>
                <w:webHidden/>
              </w:rPr>
              <w:tab/>
            </w:r>
            <w:r>
              <w:rPr>
                <w:noProof/>
                <w:webHidden/>
              </w:rPr>
              <w:fldChar w:fldCharType="begin"/>
            </w:r>
            <w:r>
              <w:rPr>
                <w:noProof/>
                <w:webHidden/>
              </w:rPr>
              <w:instrText xml:space="preserve"> PAGEREF _Toc233719919 \h </w:instrText>
            </w:r>
            <w:r>
              <w:rPr>
                <w:noProof/>
                <w:webHidden/>
              </w:rPr>
            </w:r>
            <w:r>
              <w:rPr>
                <w:noProof/>
                <w:webHidden/>
              </w:rPr>
              <w:fldChar w:fldCharType="separate"/>
            </w:r>
            <w:r>
              <w:rPr>
                <w:noProof/>
                <w:webHidden/>
              </w:rPr>
              <w:t>3</w:t>
            </w:r>
            <w:r>
              <w:rPr>
                <w:noProof/>
                <w:webHidden/>
              </w:rPr>
              <w:fldChar w:fldCharType="end"/>
            </w:r>
          </w:hyperlink>
        </w:p>
        <w:p w14:paraId="54828020" w14:textId="1AD5D0AE" w:rsidR="0065405D" w:rsidRDefault="0065405D">
          <w:pPr>
            <w:pStyle w:val="TOC2"/>
            <w:rPr>
              <w:rFonts w:eastAsiaTheme="minorEastAsia" w:cstheme="minorBidi"/>
              <w:b w:val="0"/>
              <w:bCs w:val="0"/>
              <w:noProof/>
              <w:kern w:val="2"/>
              <w:sz w:val="24"/>
              <w:szCs w:val="24"/>
              <w:lang w:val="de-DE" w:eastAsia="de-DE"/>
              <w14:ligatures w14:val="standardContextual"/>
            </w:rPr>
          </w:pPr>
          <w:hyperlink w:anchor="_Toc233719920" w:history="1">
            <w:r w:rsidRPr="000517D0">
              <w:rPr>
                <w:rStyle w:val="Hyperlink"/>
                <w:noProof/>
              </w:rPr>
              <w:t>1.3.</w:t>
            </w:r>
            <w:r>
              <w:rPr>
                <w:rFonts w:eastAsiaTheme="minorEastAsia" w:cstheme="minorBidi"/>
                <w:b w:val="0"/>
                <w:bCs w:val="0"/>
                <w:noProof/>
                <w:kern w:val="2"/>
                <w:sz w:val="24"/>
                <w:szCs w:val="24"/>
                <w:lang w:val="de-DE" w:eastAsia="de-DE"/>
                <w14:ligatures w14:val="standardContextual"/>
              </w:rPr>
              <w:tab/>
            </w:r>
            <w:r w:rsidRPr="000517D0">
              <w:rPr>
                <w:rStyle w:val="Hyperlink"/>
                <w:noProof/>
              </w:rPr>
              <w:t>Double Counting and Participation under Other GHG Programs</w:t>
            </w:r>
            <w:r>
              <w:rPr>
                <w:noProof/>
                <w:webHidden/>
              </w:rPr>
              <w:tab/>
            </w:r>
            <w:r>
              <w:rPr>
                <w:noProof/>
                <w:webHidden/>
              </w:rPr>
              <w:fldChar w:fldCharType="begin"/>
            </w:r>
            <w:r>
              <w:rPr>
                <w:noProof/>
                <w:webHidden/>
              </w:rPr>
              <w:instrText xml:space="preserve"> PAGEREF _Toc233719920 \h </w:instrText>
            </w:r>
            <w:r>
              <w:rPr>
                <w:noProof/>
                <w:webHidden/>
              </w:rPr>
            </w:r>
            <w:r>
              <w:rPr>
                <w:noProof/>
                <w:webHidden/>
              </w:rPr>
              <w:fldChar w:fldCharType="separate"/>
            </w:r>
            <w:r>
              <w:rPr>
                <w:noProof/>
                <w:webHidden/>
              </w:rPr>
              <w:t>4</w:t>
            </w:r>
            <w:r>
              <w:rPr>
                <w:noProof/>
                <w:webHidden/>
              </w:rPr>
              <w:fldChar w:fldCharType="end"/>
            </w:r>
          </w:hyperlink>
        </w:p>
        <w:p w14:paraId="2D7A3979" w14:textId="56874A4E" w:rsidR="0065405D" w:rsidRDefault="0065405D">
          <w:pPr>
            <w:pStyle w:val="TOC2"/>
            <w:rPr>
              <w:rFonts w:eastAsiaTheme="minorEastAsia" w:cstheme="minorBidi"/>
              <w:b w:val="0"/>
              <w:bCs w:val="0"/>
              <w:noProof/>
              <w:kern w:val="2"/>
              <w:sz w:val="24"/>
              <w:szCs w:val="24"/>
              <w:lang w:val="de-DE" w:eastAsia="de-DE"/>
              <w14:ligatures w14:val="standardContextual"/>
            </w:rPr>
          </w:pPr>
          <w:hyperlink w:anchor="_Toc233719921" w:history="1">
            <w:r w:rsidRPr="000517D0">
              <w:rPr>
                <w:rStyle w:val="Hyperlink"/>
                <w:noProof/>
              </w:rPr>
              <w:t>1.4.</w:t>
            </w:r>
            <w:r>
              <w:rPr>
                <w:rFonts w:eastAsiaTheme="minorEastAsia" w:cstheme="minorBidi"/>
                <w:b w:val="0"/>
                <w:bCs w:val="0"/>
                <w:noProof/>
                <w:kern w:val="2"/>
                <w:sz w:val="24"/>
                <w:szCs w:val="24"/>
                <w:lang w:val="de-DE" w:eastAsia="de-DE"/>
                <w14:ligatures w14:val="standardContextual"/>
              </w:rPr>
              <w:tab/>
            </w:r>
            <w:r w:rsidRPr="000517D0">
              <w:rPr>
                <w:rStyle w:val="Hyperlink"/>
                <w:noProof/>
              </w:rPr>
              <w:t>Project location and boundary</w:t>
            </w:r>
            <w:r>
              <w:rPr>
                <w:noProof/>
                <w:webHidden/>
              </w:rPr>
              <w:tab/>
            </w:r>
            <w:r>
              <w:rPr>
                <w:noProof/>
                <w:webHidden/>
              </w:rPr>
              <w:fldChar w:fldCharType="begin"/>
            </w:r>
            <w:r>
              <w:rPr>
                <w:noProof/>
                <w:webHidden/>
              </w:rPr>
              <w:instrText xml:space="preserve"> PAGEREF _Toc233719921 \h </w:instrText>
            </w:r>
            <w:r>
              <w:rPr>
                <w:noProof/>
                <w:webHidden/>
              </w:rPr>
            </w:r>
            <w:r>
              <w:rPr>
                <w:noProof/>
                <w:webHidden/>
              </w:rPr>
              <w:fldChar w:fldCharType="separate"/>
            </w:r>
            <w:r>
              <w:rPr>
                <w:noProof/>
                <w:webHidden/>
              </w:rPr>
              <w:t>4</w:t>
            </w:r>
            <w:r>
              <w:rPr>
                <w:noProof/>
                <w:webHidden/>
              </w:rPr>
              <w:fldChar w:fldCharType="end"/>
            </w:r>
          </w:hyperlink>
        </w:p>
        <w:p w14:paraId="44FB955F" w14:textId="22B0455A" w:rsidR="0065405D" w:rsidRDefault="0065405D">
          <w:pPr>
            <w:pStyle w:val="TOC2"/>
            <w:rPr>
              <w:rFonts w:eastAsiaTheme="minorEastAsia" w:cstheme="minorBidi"/>
              <w:b w:val="0"/>
              <w:bCs w:val="0"/>
              <w:noProof/>
              <w:kern w:val="2"/>
              <w:sz w:val="24"/>
              <w:szCs w:val="24"/>
              <w:lang w:val="de-DE" w:eastAsia="de-DE"/>
              <w14:ligatures w14:val="standardContextual"/>
            </w:rPr>
          </w:pPr>
          <w:hyperlink w:anchor="_Toc233719922" w:history="1">
            <w:r w:rsidRPr="000517D0">
              <w:rPr>
                <w:rStyle w:val="Hyperlink"/>
                <w:noProof/>
              </w:rPr>
              <w:t>1.5.</w:t>
            </w:r>
            <w:r>
              <w:rPr>
                <w:rFonts w:eastAsiaTheme="minorEastAsia" w:cstheme="minorBidi"/>
                <w:b w:val="0"/>
                <w:bCs w:val="0"/>
                <w:noProof/>
                <w:kern w:val="2"/>
                <w:sz w:val="24"/>
                <w:szCs w:val="24"/>
                <w:lang w:val="de-DE" w:eastAsia="de-DE"/>
                <w14:ligatures w14:val="standardContextual"/>
              </w:rPr>
              <w:tab/>
            </w:r>
            <w:r w:rsidRPr="000517D0">
              <w:rPr>
                <w:rStyle w:val="Hyperlink"/>
                <w:noProof/>
              </w:rPr>
              <w:t>Implementation status</w:t>
            </w:r>
            <w:r>
              <w:rPr>
                <w:noProof/>
                <w:webHidden/>
              </w:rPr>
              <w:tab/>
            </w:r>
            <w:r>
              <w:rPr>
                <w:noProof/>
                <w:webHidden/>
              </w:rPr>
              <w:fldChar w:fldCharType="begin"/>
            </w:r>
            <w:r>
              <w:rPr>
                <w:noProof/>
                <w:webHidden/>
              </w:rPr>
              <w:instrText xml:space="preserve"> PAGEREF _Toc233719922 \h </w:instrText>
            </w:r>
            <w:r>
              <w:rPr>
                <w:noProof/>
                <w:webHidden/>
              </w:rPr>
            </w:r>
            <w:r>
              <w:rPr>
                <w:noProof/>
                <w:webHidden/>
              </w:rPr>
              <w:fldChar w:fldCharType="separate"/>
            </w:r>
            <w:r>
              <w:rPr>
                <w:noProof/>
                <w:webHidden/>
              </w:rPr>
              <w:t>5</w:t>
            </w:r>
            <w:r>
              <w:rPr>
                <w:noProof/>
                <w:webHidden/>
              </w:rPr>
              <w:fldChar w:fldCharType="end"/>
            </w:r>
          </w:hyperlink>
        </w:p>
        <w:p w14:paraId="029E431E" w14:textId="360D2D1B" w:rsidR="0065405D" w:rsidRDefault="0065405D">
          <w:pPr>
            <w:pStyle w:val="TOC2"/>
            <w:rPr>
              <w:rFonts w:eastAsiaTheme="minorEastAsia" w:cstheme="minorBidi"/>
              <w:b w:val="0"/>
              <w:bCs w:val="0"/>
              <w:noProof/>
              <w:kern w:val="2"/>
              <w:sz w:val="24"/>
              <w:szCs w:val="24"/>
              <w:lang w:val="de-DE" w:eastAsia="de-DE"/>
              <w14:ligatures w14:val="standardContextual"/>
            </w:rPr>
          </w:pPr>
          <w:hyperlink w:anchor="_Toc233719923" w:history="1">
            <w:r w:rsidRPr="000517D0">
              <w:rPr>
                <w:rStyle w:val="Hyperlink"/>
                <w:noProof/>
              </w:rPr>
              <w:t>1.6.</w:t>
            </w:r>
            <w:r>
              <w:rPr>
                <w:rFonts w:eastAsiaTheme="minorEastAsia" w:cstheme="minorBidi"/>
                <w:b w:val="0"/>
                <w:bCs w:val="0"/>
                <w:noProof/>
                <w:kern w:val="2"/>
                <w:sz w:val="24"/>
                <w:szCs w:val="24"/>
                <w:lang w:val="de-DE" w:eastAsia="de-DE"/>
                <w14:ligatures w14:val="standardContextual"/>
              </w:rPr>
              <w:tab/>
            </w:r>
            <w:r w:rsidRPr="000517D0">
              <w:rPr>
                <w:rStyle w:val="Hyperlink"/>
                <w:noProof/>
              </w:rPr>
              <w:t>Deviations</w:t>
            </w:r>
            <w:r>
              <w:rPr>
                <w:noProof/>
                <w:webHidden/>
              </w:rPr>
              <w:tab/>
            </w:r>
            <w:r>
              <w:rPr>
                <w:noProof/>
                <w:webHidden/>
              </w:rPr>
              <w:fldChar w:fldCharType="begin"/>
            </w:r>
            <w:r>
              <w:rPr>
                <w:noProof/>
                <w:webHidden/>
              </w:rPr>
              <w:instrText xml:space="preserve"> PAGEREF _Toc233719923 \h </w:instrText>
            </w:r>
            <w:r>
              <w:rPr>
                <w:noProof/>
                <w:webHidden/>
              </w:rPr>
            </w:r>
            <w:r>
              <w:rPr>
                <w:noProof/>
                <w:webHidden/>
              </w:rPr>
              <w:fldChar w:fldCharType="separate"/>
            </w:r>
            <w:r>
              <w:rPr>
                <w:noProof/>
                <w:webHidden/>
              </w:rPr>
              <w:t>5</w:t>
            </w:r>
            <w:r>
              <w:rPr>
                <w:noProof/>
                <w:webHidden/>
              </w:rPr>
              <w:fldChar w:fldCharType="end"/>
            </w:r>
          </w:hyperlink>
        </w:p>
        <w:p w14:paraId="0C819511" w14:textId="30E94BB1" w:rsidR="0065405D" w:rsidRDefault="0065405D">
          <w:pPr>
            <w:pStyle w:val="TOC1"/>
            <w:rPr>
              <w:rFonts w:eastAsiaTheme="minorEastAsia" w:cstheme="minorBidi"/>
              <w:b w:val="0"/>
              <w:bCs w:val="0"/>
              <w:i w:val="0"/>
              <w:iCs w:val="0"/>
              <w:noProof/>
              <w:kern w:val="2"/>
              <w:lang w:val="de-DE" w:eastAsia="de-DE"/>
              <w14:ligatures w14:val="standardContextual"/>
            </w:rPr>
          </w:pPr>
          <w:hyperlink w:anchor="_Toc233719924" w:history="1">
            <w:r w:rsidRPr="000517D0">
              <w:rPr>
                <w:rStyle w:val="Hyperlink"/>
                <w:noProof/>
              </w:rPr>
              <w:t>2.</w:t>
            </w:r>
            <w:r>
              <w:rPr>
                <w:rFonts w:eastAsiaTheme="minorEastAsia" w:cstheme="minorBidi"/>
                <w:b w:val="0"/>
                <w:bCs w:val="0"/>
                <w:i w:val="0"/>
                <w:iCs w:val="0"/>
                <w:noProof/>
                <w:kern w:val="2"/>
                <w:lang w:val="de-DE" w:eastAsia="de-DE"/>
                <w14:ligatures w14:val="standardContextual"/>
              </w:rPr>
              <w:tab/>
            </w:r>
            <w:r w:rsidRPr="000517D0">
              <w:rPr>
                <w:rStyle w:val="Hyperlink"/>
                <w:noProof/>
              </w:rPr>
              <w:t>Monitoring of ClimatePal Carbon Principles</w:t>
            </w:r>
            <w:r>
              <w:rPr>
                <w:noProof/>
                <w:webHidden/>
              </w:rPr>
              <w:tab/>
            </w:r>
            <w:r>
              <w:rPr>
                <w:noProof/>
                <w:webHidden/>
              </w:rPr>
              <w:fldChar w:fldCharType="begin"/>
            </w:r>
            <w:r>
              <w:rPr>
                <w:noProof/>
                <w:webHidden/>
              </w:rPr>
              <w:instrText xml:space="preserve"> PAGEREF _Toc233719924 \h </w:instrText>
            </w:r>
            <w:r>
              <w:rPr>
                <w:noProof/>
                <w:webHidden/>
              </w:rPr>
            </w:r>
            <w:r>
              <w:rPr>
                <w:noProof/>
                <w:webHidden/>
              </w:rPr>
              <w:fldChar w:fldCharType="separate"/>
            </w:r>
            <w:r>
              <w:rPr>
                <w:noProof/>
                <w:webHidden/>
              </w:rPr>
              <w:t>6</w:t>
            </w:r>
            <w:r>
              <w:rPr>
                <w:noProof/>
                <w:webHidden/>
              </w:rPr>
              <w:fldChar w:fldCharType="end"/>
            </w:r>
          </w:hyperlink>
        </w:p>
        <w:p w14:paraId="6240655F" w14:textId="67EBE81A" w:rsidR="0065405D" w:rsidRDefault="0065405D">
          <w:pPr>
            <w:pStyle w:val="TOC2"/>
            <w:rPr>
              <w:rFonts w:eastAsiaTheme="minorEastAsia" w:cstheme="minorBidi"/>
              <w:b w:val="0"/>
              <w:bCs w:val="0"/>
              <w:noProof/>
              <w:kern w:val="2"/>
              <w:sz w:val="24"/>
              <w:szCs w:val="24"/>
              <w:lang w:val="de-DE" w:eastAsia="de-DE"/>
              <w14:ligatures w14:val="standardContextual"/>
            </w:rPr>
          </w:pPr>
          <w:hyperlink w:anchor="_Toc233719925" w:history="1">
            <w:r w:rsidRPr="000517D0">
              <w:rPr>
                <w:rStyle w:val="Hyperlink"/>
                <w:noProof/>
              </w:rPr>
              <w:t>2.1.</w:t>
            </w:r>
            <w:r>
              <w:rPr>
                <w:rFonts w:eastAsiaTheme="minorEastAsia" w:cstheme="minorBidi"/>
                <w:b w:val="0"/>
                <w:bCs w:val="0"/>
                <w:noProof/>
                <w:kern w:val="2"/>
                <w:sz w:val="24"/>
                <w:szCs w:val="24"/>
                <w:lang w:val="de-DE" w:eastAsia="de-DE"/>
                <w14:ligatures w14:val="standardContextual"/>
              </w:rPr>
              <w:tab/>
            </w:r>
            <w:r w:rsidRPr="000517D0">
              <w:rPr>
                <w:rStyle w:val="Hyperlink"/>
                <w:noProof/>
              </w:rPr>
              <w:t>SDG contributions</w:t>
            </w:r>
            <w:r>
              <w:rPr>
                <w:noProof/>
                <w:webHidden/>
              </w:rPr>
              <w:tab/>
            </w:r>
            <w:r>
              <w:rPr>
                <w:noProof/>
                <w:webHidden/>
              </w:rPr>
              <w:fldChar w:fldCharType="begin"/>
            </w:r>
            <w:r>
              <w:rPr>
                <w:noProof/>
                <w:webHidden/>
              </w:rPr>
              <w:instrText xml:space="preserve"> PAGEREF _Toc233719925 \h </w:instrText>
            </w:r>
            <w:r>
              <w:rPr>
                <w:noProof/>
                <w:webHidden/>
              </w:rPr>
            </w:r>
            <w:r>
              <w:rPr>
                <w:noProof/>
                <w:webHidden/>
              </w:rPr>
              <w:fldChar w:fldCharType="separate"/>
            </w:r>
            <w:r>
              <w:rPr>
                <w:noProof/>
                <w:webHidden/>
              </w:rPr>
              <w:t>6</w:t>
            </w:r>
            <w:r>
              <w:rPr>
                <w:noProof/>
                <w:webHidden/>
              </w:rPr>
              <w:fldChar w:fldCharType="end"/>
            </w:r>
          </w:hyperlink>
        </w:p>
        <w:p w14:paraId="5B7DE72F" w14:textId="4C46BC43" w:rsidR="0065405D" w:rsidRDefault="0065405D">
          <w:pPr>
            <w:pStyle w:val="TOC2"/>
            <w:rPr>
              <w:rFonts w:eastAsiaTheme="minorEastAsia" w:cstheme="minorBidi"/>
              <w:b w:val="0"/>
              <w:bCs w:val="0"/>
              <w:noProof/>
              <w:kern w:val="2"/>
              <w:sz w:val="24"/>
              <w:szCs w:val="24"/>
              <w:lang w:val="de-DE" w:eastAsia="de-DE"/>
              <w14:ligatures w14:val="standardContextual"/>
            </w:rPr>
          </w:pPr>
          <w:hyperlink w:anchor="_Toc233719926" w:history="1">
            <w:r w:rsidRPr="000517D0">
              <w:rPr>
                <w:rStyle w:val="Hyperlink"/>
                <w:noProof/>
              </w:rPr>
              <w:t>2.2.</w:t>
            </w:r>
            <w:r>
              <w:rPr>
                <w:rFonts w:eastAsiaTheme="minorEastAsia" w:cstheme="minorBidi"/>
                <w:b w:val="0"/>
                <w:bCs w:val="0"/>
                <w:noProof/>
                <w:kern w:val="2"/>
                <w:sz w:val="24"/>
                <w:szCs w:val="24"/>
                <w:lang w:val="de-DE" w:eastAsia="de-DE"/>
                <w14:ligatures w14:val="standardContextual"/>
              </w:rPr>
              <w:tab/>
            </w:r>
            <w:r w:rsidRPr="000517D0">
              <w:rPr>
                <w:rStyle w:val="Hyperlink"/>
                <w:noProof/>
              </w:rPr>
              <w:t>Ecosystem Services Provision</w:t>
            </w:r>
            <w:r>
              <w:rPr>
                <w:noProof/>
                <w:webHidden/>
              </w:rPr>
              <w:tab/>
            </w:r>
            <w:r>
              <w:rPr>
                <w:noProof/>
                <w:webHidden/>
              </w:rPr>
              <w:fldChar w:fldCharType="begin"/>
            </w:r>
            <w:r>
              <w:rPr>
                <w:noProof/>
                <w:webHidden/>
              </w:rPr>
              <w:instrText xml:space="preserve"> PAGEREF _Toc233719926 \h </w:instrText>
            </w:r>
            <w:r>
              <w:rPr>
                <w:noProof/>
                <w:webHidden/>
              </w:rPr>
            </w:r>
            <w:r>
              <w:rPr>
                <w:noProof/>
                <w:webHidden/>
              </w:rPr>
              <w:fldChar w:fldCharType="separate"/>
            </w:r>
            <w:r>
              <w:rPr>
                <w:noProof/>
                <w:webHidden/>
              </w:rPr>
              <w:t>6</w:t>
            </w:r>
            <w:r>
              <w:rPr>
                <w:noProof/>
                <w:webHidden/>
              </w:rPr>
              <w:fldChar w:fldCharType="end"/>
            </w:r>
          </w:hyperlink>
        </w:p>
        <w:p w14:paraId="081AE665" w14:textId="3658FFFD" w:rsidR="0065405D" w:rsidRDefault="0065405D">
          <w:pPr>
            <w:pStyle w:val="TOC2"/>
            <w:rPr>
              <w:rFonts w:eastAsiaTheme="minorEastAsia" w:cstheme="minorBidi"/>
              <w:b w:val="0"/>
              <w:bCs w:val="0"/>
              <w:noProof/>
              <w:kern w:val="2"/>
              <w:sz w:val="24"/>
              <w:szCs w:val="24"/>
              <w:lang w:val="de-DE" w:eastAsia="de-DE"/>
              <w14:ligatures w14:val="standardContextual"/>
            </w:rPr>
          </w:pPr>
          <w:hyperlink w:anchor="_Toc233719927" w:history="1">
            <w:r w:rsidRPr="000517D0">
              <w:rPr>
                <w:rStyle w:val="Hyperlink"/>
                <w:noProof/>
              </w:rPr>
              <w:t>2.3.</w:t>
            </w:r>
            <w:r>
              <w:rPr>
                <w:rFonts w:eastAsiaTheme="minorEastAsia" w:cstheme="minorBidi"/>
                <w:b w:val="0"/>
                <w:bCs w:val="0"/>
                <w:noProof/>
                <w:kern w:val="2"/>
                <w:sz w:val="24"/>
                <w:szCs w:val="24"/>
                <w:lang w:val="de-DE" w:eastAsia="de-DE"/>
                <w14:ligatures w14:val="standardContextual"/>
              </w:rPr>
              <w:tab/>
            </w:r>
            <w:r w:rsidRPr="000517D0">
              <w:rPr>
                <w:rStyle w:val="Hyperlink"/>
                <w:noProof/>
              </w:rPr>
              <w:t>Biodiversity Enhancement</w:t>
            </w:r>
            <w:r>
              <w:rPr>
                <w:noProof/>
                <w:webHidden/>
              </w:rPr>
              <w:tab/>
            </w:r>
            <w:r>
              <w:rPr>
                <w:noProof/>
                <w:webHidden/>
              </w:rPr>
              <w:fldChar w:fldCharType="begin"/>
            </w:r>
            <w:r>
              <w:rPr>
                <w:noProof/>
                <w:webHidden/>
              </w:rPr>
              <w:instrText xml:space="preserve"> PAGEREF _Toc233719927 \h </w:instrText>
            </w:r>
            <w:r>
              <w:rPr>
                <w:noProof/>
                <w:webHidden/>
              </w:rPr>
            </w:r>
            <w:r>
              <w:rPr>
                <w:noProof/>
                <w:webHidden/>
              </w:rPr>
              <w:fldChar w:fldCharType="separate"/>
            </w:r>
            <w:r>
              <w:rPr>
                <w:noProof/>
                <w:webHidden/>
              </w:rPr>
              <w:t>7</w:t>
            </w:r>
            <w:r>
              <w:rPr>
                <w:noProof/>
                <w:webHidden/>
              </w:rPr>
              <w:fldChar w:fldCharType="end"/>
            </w:r>
          </w:hyperlink>
        </w:p>
        <w:p w14:paraId="0B056EE3" w14:textId="282B145A" w:rsidR="0065405D" w:rsidRDefault="0065405D">
          <w:pPr>
            <w:pStyle w:val="TOC2"/>
            <w:rPr>
              <w:rFonts w:eastAsiaTheme="minorEastAsia" w:cstheme="minorBidi"/>
              <w:b w:val="0"/>
              <w:bCs w:val="0"/>
              <w:noProof/>
              <w:kern w:val="2"/>
              <w:sz w:val="24"/>
              <w:szCs w:val="24"/>
              <w:lang w:val="de-DE" w:eastAsia="de-DE"/>
              <w14:ligatures w14:val="standardContextual"/>
            </w:rPr>
          </w:pPr>
          <w:hyperlink w:anchor="_Toc233719928" w:history="1">
            <w:r w:rsidRPr="000517D0">
              <w:rPr>
                <w:rStyle w:val="Hyperlink"/>
                <w:noProof/>
              </w:rPr>
              <w:t>2.4.</w:t>
            </w:r>
            <w:r>
              <w:rPr>
                <w:rFonts w:eastAsiaTheme="minorEastAsia" w:cstheme="minorBidi"/>
                <w:b w:val="0"/>
                <w:bCs w:val="0"/>
                <w:noProof/>
                <w:kern w:val="2"/>
                <w:sz w:val="24"/>
                <w:szCs w:val="24"/>
                <w:lang w:val="de-DE" w:eastAsia="de-DE"/>
                <w14:ligatures w14:val="standardContextual"/>
              </w:rPr>
              <w:tab/>
            </w:r>
            <w:r w:rsidRPr="000517D0">
              <w:rPr>
                <w:rStyle w:val="Hyperlink"/>
                <w:noProof/>
              </w:rPr>
              <w:t>Positive Social Impact</w:t>
            </w:r>
            <w:r>
              <w:rPr>
                <w:noProof/>
                <w:webHidden/>
              </w:rPr>
              <w:tab/>
            </w:r>
            <w:r>
              <w:rPr>
                <w:noProof/>
                <w:webHidden/>
              </w:rPr>
              <w:fldChar w:fldCharType="begin"/>
            </w:r>
            <w:r>
              <w:rPr>
                <w:noProof/>
                <w:webHidden/>
              </w:rPr>
              <w:instrText xml:space="preserve"> PAGEREF _Toc233719928 \h </w:instrText>
            </w:r>
            <w:r>
              <w:rPr>
                <w:noProof/>
                <w:webHidden/>
              </w:rPr>
            </w:r>
            <w:r>
              <w:rPr>
                <w:noProof/>
                <w:webHidden/>
              </w:rPr>
              <w:fldChar w:fldCharType="separate"/>
            </w:r>
            <w:r>
              <w:rPr>
                <w:noProof/>
                <w:webHidden/>
              </w:rPr>
              <w:t>7</w:t>
            </w:r>
            <w:r>
              <w:rPr>
                <w:noProof/>
                <w:webHidden/>
              </w:rPr>
              <w:fldChar w:fldCharType="end"/>
            </w:r>
          </w:hyperlink>
        </w:p>
        <w:p w14:paraId="6A7BA4CC" w14:textId="1EF3981E" w:rsidR="0065405D" w:rsidRDefault="0065405D">
          <w:pPr>
            <w:pStyle w:val="TOC1"/>
            <w:rPr>
              <w:rFonts w:eastAsiaTheme="minorEastAsia" w:cstheme="minorBidi"/>
              <w:b w:val="0"/>
              <w:bCs w:val="0"/>
              <w:i w:val="0"/>
              <w:iCs w:val="0"/>
              <w:noProof/>
              <w:kern w:val="2"/>
              <w:lang w:val="de-DE" w:eastAsia="de-DE"/>
              <w14:ligatures w14:val="standardContextual"/>
            </w:rPr>
          </w:pPr>
          <w:hyperlink w:anchor="_Toc233719929" w:history="1">
            <w:r w:rsidRPr="000517D0">
              <w:rPr>
                <w:rStyle w:val="Hyperlink"/>
                <w:noProof/>
              </w:rPr>
              <w:t>3.</w:t>
            </w:r>
            <w:r>
              <w:rPr>
                <w:rFonts w:eastAsiaTheme="minorEastAsia" w:cstheme="minorBidi"/>
                <w:b w:val="0"/>
                <w:bCs w:val="0"/>
                <w:i w:val="0"/>
                <w:iCs w:val="0"/>
                <w:noProof/>
                <w:kern w:val="2"/>
                <w:lang w:val="de-DE" w:eastAsia="de-DE"/>
                <w14:ligatures w14:val="standardContextual"/>
              </w:rPr>
              <w:tab/>
            </w:r>
            <w:r w:rsidRPr="000517D0">
              <w:rPr>
                <w:rStyle w:val="Hyperlink"/>
                <w:noProof/>
              </w:rPr>
              <w:t>Safeguards, stakeholders, and no-harm assessment</w:t>
            </w:r>
            <w:r>
              <w:rPr>
                <w:noProof/>
                <w:webHidden/>
              </w:rPr>
              <w:tab/>
            </w:r>
            <w:r>
              <w:rPr>
                <w:noProof/>
                <w:webHidden/>
              </w:rPr>
              <w:fldChar w:fldCharType="begin"/>
            </w:r>
            <w:r>
              <w:rPr>
                <w:noProof/>
                <w:webHidden/>
              </w:rPr>
              <w:instrText xml:space="preserve"> PAGEREF _Toc233719929 \h </w:instrText>
            </w:r>
            <w:r>
              <w:rPr>
                <w:noProof/>
                <w:webHidden/>
              </w:rPr>
            </w:r>
            <w:r>
              <w:rPr>
                <w:noProof/>
                <w:webHidden/>
              </w:rPr>
              <w:fldChar w:fldCharType="separate"/>
            </w:r>
            <w:r>
              <w:rPr>
                <w:noProof/>
                <w:webHidden/>
              </w:rPr>
              <w:t>8</w:t>
            </w:r>
            <w:r>
              <w:rPr>
                <w:noProof/>
                <w:webHidden/>
              </w:rPr>
              <w:fldChar w:fldCharType="end"/>
            </w:r>
          </w:hyperlink>
        </w:p>
        <w:p w14:paraId="246E1801" w14:textId="0D379469" w:rsidR="0065405D" w:rsidRDefault="0065405D">
          <w:pPr>
            <w:pStyle w:val="TOC2"/>
            <w:rPr>
              <w:rFonts w:eastAsiaTheme="minorEastAsia" w:cstheme="minorBidi"/>
              <w:b w:val="0"/>
              <w:bCs w:val="0"/>
              <w:noProof/>
              <w:kern w:val="2"/>
              <w:sz w:val="24"/>
              <w:szCs w:val="24"/>
              <w:lang w:val="de-DE" w:eastAsia="de-DE"/>
              <w14:ligatures w14:val="standardContextual"/>
            </w:rPr>
          </w:pPr>
          <w:hyperlink w:anchor="_Toc233719930" w:history="1">
            <w:r w:rsidRPr="000517D0">
              <w:rPr>
                <w:rStyle w:val="Hyperlink"/>
                <w:noProof/>
              </w:rPr>
              <w:t>3.1.</w:t>
            </w:r>
            <w:r>
              <w:rPr>
                <w:rFonts w:eastAsiaTheme="minorEastAsia" w:cstheme="minorBidi"/>
                <w:b w:val="0"/>
                <w:bCs w:val="0"/>
                <w:noProof/>
                <w:kern w:val="2"/>
                <w:sz w:val="24"/>
                <w:szCs w:val="24"/>
                <w:lang w:val="de-DE" w:eastAsia="de-DE"/>
                <w14:ligatures w14:val="standardContextual"/>
              </w:rPr>
              <w:tab/>
            </w:r>
            <w:r w:rsidRPr="000517D0">
              <w:rPr>
                <w:rStyle w:val="Hyperlink"/>
                <w:noProof/>
              </w:rPr>
              <w:t>Stakeholder consultation</w:t>
            </w:r>
            <w:r>
              <w:rPr>
                <w:noProof/>
                <w:webHidden/>
              </w:rPr>
              <w:tab/>
            </w:r>
            <w:r>
              <w:rPr>
                <w:noProof/>
                <w:webHidden/>
              </w:rPr>
              <w:fldChar w:fldCharType="begin"/>
            </w:r>
            <w:r>
              <w:rPr>
                <w:noProof/>
                <w:webHidden/>
              </w:rPr>
              <w:instrText xml:space="preserve"> PAGEREF _Toc233719930 \h </w:instrText>
            </w:r>
            <w:r>
              <w:rPr>
                <w:noProof/>
                <w:webHidden/>
              </w:rPr>
            </w:r>
            <w:r>
              <w:rPr>
                <w:noProof/>
                <w:webHidden/>
              </w:rPr>
              <w:fldChar w:fldCharType="separate"/>
            </w:r>
            <w:r>
              <w:rPr>
                <w:noProof/>
                <w:webHidden/>
              </w:rPr>
              <w:t>8</w:t>
            </w:r>
            <w:r>
              <w:rPr>
                <w:noProof/>
                <w:webHidden/>
              </w:rPr>
              <w:fldChar w:fldCharType="end"/>
            </w:r>
          </w:hyperlink>
        </w:p>
        <w:p w14:paraId="2E9B9570" w14:textId="7FB81BFF" w:rsidR="0065405D" w:rsidRDefault="0065405D">
          <w:pPr>
            <w:pStyle w:val="TOC2"/>
            <w:rPr>
              <w:rFonts w:eastAsiaTheme="minorEastAsia" w:cstheme="minorBidi"/>
              <w:b w:val="0"/>
              <w:bCs w:val="0"/>
              <w:noProof/>
              <w:kern w:val="2"/>
              <w:sz w:val="24"/>
              <w:szCs w:val="24"/>
              <w:lang w:val="de-DE" w:eastAsia="de-DE"/>
              <w14:ligatures w14:val="standardContextual"/>
            </w:rPr>
          </w:pPr>
          <w:hyperlink w:anchor="_Toc233719931" w:history="1">
            <w:r w:rsidRPr="000517D0">
              <w:rPr>
                <w:rStyle w:val="Hyperlink"/>
                <w:noProof/>
              </w:rPr>
              <w:t>3.2.</w:t>
            </w:r>
            <w:r>
              <w:rPr>
                <w:rFonts w:eastAsiaTheme="minorEastAsia" w:cstheme="minorBidi"/>
                <w:b w:val="0"/>
                <w:bCs w:val="0"/>
                <w:noProof/>
                <w:kern w:val="2"/>
                <w:sz w:val="24"/>
                <w:szCs w:val="24"/>
                <w:lang w:val="de-DE" w:eastAsia="de-DE"/>
                <w14:ligatures w14:val="standardContextual"/>
              </w:rPr>
              <w:tab/>
            </w:r>
            <w:r w:rsidRPr="000517D0">
              <w:rPr>
                <w:rStyle w:val="Hyperlink"/>
                <w:noProof/>
              </w:rPr>
              <w:t>Public Comments</w:t>
            </w:r>
            <w:r>
              <w:rPr>
                <w:noProof/>
                <w:webHidden/>
              </w:rPr>
              <w:tab/>
            </w:r>
            <w:r>
              <w:rPr>
                <w:noProof/>
                <w:webHidden/>
              </w:rPr>
              <w:fldChar w:fldCharType="begin"/>
            </w:r>
            <w:r>
              <w:rPr>
                <w:noProof/>
                <w:webHidden/>
              </w:rPr>
              <w:instrText xml:space="preserve"> PAGEREF _Toc233719931 \h </w:instrText>
            </w:r>
            <w:r>
              <w:rPr>
                <w:noProof/>
                <w:webHidden/>
              </w:rPr>
            </w:r>
            <w:r>
              <w:rPr>
                <w:noProof/>
                <w:webHidden/>
              </w:rPr>
              <w:fldChar w:fldCharType="separate"/>
            </w:r>
            <w:r>
              <w:rPr>
                <w:noProof/>
                <w:webHidden/>
              </w:rPr>
              <w:t>9</w:t>
            </w:r>
            <w:r>
              <w:rPr>
                <w:noProof/>
                <w:webHidden/>
              </w:rPr>
              <w:fldChar w:fldCharType="end"/>
            </w:r>
          </w:hyperlink>
        </w:p>
        <w:p w14:paraId="21C0B092" w14:textId="6DED7A79" w:rsidR="0065405D" w:rsidRDefault="0065405D">
          <w:pPr>
            <w:pStyle w:val="TOC2"/>
            <w:rPr>
              <w:rFonts w:eastAsiaTheme="minorEastAsia" w:cstheme="minorBidi"/>
              <w:b w:val="0"/>
              <w:bCs w:val="0"/>
              <w:noProof/>
              <w:kern w:val="2"/>
              <w:sz w:val="24"/>
              <w:szCs w:val="24"/>
              <w:lang w:val="de-DE" w:eastAsia="de-DE"/>
              <w14:ligatures w14:val="standardContextual"/>
            </w:rPr>
          </w:pPr>
          <w:hyperlink w:anchor="_Toc233719932" w:history="1">
            <w:r w:rsidRPr="000517D0">
              <w:rPr>
                <w:rStyle w:val="Hyperlink"/>
                <w:noProof/>
              </w:rPr>
              <w:t>3.3.</w:t>
            </w:r>
            <w:r>
              <w:rPr>
                <w:rFonts w:eastAsiaTheme="minorEastAsia" w:cstheme="minorBidi"/>
                <w:b w:val="0"/>
                <w:bCs w:val="0"/>
                <w:noProof/>
                <w:kern w:val="2"/>
                <w:sz w:val="24"/>
                <w:szCs w:val="24"/>
                <w:lang w:val="de-DE" w:eastAsia="de-DE"/>
                <w14:ligatures w14:val="standardContextual"/>
              </w:rPr>
              <w:tab/>
            </w:r>
            <w:r w:rsidRPr="000517D0">
              <w:rPr>
                <w:rStyle w:val="Hyperlink"/>
                <w:noProof/>
              </w:rPr>
              <w:t>Grievance Redress Procedure</w:t>
            </w:r>
            <w:r>
              <w:rPr>
                <w:noProof/>
                <w:webHidden/>
              </w:rPr>
              <w:tab/>
            </w:r>
            <w:r>
              <w:rPr>
                <w:noProof/>
                <w:webHidden/>
              </w:rPr>
              <w:fldChar w:fldCharType="begin"/>
            </w:r>
            <w:r>
              <w:rPr>
                <w:noProof/>
                <w:webHidden/>
              </w:rPr>
              <w:instrText xml:space="preserve"> PAGEREF _Toc233719932 \h </w:instrText>
            </w:r>
            <w:r>
              <w:rPr>
                <w:noProof/>
                <w:webHidden/>
              </w:rPr>
            </w:r>
            <w:r>
              <w:rPr>
                <w:noProof/>
                <w:webHidden/>
              </w:rPr>
              <w:fldChar w:fldCharType="separate"/>
            </w:r>
            <w:r>
              <w:rPr>
                <w:noProof/>
                <w:webHidden/>
              </w:rPr>
              <w:t>10</w:t>
            </w:r>
            <w:r>
              <w:rPr>
                <w:noProof/>
                <w:webHidden/>
              </w:rPr>
              <w:fldChar w:fldCharType="end"/>
            </w:r>
          </w:hyperlink>
        </w:p>
        <w:p w14:paraId="7842A46E" w14:textId="38632F34" w:rsidR="0065405D" w:rsidRDefault="0065405D">
          <w:pPr>
            <w:pStyle w:val="TOC2"/>
            <w:rPr>
              <w:rFonts w:eastAsiaTheme="minorEastAsia" w:cstheme="minorBidi"/>
              <w:b w:val="0"/>
              <w:bCs w:val="0"/>
              <w:noProof/>
              <w:kern w:val="2"/>
              <w:sz w:val="24"/>
              <w:szCs w:val="24"/>
              <w:lang w:val="de-DE" w:eastAsia="de-DE"/>
              <w14:ligatures w14:val="standardContextual"/>
            </w:rPr>
          </w:pPr>
          <w:hyperlink w:anchor="_Toc233719933" w:history="1">
            <w:r w:rsidRPr="000517D0">
              <w:rPr>
                <w:rStyle w:val="Hyperlink"/>
                <w:noProof/>
              </w:rPr>
              <w:t>3.4.</w:t>
            </w:r>
            <w:r>
              <w:rPr>
                <w:rFonts w:eastAsiaTheme="minorEastAsia" w:cstheme="minorBidi"/>
                <w:b w:val="0"/>
                <w:bCs w:val="0"/>
                <w:noProof/>
                <w:kern w:val="2"/>
                <w:sz w:val="24"/>
                <w:szCs w:val="24"/>
                <w:lang w:val="de-DE" w:eastAsia="de-DE"/>
                <w14:ligatures w14:val="standardContextual"/>
              </w:rPr>
              <w:tab/>
            </w:r>
            <w:r w:rsidRPr="000517D0">
              <w:rPr>
                <w:rStyle w:val="Hyperlink"/>
                <w:noProof/>
              </w:rPr>
              <w:t>Risk assessment</w:t>
            </w:r>
            <w:r>
              <w:rPr>
                <w:noProof/>
                <w:webHidden/>
              </w:rPr>
              <w:tab/>
            </w:r>
            <w:r>
              <w:rPr>
                <w:noProof/>
                <w:webHidden/>
              </w:rPr>
              <w:fldChar w:fldCharType="begin"/>
            </w:r>
            <w:r>
              <w:rPr>
                <w:noProof/>
                <w:webHidden/>
              </w:rPr>
              <w:instrText xml:space="preserve"> PAGEREF _Toc233719933 \h </w:instrText>
            </w:r>
            <w:r>
              <w:rPr>
                <w:noProof/>
                <w:webHidden/>
              </w:rPr>
            </w:r>
            <w:r>
              <w:rPr>
                <w:noProof/>
                <w:webHidden/>
              </w:rPr>
              <w:fldChar w:fldCharType="separate"/>
            </w:r>
            <w:r>
              <w:rPr>
                <w:noProof/>
                <w:webHidden/>
              </w:rPr>
              <w:t>10</w:t>
            </w:r>
            <w:r>
              <w:rPr>
                <w:noProof/>
                <w:webHidden/>
              </w:rPr>
              <w:fldChar w:fldCharType="end"/>
            </w:r>
          </w:hyperlink>
        </w:p>
        <w:p w14:paraId="2FAB1689" w14:textId="10E705E1" w:rsidR="0065405D" w:rsidRDefault="0065405D">
          <w:pPr>
            <w:pStyle w:val="TOC2"/>
            <w:rPr>
              <w:rFonts w:eastAsiaTheme="minorEastAsia" w:cstheme="minorBidi"/>
              <w:b w:val="0"/>
              <w:bCs w:val="0"/>
              <w:noProof/>
              <w:kern w:val="2"/>
              <w:sz w:val="24"/>
              <w:szCs w:val="24"/>
              <w:lang w:val="de-DE" w:eastAsia="de-DE"/>
              <w14:ligatures w14:val="standardContextual"/>
            </w:rPr>
          </w:pPr>
          <w:hyperlink w:anchor="_Toc233719934" w:history="1">
            <w:r w:rsidRPr="000517D0">
              <w:rPr>
                <w:rStyle w:val="Hyperlink"/>
                <w:noProof/>
              </w:rPr>
              <w:t>3.5.</w:t>
            </w:r>
            <w:r>
              <w:rPr>
                <w:rFonts w:eastAsiaTheme="minorEastAsia" w:cstheme="minorBidi"/>
                <w:b w:val="0"/>
                <w:bCs w:val="0"/>
                <w:noProof/>
                <w:kern w:val="2"/>
                <w:sz w:val="24"/>
                <w:szCs w:val="24"/>
                <w:lang w:val="de-DE" w:eastAsia="de-DE"/>
                <w14:ligatures w14:val="standardContextual"/>
              </w:rPr>
              <w:tab/>
            </w:r>
            <w:r w:rsidRPr="000517D0">
              <w:rPr>
                <w:rStyle w:val="Hyperlink"/>
                <w:noProof/>
              </w:rPr>
              <w:t>Benefit Sharing</w:t>
            </w:r>
            <w:r>
              <w:rPr>
                <w:noProof/>
                <w:webHidden/>
              </w:rPr>
              <w:tab/>
            </w:r>
            <w:r>
              <w:rPr>
                <w:noProof/>
                <w:webHidden/>
              </w:rPr>
              <w:fldChar w:fldCharType="begin"/>
            </w:r>
            <w:r>
              <w:rPr>
                <w:noProof/>
                <w:webHidden/>
              </w:rPr>
              <w:instrText xml:space="preserve"> PAGEREF _Toc233719934 \h </w:instrText>
            </w:r>
            <w:r>
              <w:rPr>
                <w:noProof/>
                <w:webHidden/>
              </w:rPr>
            </w:r>
            <w:r>
              <w:rPr>
                <w:noProof/>
                <w:webHidden/>
              </w:rPr>
              <w:fldChar w:fldCharType="separate"/>
            </w:r>
            <w:r>
              <w:rPr>
                <w:noProof/>
                <w:webHidden/>
              </w:rPr>
              <w:t>11</w:t>
            </w:r>
            <w:r>
              <w:rPr>
                <w:noProof/>
                <w:webHidden/>
              </w:rPr>
              <w:fldChar w:fldCharType="end"/>
            </w:r>
          </w:hyperlink>
        </w:p>
        <w:p w14:paraId="518C41F0" w14:textId="6DDF3C0A" w:rsidR="0065405D" w:rsidRDefault="0065405D">
          <w:pPr>
            <w:pStyle w:val="TOC2"/>
            <w:rPr>
              <w:rFonts w:eastAsiaTheme="minorEastAsia" w:cstheme="minorBidi"/>
              <w:b w:val="0"/>
              <w:bCs w:val="0"/>
              <w:noProof/>
              <w:kern w:val="2"/>
              <w:sz w:val="24"/>
              <w:szCs w:val="24"/>
              <w:lang w:val="de-DE" w:eastAsia="de-DE"/>
              <w14:ligatures w14:val="standardContextual"/>
            </w:rPr>
          </w:pPr>
          <w:hyperlink w:anchor="_Toc233719935" w:history="1">
            <w:r w:rsidRPr="000517D0">
              <w:rPr>
                <w:rStyle w:val="Hyperlink"/>
                <w:noProof/>
              </w:rPr>
              <w:t>3.6.</w:t>
            </w:r>
            <w:r>
              <w:rPr>
                <w:rFonts w:eastAsiaTheme="minorEastAsia" w:cstheme="minorBidi"/>
                <w:b w:val="0"/>
                <w:bCs w:val="0"/>
                <w:noProof/>
                <w:kern w:val="2"/>
                <w:sz w:val="24"/>
                <w:szCs w:val="24"/>
                <w:lang w:val="de-DE" w:eastAsia="de-DE"/>
                <w14:ligatures w14:val="standardContextual"/>
              </w:rPr>
              <w:tab/>
            </w:r>
            <w:r w:rsidRPr="000517D0">
              <w:rPr>
                <w:rStyle w:val="Hyperlink"/>
                <w:noProof/>
              </w:rPr>
              <w:t>Rare, Threatened, and Endangered species</w:t>
            </w:r>
            <w:r>
              <w:rPr>
                <w:noProof/>
                <w:webHidden/>
              </w:rPr>
              <w:tab/>
            </w:r>
            <w:r>
              <w:rPr>
                <w:noProof/>
                <w:webHidden/>
              </w:rPr>
              <w:fldChar w:fldCharType="begin"/>
            </w:r>
            <w:r>
              <w:rPr>
                <w:noProof/>
                <w:webHidden/>
              </w:rPr>
              <w:instrText xml:space="preserve"> PAGEREF _Toc233719935 \h </w:instrText>
            </w:r>
            <w:r>
              <w:rPr>
                <w:noProof/>
                <w:webHidden/>
              </w:rPr>
            </w:r>
            <w:r>
              <w:rPr>
                <w:noProof/>
                <w:webHidden/>
              </w:rPr>
              <w:fldChar w:fldCharType="separate"/>
            </w:r>
            <w:r>
              <w:rPr>
                <w:noProof/>
                <w:webHidden/>
              </w:rPr>
              <w:t>12</w:t>
            </w:r>
            <w:r>
              <w:rPr>
                <w:noProof/>
                <w:webHidden/>
              </w:rPr>
              <w:fldChar w:fldCharType="end"/>
            </w:r>
          </w:hyperlink>
        </w:p>
        <w:p w14:paraId="0CCA688F" w14:textId="69E67037" w:rsidR="0065405D" w:rsidRDefault="0065405D">
          <w:pPr>
            <w:pStyle w:val="TOC2"/>
            <w:rPr>
              <w:rFonts w:eastAsiaTheme="minorEastAsia" w:cstheme="minorBidi"/>
              <w:b w:val="0"/>
              <w:bCs w:val="0"/>
              <w:noProof/>
              <w:kern w:val="2"/>
              <w:sz w:val="24"/>
              <w:szCs w:val="24"/>
              <w:lang w:val="de-DE" w:eastAsia="de-DE"/>
              <w14:ligatures w14:val="standardContextual"/>
            </w:rPr>
          </w:pPr>
          <w:hyperlink w:anchor="_Toc233719936" w:history="1">
            <w:r w:rsidRPr="000517D0">
              <w:rPr>
                <w:rStyle w:val="Hyperlink"/>
                <w:noProof/>
              </w:rPr>
              <w:t>3.7.</w:t>
            </w:r>
            <w:r>
              <w:rPr>
                <w:rFonts w:eastAsiaTheme="minorEastAsia" w:cstheme="minorBidi"/>
                <w:b w:val="0"/>
                <w:bCs w:val="0"/>
                <w:noProof/>
                <w:kern w:val="2"/>
                <w:sz w:val="24"/>
                <w:szCs w:val="24"/>
                <w:lang w:val="de-DE" w:eastAsia="de-DE"/>
                <w14:ligatures w14:val="standardContextual"/>
              </w:rPr>
              <w:tab/>
            </w:r>
            <w:r w:rsidRPr="000517D0">
              <w:rPr>
                <w:rStyle w:val="Hyperlink"/>
                <w:noProof/>
              </w:rPr>
              <w:t>Baseline Reassessment</w:t>
            </w:r>
            <w:r>
              <w:rPr>
                <w:noProof/>
                <w:webHidden/>
              </w:rPr>
              <w:tab/>
            </w:r>
            <w:r>
              <w:rPr>
                <w:noProof/>
                <w:webHidden/>
              </w:rPr>
              <w:fldChar w:fldCharType="begin"/>
            </w:r>
            <w:r>
              <w:rPr>
                <w:noProof/>
                <w:webHidden/>
              </w:rPr>
              <w:instrText xml:space="preserve"> PAGEREF _Toc233719936 \h </w:instrText>
            </w:r>
            <w:r>
              <w:rPr>
                <w:noProof/>
                <w:webHidden/>
              </w:rPr>
            </w:r>
            <w:r>
              <w:rPr>
                <w:noProof/>
                <w:webHidden/>
              </w:rPr>
              <w:fldChar w:fldCharType="separate"/>
            </w:r>
            <w:r>
              <w:rPr>
                <w:noProof/>
                <w:webHidden/>
              </w:rPr>
              <w:t>12</w:t>
            </w:r>
            <w:r>
              <w:rPr>
                <w:noProof/>
                <w:webHidden/>
              </w:rPr>
              <w:fldChar w:fldCharType="end"/>
            </w:r>
          </w:hyperlink>
        </w:p>
        <w:p w14:paraId="4C19FDA8" w14:textId="6B6D22FB" w:rsidR="0065405D" w:rsidRDefault="0065405D">
          <w:pPr>
            <w:pStyle w:val="TOC1"/>
            <w:rPr>
              <w:rFonts w:eastAsiaTheme="minorEastAsia" w:cstheme="minorBidi"/>
              <w:b w:val="0"/>
              <w:bCs w:val="0"/>
              <w:i w:val="0"/>
              <w:iCs w:val="0"/>
              <w:noProof/>
              <w:kern w:val="2"/>
              <w:lang w:val="de-DE" w:eastAsia="de-DE"/>
              <w14:ligatures w14:val="standardContextual"/>
            </w:rPr>
          </w:pPr>
          <w:hyperlink w:anchor="_Toc233719937" w:history="1">
            <w:r w:rsidRPr="000517D0">
              <w:rPr>
                <w:rStyle w:val="Hyperlink"/>
                <w:noProof/>
              </w:rPr>
              <w:t>4.</w:t>
            </w:r>
            <w:r>
              <w:rPr>
                <w:rFonts w:eastAsiaTheme="minorEastAsia" w:cstheme="minorBidi"/>
                <w:b w:val="0"/>
                <w:bCs w:val="0"/>
                <w:i w:val="0"/>
                <w:iCs w:val="0"/>
                <w:noProof/>
                <w:kern w:val="2"/>
                <w:lang w:val="de-DE" w:eastAsia="de-DE"/>
                <w14:ligatures w14:val="standardContextual"/>
              </w:rPr>
              <w:tab/>
            </w:r>
            <w:r w:rsidRPr="000517D0">
              <w:rPr>
                <w:rStyle w:val="Hyperlink"/>
                <w:noProof/>
              </w:rPr>
              <w:t>Monitored data and parameters</w:t>
            </w:r>
            <w:r>
              <w:rPr>
                <w:noProof/>
                <w:webHidden/>
              </w:rPr>
              <w:tab/>
            </w:r>
            <w:r>
              <w:rPr>
                <w:noProof/>
                <w:webHidden/>
              </w:rPr>
              <w:fldChar w:fldCharType="begin"/>
            </w:r>
            <w:r>
              <w:rPr>
                <w:noProof/>
                <w:webHidden/>
              </w:rPr>
              <w:instrText xml:space="preserve"> PAGEREF _Toc233719937 \h </w:instrText>
            </w:r>
            <w:r>
              <w:rPr>
                <w:noProof/>
                <w:webHidden/>
              </w:rPr>
            </w:r>
            <w:r>
              <w:rPr>
                <w:noProof/>
                <w:webHidden/>
              </w:rPr>
              <w:fldChar w:fldCharType="separate"/>
            </w:r>
            <w:r>
              <w:rPr>
                <w:noProof/>
                <w:webHidden/>
              </w:rPr>
              <w:t>13</w:t>
            </w:r>
            <w:r>
              <w:rPr>
                <w:noProof/>
                <w:webHidden/>
              </w:rPr>
              <w:fldChar w:fldCharType="end"/>
            </w:r>
          </w:hyperlink>
        </w:p>
        <w:p w14:paraId="1C24E95B" w14:textId="48E9BEE3" w:rsidR="0065405D" w:rsidRDefault="0065405D">
          <w:pPr>
            <w:pStyle w:val="TOC2"/>
            <w:rPr>
              <w:rFonts w:eastAsiaTheme="minorEastAsia" w:cstheme="minorBidi"/>
              <w:b w:val="0"/>
              <w:bCs w:val="0"/>
              <w:noProof/>
              <w:kern w:val="2"/>
              <w:sz w:val="24"/>
              <w:szCs w:val="24"/>
              <w:lang w:val="de-DE" w:eastAsia="de-DE"/>
              <w14:ligatures w14:val="standardContextual"/>
            </w:rPr>
          </w:pPr>
          <w:hyperlink w:anchor="_Toc233719938" w:history="1">
            <w:r w:rsidRPr="000517D0">
              <w:rPr>
                <w:rStyle w:val="Hyperlink"/>
                <w:noProof/>
              </w:rPr>
              <w:t>4.1.</w:t>
            </w:r>
            <w:r>
              <w:rPr>
                <w:rFonts w:eastAsiaTheme="minorEastAsia" w:cstheme="minorBidi"/>
                <w:b w:val="0"/>
                <w:bCs w:val="0"/>
                <w:noProof/>
                <w:kern w:val="2"/>
                <w:sz w:val="24"/>
                <w:szCs w:val="24"/>
                <w:lang w:val="de-DE" w:eastAsia="de-DE"/>
                <w14:ligatures w14:val="standardContextual"/>
              </w:rPr>
              <w:tab/>
            </w:r>
            <w:r w:rsidRPr="000517D0">
              <w:rPr>
                <w:rStyle w:val="Hyperlink"/>
                <w:noProof/>
              </w:rPr>
              <w:t>Fixed parameters</w:t>
            </w:r>
            <w:r>
              <w:rPr>
                <w:noProof/>
                <w:webHidden/>
              </w:rPr>
              <w:tab/>
            </w:r>
            <w:r>
              <w:rPr>
                <w:noProof/>
                <w:webHidden/>
              </w:rPr>
              <w:fldChar w:fldCharType="begin"/>
            </w:r>
            <w:r>
              <w:rPr>
                <w:noProof/>
                <w:webHidden/>
              </w:rPr>
              <w:instrText xml:space="preserve"> PAGEREF _Toc233719938 \h </w:instrText>
            </w:r>
            <w:r>
              <w:rPr>
                <w:noProof/>
                <w:webHidden/>
              </w:rPr>
            </w:r>
            <w:r>
              <w:rPr>
                <w:noProof/>
                <w:webHidden/>
              </w:rPr>
              <w:fldChar w:fldCharType="separate"/>
            </w:r>
            <w:r>
              <w:rPr>
                <w:noProof/>
                <w:webHidden/>
              </w:rPr>
              <w:t>13</w:t>
            </w:r>
            <w:r>
              <w:rPr>
                <w:noProof/>
                <w:webHidden/>
              </w:rPr>
              <w:fldChar w:fldCharType="end"/>
            </w:r>
          </w:hyperlink>
        </w:p>
        <w:p w14:paraId="4F18FAEF" w14:textId="02247E6B" w:rsidR="0065405D" w:rsidRDefault="0065405D">
          <w:pPr>
            <w:pStyle w:val="TOC2"/>
            <w:rPr>
              <w:rFonts w:eastAsiaTheme="minorEastAsia" w:cstheme="minorBidi"/>
              <w:b w:val="0"/>
              <w:bCs w:val="0"/>
              <w:noProof/>
              <w:kern w:val="2"/>
              <w:sz w:val="24"/>
              <w:szCs w:val="24"/>
              <w:lang w:val="de-DE" w:eastAsia="de-DE"/>
              <w14:ligatures w14:val="standardContextual"/>
            </w:rPr>
          </w:pPr>
          <w:hyperlink w:anchor="_Toc233719939" w:history="1">
            <w:r w:rsidRPr="000517D0">
              <w:rPr>
                <w:rStyle w:val="Hyperlink"/>
                <w:noProof/>
              </w:rPr>
              <w:t>4.2.</w:t>
            </w:r>
            <w:r>
              <w:rPr>
                <w:rFonts w:eastAsiaTheme="minorEastAsia" w:cstheme="minorBidi"/>
                <w:b w:val="0"/>
                <w:bCs w:val="0"/>
                <w:noProof/>
                <w:kern w:val="2"/>
                <w:sz w:val="24"/>
                <w:szCs w:val="24"/>
                <w:lang w:val="de-DE" w:eastAsia="de-DE"/>
                <w14:ligatures w14:val="standardContextual"/>
              </w:rPr>
              <w:tab/>
            </w:r>
            <w:r w:rsidRPr="000517D0">
              <w:rPr>
                <w:rStyle w:val="Hyperlink"/>
                <w:noProof/>
              </w:rPr>
              <w:t>Monitored parameters</w:t>
            </w:r>
            <w:r>
              <w:rPr>
                <w:noProof/>
                <w:webHidden/>
              </w:rPr>
              <w:tab/>
            </w:r>
            <w:r>
              <w:rPr>
                <w:noProof/>
                <w:webHidden/>
              </w:rPr>
              <w:fldChar w:fldCharType="begin"/>
            </w:r>
            <w:r>
              <w:rPr>
                <w:noProof/>
                <w:webHidden/>
              </w:rPr>
              <w:instrText xml:space="preserve"> PAGEREF _Toc233719939 \h </w:instrText>
            </w:r>
            <w:r>
              <w:rPr>
                <w:noProof/>
                <w:webHidden/>
              </w:rPr>
            </w:r>
            <w:r>
              <w:rPr>
                <w:noProof/>
                <w:webHidden/>
              </w:rPr>
              <w:fldChar w:fldCharType="separate"/>
            </w:r>
            <w:r>
              <w:rPr>
                <w:noProof/>
                <w:webHidden/>
              </w:rPr>
              <w:t>13</w:t>
            </w:r>
            <w:r>
              <w:rPr>
                <w:noProof/>
                <w:webHidden/>
              </w:rPr>
              <w:fldChar w:fldCharType="end"/>
            </w:r>
          </w:hyperlink>
        </w:p>
        <w:p w14:paraId="0C5F897B" w14:textId="59F443F2" w:rsidR="0065405D" w:rsidRDefault="0065405D">
          <w:pPr>
            <w:pStyle w:val="TOC2"/>
            <w:rPr>
              <w:rFonts w:eastAsiaTheme="minorEastAsia" w:cstheme="minorBidi"/>
              <w:b w:val="0"/>
              <w:bCs w:val="0"/>
              <w:noProof/>
              <w:kern w:val="2"/>
              <w:sz w:val="24"/>
              <w:szCs w:val="24"/>
              <w:lang w:val="de-DE" w:eastAsia="de-DE"/>
              <w14:ligatures w14:val="standardContextual"/>
            </w:rPr>
          </w:pPr>
          <w:hyperlink w:anchor="_Toc233719940" w:history="1">
            <w:r w:rsidRPr="000517D0">
              <w:rPr>
                <w:rStyle w:val="Hyperlink"/>
                <w:noProof/>
              </w:rPr>
              <w:t>4.3.</w:t>
            </w:r>
            <w:r>
              <w:rPr>
                <w:rFonts w:eastAsiaTheme="minorEastAsia" w:cstheme="minorBidi"/>
                <w:b w:val="0"/>
                <w:bCs w:val="0"/>
                <w:noProof/>
                <w:kern w:val="2"/>
                <w:sz w:val="24"/>
                <w:szCs w:val="24"/>
                <w:lang w:val="de-DE" w:eastAsia="de-DE"/>
                <w14:ligatures w14:val="standardContextual"/>
              </w:rPr>
              <w:tab/>
            </w:r>
            <w:r w:rsidRPr="000517D0">
              <w:rPr>
                <w:rStyle w:val="Hyperlink"/>
                <w:noProof/>
              </w:rPr>
              <w:t>Monitoring Plan</w:t>
            </w:r>
            <w:r>
              <w:rPr>
                <w:noProof/>
                <w:webHidden/>
              </w:rPr>
              <w:tab/>
            </w:r>
            <w:r>
              <w:rPr>
                <w:noProof/>
                <w:webHidden/>
              </w:rPr>
              <w:fldChar w:fldCharType="begin"/>
            </w:r>
            <w:r>
              <w:rPr>
                <w:noProof/>
                <w:webHidden/>
              </w:rPr>
              <w:instrText xml:space="preserve"> PAGEREF _Toc233719940 \h </w:instrText>
            </w:r>
            <w:r>
              <w:rPr>
                <w:noProof/>
                <w:webHidden/>
              </w:rPr>
            </w:r>
            <w:r>
              <w:rPr>
                <w:noProof/>
                <w:webHidden/>
              </w:rPr>
              <w:fldChar w:fldCharType="separate"/>
            </w:r>
            <w:r>
              <w:rPr>
                <w:noProof/>
                <w:webHidden/>
              </w:rPr>
              <w:t>13</w:t>
            </w:r>
            <w:r>
              <w:rPr>
                <w:noProof/>
                <w:webHidden/>
              </w:rPr>
              <w:fldChar w:fldCharType="end"/>
            </w:r>
          </w:hyperlink>
        </w:p>
        <w:p w14:paraId="4829E151" w14:textId="3AB41498" w:rsidR="0065405D" w:rsidRDefault="0065405D">
          <w:pPr>
            <w:pStyle w:val="TOC1"/>
            <w:rPr>
              <w:rFonts w:eastAsiaTheme="minorEastAsia" w:cstheme="minorBidi"/>
              <w:b w:val="0"/>
              <w:bCs w:val="0"/>
              <w:i w:val="0"/>
              <w:iCs w:val="0"/>
              <w:noProof/>
              <w:kern w:val="2"/>
              <w:lang w:val="de-DE" w:eastAsia="de-DE"/>
              <w14:ligatures w14:val="standardContextual"/>
            </w:rPr>
          </w:pPr>
          <w:hyperlink w:anchor="_Toc233719941" w:history="1">
            <w:r w:rsidRPr="000517D0">
              <w:rPr>
                <w:rStyle w:val="Hyperlink"/>
                <w:noProof/>
              </w:rPr>
              <w:t>5.</w:t>
            </w:r>
            <w:r>
              <w:rPr>
                <w:rFonts w:eastAsiaTheme="minorEastAsia" w:cstheme="minorBidi"/>
                <w:b w:val="0"/>
                <w:bCs w:val="0"/>
                <w:i w:val="0"/>
                <w:iCs w:val="0"/>
                <w:noProof/>
                <w:kern w:val="2"/>
                <w:lang w:val="de-DE" w:eastAsia="de-DE"/>
                <w14:ligatures w14:val="standardContextual"/>
              </w:rPr>
              <w:tab/>
            </w:r>
            <w:r w:rsidRPr="000517D0">
              <w:rPr>
                <w:rStyle w:val="Hyperlink"/>
                <w:noProof/>
              </w:rPr>
              <w:t>GHG calculation</w:t>
            </w:r>
            <w:r>
              <w:rPr>
                <w:noProof/>
                <w:webHidden/>
              </w:rPr>
              <w:tab/>
            </w:r>
            <w:r>
              <w:rPr>
                <w:noProof/>
                <w:webHidden/>
              </w:rPr>
              <w:fldChar w:fldCharType="begin"/>
            </w:r>
            <w:r>
              <w:rPr>
                <w:noProof/>
                <w:webHidden/>
              </w:rPr>
              <w:instrText xml:space="preserve"> PAGEREF _Toc233719941 \h </w:instrText>
            </w:r>
            <w:r>
              <w:rPr>
                <w:noProof/>
                <w:webHidden/>
              </w:rPr>
            </w:r>
            <w:r>
              <w:rPr>
                <w:noProof/>
                <w:webHidden/>
              </w:rPr>
              <w:fldChar w:fldCharType="separate"/>
            </w:r>
            <w:r>
              <w:rPr>
                <w:noProof/>
                <w:webHidden/>
              </w:rPr>
              <w:t>14</w:t>
            </w:r>
            <w:r>
              <w:rPr>
                <w:noProof/>
                <w:webHidden/>
              </w:rPr>
              <w:fldChar w:fldCharType="end"/>
            </w:r>
          </w:hyperlink>
        </w:p>
        <w:p w14:paraId="09B5ABA8" w14:textId="373C400D" w:rsidR="0065405D" w:rsidRDefault="0065405D">
          <w:pPr>
            <w:pStyle w:val="TOC2"/>
            <w:rPr>
              <w:rFonts w:eastAsiaTheme="minorEastAsia" w:cstheme="minorBidi"/>
              <w:b w:val="0"/>
              <w:bCs w:val="0"/>
              <w:noProof/>
              <w:kern w:val="2"/>
              <w:sz w:val="24"/>
              <w:szCs w:val="24"/>
              <w:lang w:val="de-DE" w:eastAsia="de-DE"/>
              <w14:ligatures w14:val="standardContextual"/>
            </w:rPr>
          </w:pPr>
          <w:hyperlink w:anchor="_Toc233719942" w:history="1">
            <w:r w:rsidRPr="000517D0">
              <w:rPr>
                <w:rStyle w:val="Hyperlink"/>
                <w:noProof/>
              </w:rPr>
              <w:t>5.1.</w:t>
            </w:r>
            <w:r>
              <w:rPr>
                <w:rFonts w:eastAsiaTheme="minorEastAsia" w:cstheme="minorBidi"/>
                <w:b w:val="0"/>
                <w:bCs w:val="0"/>
                <w:noProof/>
                <w:kern w:val="2"/>
                <w:sz w:val="24"/>
                <w:szCs w:val="24"/>
                <w:lang w:val="de-DE" w:eastAsia="de-DE"/>
                <w14:ligatures w14:val="standardContextual"/>
              </w:rPr>
              <w:tab/>
            </w:r>
            <w:r w:rsidRPr="000517D0">
              <w:rPr>
                <w:rStyle w:val="Hyperlink"/>
                <w:noProof/>
              </w:rPr>
              <w:t>Baseline emissions</w:t>
            </w:r>
            <w:r>
              <w:rPr>
                <w:noProof/>
                <w:webHidden/>
              </w:rPr>
              <w:tab/>
            </w:r>
            <w:r>
              <w:rPr>
                <w:noProof/>
                <w:webHidden/>
              </w:rPr>
              <w:fldChar w:fldCharType="begin"/>
            </w:r>
            <w:r>
              <w:rPr>
                <w:noProof/>
                <w:webHidden/>
              </w:rPr>
              <w:instrText xml:space="preserve"> PAGEREF _Toc233719942 \h </w:instrText>
            </w:r>
            <w:r>
              <w:rPr>
                <w:noProof/>
                <w:webHidden/>
              </w:rPr>
            </w:r>
            <w:r>
              <w:rPr>
                <w:noProof/>
                <w:webHidden/>
              </w:rPr>
              <w:fldChar w:fldCharType="separate"/>
            </w:r>
            <w:r>
              <w:rPr>
                <w:noProof/>
                <w:webHidden/>
              </w:rPr>
              <w:t>14</w:t>
            </w:r>
            <w:r>
              <w:rPr>
                <w:noProof/>
                <w:webHidden/>
              </w:rPr>
              <w:fldChar w:fldCharType="end"/>
            </w:r>
          </w:hyperlink>
        </w:p>
        <w:p w14:paraId="19870D99" w14:textId="3CE57023" w:rsidR="0065405D" w:rsidRDefault="0065405D">
          <w:pPr>
            <w:pStyle w:val="TOC2"/>
            <w:rPr>
              <w:rFonts w:eastAsiaTheme="minorEastAsia" w:cstheme="minorBidi"/>
              <w:b w:val="0"/>
              <w:bCs w:val="0"/>
              <w:noProof/>
              <w:kern w:val="2"/>
              <w:sz w:val="24"/>
              <w:szCs w:val="24"/>
              <w:lang w:val="de-DE" w:eastAsia="de-DE"/>
              <w14:ligatures w14:val="standardContextual"/>
            </w:rPr>
          </w:pPr>
          <w:hyperlink w:anchor="_Toc233719943" w:history="1">
            <w:r w:rsidRPr="000517D0">
              <w:rPr>
                <w:rStyle w:val="Hyperlink"/>
                <w:noProof/>
              </w:rPr>
              <w:t>5.2.</w:t>
            </w:r>
            <w:r>
              <w:rPr>
                <w:rFonts w:eastAsiaTheme="minorEastAsia" w:cstheme="minorBidi"/>
                <w:b w:val="0"/>
                <w:bCs w:val="0"/>
                <w:noProof/>
                <w:kern w:val="2"/>
                <w:sz w:val="24"/>
                <w:szCs w:val="24"/>
                <w:lang w:val="de-DE" w:eastAsia="de-DE"/>
                <w14:ligatures w14:val="standardContextual"/>
              </w:rPr>
              <w:tab/>
            </w:r>
            <w:r w:rsidRPr="000517D0">
              <w:rPr>
                <w:rStyle w:val="Hyperlink"/>
                <w:noProof/>
              </w:rPr>
              <w:t>Project Emissions</w:t>
            </w:r>
            <w:r>
              <w:rPr>
                <w:noProof/>
                <w:webHidden/>
              </w:rPr>
              <w:tab/>
            </w:r>
            <w:r>
              <w:rPr>
                <w:noProof/>
                <w:webHidden/>
              </w:rPr>
              <w:fldChar w:fldCharType="begin"/>
            </w:r>
            <w:r>
              <w:rPr>
                <w:noProof/>
                <w:webHidden/>
              </w:rPr>
              <w:instrText xml:space="preserve"> PAGEREF _Toc233719943 \h </w:instrText>
            </w:r>
            <w:r>
              <w:rPr>
                <w:noProof/>
                <w:webHidden/>
              </w:rPr>
            </w:r>
            <w:r>
              <w:rPr>
                <w:noProof/>
                <w:webHidden/>
              </w:rPr>
              <w:fldChar w:fldCharType="separate"/>
            </w:r>
            <w:r>
              <w:rPr>
                <w:noProof/>
                <w:webHidden/>
              </w:rPr>
              <w:t>14</w:t>
            </w:r>
            <w:r>
              <w:rPr>
                <w:noProof/>
                <w:webHidden/>
              </w:rPr>
              <w:fldChar w:fldCharType="end"/>
            </w:r>
          </w:hyperlink>
        </w:p>
        <w:p w14:paraId="6D215795" w14:textId="650B3664" w:rsidR="0065405D" w:rsidRDefault="0065405D">
          <w:pPr>
            <w:pStyle w:val="TOC2"/>
            <w:rPr>
              <w:rFonts w:eastAsiaTheme="minorEastAsia" w:cstheme="minorBidi"/>
              <w:b w:val="0"/>
              <w:bCs w:val="0"/>
              <w:noProof/>
              <w:kern w:val="2"/>
              <w:sz w:val="24"/>
              <w:szCs w:val="24"/>
              <w:lang w:val="de-DE" w:eastAsia="de-DE"/>
              <w14:ligatures w14:val="standardContextual"/>
            </w:rPr>
          </w:pPr>
          <w:hyperlink w:anchor="_Toc233719944" w:history="1">
            <w:r w:rsidRPr="000517D0">
              <w:rPr>
                <w:rStyle w:val="Hyperlink"/>
                <w:noProof/>
              </w:rPr>
              <w:t>5.3.</w:t>
            </w:r>
            <w:r>
              <w:rPr>
                <w:rFonts w:eastAsiaTheme="minorEastAsia" w:cstheme="minorBidi"/>
                <w:b w:val="0"/>
                <w:bCs w:val="0"/>
                <w:noProof/>
                <w:kern w:val="2"/>
                <w:sz w:val="24"/>
                <w:szCs w:val="24"/>
                <w:lang w:val="de-DE" w:eastAsia="de-DE"/>
                <w14:ligatures w14:val="standardContextual"/>
              </w:rPr>
              <w:tab/>
            </w:r>
            <w:r w:rsidRPr="000517D0">
              <w:rPr>
                <w:rStyle w:val="Hyperlink"/>
                <w:noProof/>
              </w:rPr>
              <w:t>Leakage</w:t>
            </w:r>
            <w:r>
              <w:rPr>
                <w:noProof/>
                <w:webHidden/>
              </w:rPr>
              <w:tab/>
            </w:r>
            <w:r>
              <w:rPr>
                <w:noProof/>
                <w:webHidden/>
              </w:rPr>
              <w:fldChar w:fldCharType="begin"/>
            </w:r>
            <w:r>
              <w:rPr>
                <w:noProof/>
                <w:webHidden/>
              </w:rPr>
              <w:instrText xml:space="preserve"> PAGEREF _Toc233719944 \h </w:instrText>
            </w:r>
            <w:r>
              <w:rPr>
                <w:noProof/>
                <w:webHidden/>
              </w:rPr>
            </w:r>
            <w:r>
              <w:rPr>
                <w:noProof/>
                <w:webHidden/>
              </w:rPr>
              <w:fldChar w:fldCharType="separate"/>
            </w:r>
            <w:r>
              <w:rPr>
                <w:noProof/>
                <w:webHidden/>
              </w:rPr>
              <w:t>15</w:t>
            </w:r>
            <w:r>
              <w:rPr>
                <w:noProof/>
                <w:webHidden/>
              </w:rPr>
              <w:fldChar w:fldCharType="end"/>
            </w:r>
          </w:hyperlink>
        </w:p>
        <w:p w14:paraId="3329E764" w14:textId="022B6769" w:rsidR="0065405D" w:rsidRDefault="0065405D">
          <w:pPr>
            <w:pStyle w:val="TOC2"/>
            <w:rPr>
              <w:rFonts w:eastAsiaTheme="minorEastAsia" w:cstheme="minorBidi"/>
              <w:b w:val="0"/>
              <w:bCs w:val="0"/>
              <w:noProof/>
              <w:kern w:val="2"/>
              <w:sz w:val="24"/>
              <w:szCs w:val="24"/>
              <w:lang w:val="de-DE" w:eastAsia="de-DE"/>
              <w14:ligatures w14:val="standardContextual"/>
            </w:rPr>
          </w:pPr>
          <w:hyperlink w:anchor="_Toc233719945" w:history="1">
            <w:r w:rsidRPr="000517D0">
              <w:rPr>
                <w:rStyle w:val="Hyperlink"/>
                <w:noProof/>
              </w:rPr>
              <w:t>5.4.</w:t>
            </w:r>
            <w:r>
              <w:rPr>
                <w:rFonts w:eastAsiaTheme="minorEastAsia" w:cstheme="minorBidi"/>
                <w:b w:val="0"/>
                <w:bCs w:val="0"/>
                <w:noProof/>
                <w:kern w:val="2"/>
                <w:sz w:val="24"/>
                <w:szCs w:val="24"/>
                <w:lang w:val="de-DE" w:eastAsia="de-DE"/>
                <w14:ligatures w14:val="standardContextual"/>
              </w:rPr>
              <w:tab/>
            </w:r>
            <w:r w:rsidRPr="000517D0">
              <w:rPr>
                <w:rStyle w:val="Hyperlink"/>
                <w:noProof/>
              </w:rPr>
              <w:t>Net GHG Emission</w:t>
            </w:r>
            <w:r>
              <w:rPr>
                <w:noProof/>
                <w:webHidden/>
              </w:rPr>
              <w:tab/>
            </w:r>
            <w:r>
              <w:rPr>
                <w:noProof/>
                <w:webHidden/>
              </w:rPr>
              <w:fldChar w:fldCharType="begin"/>
            </w:r>
            <w:r>
              <w:rPr>
                <w:noProof/>
                <w:webHidden/>
              </w:rPr>
              <w:instrText xml:space="preserve"> PAGEREF _Toc233719945 \h </w:instrText>
            </w:r>
            <w:r>
              <w:rPr>
                <w:noProof/>
                <w:webHidden/>
              </w:rPr>
            </w:r>
            <w:r>
              <w:rPr>
                <w:noProof/>
                <w:webHidden/>
              </w:rPr>
              <w:fldChar w:fldCharType="separate"/>
            </w:r>
            <w:r>
              <w:rPr>
                <w:noProof/>
                <w:webHidden/>
              </w:rPr>
              <w:t>15</w:t>
            </w:r>
            <w:r>
              <w:rPr>
                <w:noProof/>
                <w:webHidden/>
              </w:rPr>
              <w:fldChar w:fldCharType="end"/>
            </w:r>
          </w:hyperlink>
        </w:p>
        <w:p w14:paraId="699EAF55" w14:textId="449EDC9C" w:rsidR="0065405D" w:rsidRDefault="0065405D">
          <w:pPr>
            <w:pStyle w:val="TOC1"/>
            <w:rPr>
              <w:rFonts w:eastAsiaTheme="minorEastAsia" w:cstheme="minorBidi"/>
              <w:b w:val="0"/>
              <w:bCs w:val="0"/>
              <w:i w:val="0"/>
              <w:iCs w:val="0"/>
              <w:noProof/>
              <w:kern w:val="2"/>
              <w:lang w:val="de-DE" w:eastAsia="de-DE"/>
              <w14:ligatures w14:val="standardContextual"/>
            </w:rPr>
          </w:pPr>
          <w:hyperlink w:anchor="_Toc233719946" w:history="1">
            <w:r w:rsidRPr="000517D0">
              <w:rPr>
                <w:rStyle w:val="Hyperlink"/>
                <w:noProof/>
              </w:rPr>
              <w:t>6.</w:t>
            </w:r>
            <w:r>
              <w:rPr>
                <w:rFonts w:eastAsiaTheme="minorEastAsia" w:cstheme="minorBidi"/>
                <w:b w:val="0"/>
                <w:bCs w:val="0"/>
                <w:i w:val="0"/>
                <w:iCs w:val="0"/>
                <w:noProof/>
                <w:kern w:val="2"/>
                <w:lang w:val="de-DE" w:eastAsia="de-DE"/>
                <w14:ligatures w14:val="standardContextual"/>
              </w:rPr>
              <w:tab/>
            </w:r>
            <w:r w:rsidRPr="000517D0">
              <w:rPr>
                <w:rStyle w:val="Hyperlink"/>
                <w:noProof/>
              </w:rPr>
              <w:t>Project Representative declaration</w:t>
            </w:r>
            <w:r>
              <w:rPr>
                <w:noProof/>
                <w:webHidden/>
              </w:rPr>
              <w:tab/>
            </w:r>
            <w:r>
              <w:rPr>
                <w:noProof/>
                <w:webHidden/>
              </w:rPr>
              <w:fldChar w:fldCharType="begin"/>
            </w:r>
            <w:r>
              <w:rPr>
                <w:noProof/>
                <w:webHidden/>
              </w:rPr>
              <w:instrText xml:space="preserve"> PAGEREF _Toc233719946 \h </w:instrText>
            </w:r>
            <w:r>
              <w:rPr>
                <w:noProof/>
                <w:webHidden/>
              </w:rPr>
            </w:r>
            <w:r>
              <w:rPr>
                <w:noProof/>
                <w:webHidden/>
              </w:rPr>
              <w:fldChar w:fldCharType="separate"/>
            </w:r>
            <w:r>
              <w:rPr>
                <w:noProof/>
                <w:webHidden/>
              </w:rPr>
              <w:t>16</w:t>
            </w:r>
            <w:r>
              <w:rPr>
                <w:noProof/>
                <w:webHidden/>
              </w:rPr>
              <w:fldChar w:fldCharType="end"/>
            </w:r>
          </w:hyperlink>
        </w:p>
        <w:p w14:paraId="07B93F14" w14:textId="2462A8E5" w:rsidR="0065405D" w:rsidRDefault="0065405D">
          <w:pPr>
            <w:pStyle w:val="TOC1"/>
            <w:rPr>
              <w:rFonts w:eastAsiaTheme="minorEastAsia" w:cstheme="minorBidi"/>
              <w:b w:val="0"/>
              <w:bCs w:val="0"/>
              <w:i w:val="0"/>
              <w:iCs w:val="0"/>
              <w:noProof/>
              <w:kern w:val="2"/>
              <w:lang w:val="de-DE" w:eastAsia="de-DE"/>
              <w14:ligatures w14:val="standardContextual"/>
            </w:rPr>
          </w:pPr>
          <w:hyperlink w:anchor="_Toc233719947" w:history="1">
            <w:r w:rsidRPr="000517D0">
              <w:rPr>
                <w:rStyle w:val="Hyperlink"/>
                <w:noProof/>
              </w:rPr>
              <w:t>7.</w:t>
            </w:r>
            <w:r>
              <w:rPr>
                <w:rFonts w:eastAsiaTheme="minorEastAsia" w:cstheme="minorBidi"/>
                <w:b w:val="0"/>
                <w:bCs w:val="0"/>
                <w:i w:val="0"/>
                <w:iCs w:val="0"/>
                <w:noProof/>
                <w:kern w:val="2"/>
                <w:lang w:val="de-DE" w:eastAsia="de-DE"/>
                <w14:ligatures w14:val="standardContextual"/>
              </w:rPr>
              <w:tab/>
            </w:r>
            <w:r w:rsidRPr="000517D0">
              <w:rPr>
                <w:rStyle w:val="Hyperlink"/>
                <w:noProof/>
              </w:rPr>
              <w:t>Annexes</w:t>
            </w:r>
            <w:r>
              <w:rPr>
                <w:noProof/>
                <w:webHidden/>
              </w:rPr>
              <w:tab/>
            </w:r>
            <w:r>
              <w:rPr>
                <w:noProof/>
                <w:webHidden/>
              </w:rPr>
              <w:fldChar w:fldCharType="begin"/>
            </w:r>
            <w:r>
              <w:rPr>
                <w:noProof/>
                <w:webHidden/>
              </w:rPr>
              <w:instrText xml:space="preserve"> PAGEREF _Toc233719947 \h </w:instrText>
            </w:r>
            <w:r>
              <w:rPr>
                <w:noProof/>
                <w:webHidden/>
              </w:rPr>
            </w:r>
            <w:r>
              <w:rPr>
                <w:noProof/>
                <w:webHidden/>
              </w:rPr>
              <w:fldChar w:fldCharType="separate"/>
            </w:r>
            <w:r>
              <w:rPr>
                <w:noProof/>
                <w:webHidden/>
              </w:rPr>
              <w:t>18</w:t>
            </w:r>
            <w:r>
              <w:rPr>
                <w:noProof/>
                <w:webHidden/>
              </w:rPr>
              <w:fldChar w:fldCharType="end"/>
            </w:r>
          </w:hyperlink>
        </w:p>
        <w:p w14:paraId="4B98B726" w14:textId="68B584A8" w:rsidR="0065405D" w:rsidRDefault="0065405D" w:rsidP="0065405D">
          <w:r>
            <w:rPr>
              <w:b/>
              <w:bCs/>
              <w:noProof/>
            </w:rPr>
            <w:fldChar w:fldCharType="end"/>
          </w:r>
        </w:p>
      </w:sdtContent>
    </w:sdt>
    <w:p w14:paraId="3CB70AB1" w14:textId="77777777" w:rsidR="0065405D" w:rsidRDefault="0065405D" w:rsidP="0065405D">
      <w:pPr>
        <w:spacing w:line="276" w:lineRule="auto"/>
        <w:jc w:val="both"/>
        <w:rPr>
          <w:rFonts w:ascii="Arial" w:hAnsi="Arial" w:cs="Arial"/>
        </w:rPr>
      </w:pPr>
    </w:p>
    <w:p w14:paraId="5521F2A1" w14:textId="77777777" w:rsidR="0065405D" w:rsidRPr="006B4596" w:rsidRDefault="0065405D" w:rsidP="0065405D">
      <w:pPr>
        <w:spacing w:line="276" w:lineRule="auto"/>
        <w:jc w:val="both"/>
        <w:rPr>
          <w:rFonts w:ascii="Arial" w:hAnsi="Arial" w:cs="Arial"/>
        </w:rPr>
      </w:pPr>
    </w:p>
    <w:p w14:paraId="1265EB86" w14:textId="77777777" w:rsidR="0065405D" w:rsidRPr="006B4596" w:rsidRDefault="0065405D" w:rsidP="0065405D">
      <w:pPr>
        <w:pStyle w:val="Heading1"/>
        <w:numPr>
          <w:ilvl w:val="0"/>
          <w:numId w:val="29"/>
        </w:numPr>
        <w:spacing w:before="360" w:after="80"/>
      </w:pPr>
      <w:bookmarkStart w:id="1" w:name="project-information"/>
      <w:bookmarkStart w:id="2" w:name="_Toc233719917"/>
      <w:bookmarkEnd w:id="0"/>
      <w:r w:rsidRPr="006B4596">
        <w:t>P</w:t>
      </w:r>
      <w:r>
        <w:t>roject information</w:t>
      </w:r>
      <w:bookmarkEnd w:id="2"/>
    </w:p>
    <w:p w14:paraId="6B092FC5" w14:textId="77777777" w:rsidR="0065405D" w:rsidRPr="006B4596" w:rsidRDefault="0065405D" w:rsidP="0065405D">
      <w:pPr>
        <w:pStyle w:val="Heading2"/>
        <w:numPr>
          <w:ilvl w:val="1"/>
          <w:numId w:val="29"/>
        </w:numPr>
        <w:spacing w:before="160" w:after="80"/>
      </w:pPr>
      <w:bookmarkStart w:id="3" w:name="_Toc233719918"/>
      <w:r w:rsidRPr="006B4596">
        <w:t xml:space="preserve">Project </w:t>
      </w:r>
      <w:r>
        <w:t>details</w:t>
      </w:r>
      <w:bookmarkEnd w:id="3"/>
    </w:p>
    <w:tbl>
      <w:tblPr>
        <w:tblStyle w:val="TableGrid"/>
        <w:tblW w:w="0" w:type="auto"/>
        <w:tblLook w:val="04A0" w:firstRow="1" w:lastRow="0" w:firstColumn="1" w:lastColumn="0" w:noHBand="0" w:noVBand="1"/>
      </w:tblPr>
      <w:tblGrid>
        <w:gridCol w:w="2889"/>
        <w:gridCol w:w="5890"/>
      </w:tblGrid>
      <w:tr w:rsidR="0065405D" w:rsidRPr="004244C3" w14:paraId="35352692" w14:textId="77777777" w:rsidTr="00AA7BE3">
        <w:trPr>
          <w:trHeight w:val="300"/>
        </w:trPr>
        <w:tc>
          <w:tcPr>
            <w:tcW w:w="3058" w:type="dxa"/>
          </w:tcPr>
          <w:p w14:paraId="5A7A8C54"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b/>
                <w:bCs/>
                <w:color w:val="000000" w:themeColor="text1"/>
                <w:sz w:val="22"/>
                <w:szCs w:val="22"/>
              </w:rPr>
              <w:t>Project title</w:t>
            </w:r>
          </w:p>
        </w:tc>
        <w:tc>
          <w:tcPr>
            <w:tcW w:w="6518" w:type="dxa"/>
          </w:tcPr>
          <w:p w14:paraId="2A6664C8"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sz w:val="22"/>
                <w:szCs w:val="22"/>
              </w:rPr>
              <w:t>[insert]</w:t>
            </w:r>
          </w:p>
        </w:tc>
      </w:tr>
      <w:tr w:rsidR="0065405D" w:rsidRPr="004244C3" w14:paraId="18438449" w14:textId="77777777" w:rsidTr="00AA7BE3">
        <w:trPr>
          <w:trHeight w:val="300"/>
        </w:trPr>
        <w:tc>
          <w:tcPr>
            <w:tcW w:w="3058" w:type="dxa"/>
          </w:tcPr>
          <w:p w14:paraId="531587AE"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b/>
                <w:bCs/>
                <w:color w:val="000000" w:themeColor="text1"/>
                <w:sz w:val="22"/>
                <w:szCs w:val="22"/>
              </w:rPr>
              <w:t>ClimatePal project ID</w:t>
            </w:r>
          </w:p>
        </w:tc>
        <w:tc>
          <w:tcPr>
            <w:tcW w:w="6518" w:type="dxa"/>
          </w:tcPr>
          <w:p w14:paraId="7C02F37A"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sz w:val="22"/>
                <w:szCs w:val="22"/>
              </w:rPr>
              <w:t>[insert]</w:t>
            </w:r>
          </w:p>
        </w:tc>
      </w:tr>
      <w:tr w:rsidR="0065405D" w:rsidRPr="004244C3" w14:paraId="2AA124B2" w14:textId="77777777" w:rsidTr="00AA7BE3">
        <w:trPr>
          <w:trHeight w:val="300"/>
        </w:trPr>
        <w:tc>
          <w:tcPr>
            <w:tcW w:w="3058" w:type="dxa"/>
          </w:tcPr>
          <w:p w14:paraId="7136ACD3"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b/>
                <w:bCs/>
                <w:color w:val="000000" w:themeColor="text1"/>
                <w:sz w:val="22"/>
                <w:szCs w:val="22"/>
              </w:rPr>
              <w:t xml:space="preserve">ClimatePal Registry </w:t>
            </w:r>
            <w:r>
              <w:rPr>
                <w:rFonts w:ascii="Arial" w:eastAsia="Arial" w:hAnsi="Arial" w:cs="Arial"/>
                <w:b/>
                <w:bCs/>
                <w:color w:val="000000" w:themeColor="text1"/>
                <w:sz w:val="22"/>
                <w:szCs w:val="22"/>
              </w:rPr>
              <w:t>link</w:t>
            </w:r>
          </w:p>
        </w:tc>
        <w:tc>
          <w:tcPr>
            <w:tcW w:w="6518" w:type="dxa"/>
          </w:tcPr>
          <w:p w14:paraId="5990FF5B"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sz w:val="22"/>
                <w:szCs w:val="22"/>
              </w:rPr>
              <w:t>[insert]</w:t>
            </w:r>
          </w:p>
        </w:tc>
      </w:tr>
      <w:tr w:rsidR="0065405D" w:rsidRPr="004244C3" w14:paraId="71E49812" w14:textId="77777777" w:rsidTr="00AA7BE3">
        <w:trPr>
          <w:trHeight w:val="300"/>
        </w:trPr>
        <w:tc>
          <w:tcPr>
            <w:tcW w:w="3058" w:type="dxa"/>
          </w:tcPr>
          <w:p w14:paraId="030983F4"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b/>
                <w:bCs/>
                <w:color w:val="000000" w:themeColor="text1"/>
                <w:sz w:val="22"/>
                <w:szCs w:val="22"/>
              </w:rPr>
              <w:t>Project Proponent</w:t>
            </w:r>
          </w:p>
        </w:tc>
        <w:tc>
          <w:tcPr>
            <w:tcW w:w="6518" w:type="dxa"/>
          </w:tcPr>
          <w:p w14:paraId="1F17DF77"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sz w:val="22"/>
                <w:szCs w:val="22"/>
              </w:rPr>
              <w:t>[insert]</w:t>
            </w:r>
          </w:p>
        </w:tc>
      </w:tr>
      <w:tr w:rsidR="0065405D" w:rsidRPr="004244C3" w14:paraId="1D9ECBC5" w14:textId="77777777" w:rsidTr="00AA7BE3">
        <w:trPr>
          <w:trHeight w:val="300"/>
        </w:trPr>
        <w:tc>
          <w:tcPr>
            <w:tcW w:w="3058" w:type="dxa"/>
          </w:tcPr>
          <w:p w14:paraId="69AAD216"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b/>
                <w:bCs/>
                <w:color w:val="000000" w:themeColor="text1"/>
                <w:sz w:val="22"/>
                <w:szCs w:val="22"/>
              </w:rPr>
              <w:t>Authorized Project Representative</w:t>
            </w:r>
          </w:p>
        </w:tc>
        <w:tc>
          <w:tcPr>
            <w:tcW w:w="6518" w:type="dxa"/>
          </w:tcPr>
          <w:p w14:paraId="594A9764"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sz w:val="22"/>
                <w:szCs w:val="22"/>
              </w:rPr>
              <w:t>[insert]</w:t>
            </w:r>
          </w:p>
        </w:tc>
      </w:tr>
      <w:tr w:rsidR="0065405D" w:rsidRPr="004244C3" w14:paraId="01F4816D" w14:textId="77777777" w:rsidTr="00AA7BE3">
        <w:trPr>
          <w:trHeight w:val="300"/>
        </w:trPr>
        <w:tc>
          <w:tcPr>
            <w:tcW w:w="3058" w:type="dxa"/>
          </w:tcPr>
          <w:p w14:paraId="6FFC0261"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b/>
                <w:bCs/>
                <w:color w:val="000000" w:themeColor="text1"/>
                <w:sz w:val="22"/>
                <w:szCs w:val="22"/>
              </w:rPr>
              <w:t>Representative authority reference</w:t>
            </w:r>
          </w:p>
        </w:tc>
        <w:tc>
          <w:tcPr>
            <w:tcW w:w="6518" w:type="dxa"/>
          </w:tcPr>
          <w:p w14:paraId="31F43DD2"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sz w:val="22"/>
                <w:szCs w:val="22"/>
              </w:rPr>
              <w:t>CT03 Registration Deed of Representatives</w:t>
            </w:r>
          </w:p>
        </w:tc>
      </w:tr>
      <w:tr w:rsidR="0065405D" w:rsidRPr="004244C3" w14:paraId="7D62D347" w14:textId="77777777" w:rsidTr="00AA7BE3">
        <w:trPr>
          <w:trHeight w:val="300"/>
        </w:trPr>
        <w:tc>
          <w:tcPr>
            <w:tcW w:w="3058" w:type="dxa"/>
          </w:tcPr>
          <w:p w14:paraId="1C15E7CD" w14:textId="601BE279" w:rsidR="0065405D" w:rsidRPr="004244C3" w:rsidRDefault="0065405D" w:rsidP="00AA7BE3">
            <w:pPr>
              <w:spacing w:line="276" w:lineRule="auto"/>
              <w:rPr>
                <w:rFonts w:ascii="Arial" w:hAnsi="Arial" w:cs="Arial"/>
                <w:sz w:val="22"/>
                <w:szCs w:val="22"/>
              </w:rPr>
            </w:pPr>
            <w:r w:rsidRPr="004244C3">
              <w:rPr>
                <w:rFonts w:ascii="Arial" w:eastAsia="Arial" w:hAnsi="Arial" w:cs="Arial"/>
                <w:b/>
                <w:bCs/>
                <w:color w:val="000000" w:themeColor="text1"/>
                <w:sz w:val="22"/>
                <w:szCs w:val="22"/>
              </w:rPr>
              <w:t>Host country</w:t>
            </w:r>
          </w:p>
        </w:tc>
        <w:tc>
          <w:tcPr>
            <w:tcW w:w="6518" w:type="dxa"/>
          </w:tcPr>
          <w:p w14:paraId="0F6A559B"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sz w:val="22"/>
                <w:szCs w:val="22"/>
              </w:rPr>
              <w:t>[insert]</w:t>
            </w:r>
          </w:p>
        </w:tc>
      </w:tr>
      <w:tr w:rsidR="0065405D" w:rsidRPr="004244C3" w14:paraId="1C3BD970" w14:textId="77777777" w:rsidTr="00AA7BE3">
        <w:trPr>
          <w:trHeight w:val="300"/>
        </w:trPr>
        <w:tc>
          <w:tcPr>
            <w:tcW w:w="3058" w:type="dxa"/>
          </w:tcPr>
          <w:p w14:paraId="53503EEE"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b/>
                <w:bCs/>
                <w:color w:val="000000" w:themeColor="text1"/>
                <w:sz w:val="22"/>
                <w:szCs w:val="22"/>
              </w:rPr>
              <w:t>Project location</w:t>
            </w:r>
          </w:p>
        </w:tc>
        <w:tc>
          <w:tcPr>
            <w:tcW w:w="6518" w:type="dxa"/>
          </w:tcPr>
          <w:p w14:paraId="488B1F48"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sz w:val="22"/>
                <w:szCs w:val="22"/>
              </w:rPr>
              <w:t>[insert]</w:t>
            </w:r>
          </w:p>
        </w:tc>
      </w:tr>
      <w:tr w:rsidR="0065405D" w:rsidRPr="004244C3" w14:paraId="330841E2" w14:textId="77777777" w:rsidTr="00AA7BE3">
        <w:trPr>
          <w:trHeight w:val="300"/>
        </w:trPr>
        <w:tc>
          <w:tcPr>
            <w:tcW w:w="3058" w:type="dxa"/>
          </w:tcPr>
          <w:p w14:paraId="3F114DB8"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b/>
                <w:bCs/>
                <w:color w:val="000000" w:themeColor="text1"/>
                <w:sz w:val="22"/>
                <w:szCs w:val="22"/>
              </w:rPr>
              <w:t>Project type</w:t>
            </w:r>
          </w:p>
        </w:tc>
        <w:tc>
          <w:tcPr>
            <w:tcW w:w="6518" w:type="dxa"/>
          </w:tcPr>
          <w:p w14:paraId="15DF4FE2"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sz w:val="22"/>
                <w:szCs w:val="22"/>
              </w:rPr>
              <w:t>[insert]</w:t>
            </w:r>
          </w:p>
        </w:tc>
      </w:tr>
      <w:tr w:rsidR="0065405D" w:rsidRPr="004244C3" w14:paraId="4A2AEB31" w14:textId="77777777" w:rsidTr="00AA7BE3">
        <w:trPr>
          <w:trHeight w:val="300"/>
        </w:trPr>
        <w:tc>
          <w:tcPr>
            <w:tcW w:w="3058" w:type="dxa"/>
          </w:tcPr>
          <w:p w14:paraId="5ED43817"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b/>
                <w:bCs/>
                <w:color w:val="000000" w:themeColor="text1"/>
                <w:sz w:val="22"/>
                <w:szCs w:val="22"/>
              </w:rPr>
              <w:t>Sectoral scope</w:t>
            </w:r>
          </w:p>
        </w:tc>
        <w:tc>
          <w:tcPr>
            <w:tcW w:w="6518" w:type="dxa"/>
          </w:tcPr>
          <w:p w14:paraId="0E78C504"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sz w:val="22"/>
                <w:szCs w:val="22"/>
              </w:rPr>
              <w:t>[insert]</w:t>
            </w:r>
          </w:p>
        </w:tc>
      </w:tr>
      <w:tr w:rsidR="0065405D" w:rsidRPr="004244C3" w14:paraId="2152F54A" w14:textId="77777777" w:rsidTr="00AA7BE3">
        <w:trPr>
          <w:trHeight w:val="300"/>
        </w:trPr>
        <w:tc>
          <w:tcPr>
            <w:tcW w:w="3058" w:type="dxa"/>
          </w:tcPr>
          <w:p w14:paraId="6B8D8E3D"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b/>
                <w:bCs/>
                <w:color w:val="000000" w:themeColor="text1"/>
                <w:sz w:val="22"/>
                <w:szCs w:val="22"/>
              </w:rPr>
              <w:t>Applied methodology</w:t>
            </w:r>
          </w:p>
        </w:tc>
        <w:tc>
          <w:tcPr>
            <w:tcW w:w="6518" w:type="dxa"/>
          </w:tcPr>
          <w:p w14:paraId="3096B964"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sz w:val="22"/>
                <w:szCs w:val="22"/>
              </w:rPr>
              <w:t>[insert name, version, date]</w:t>
            </w:r>
          </w:p>
        </w:tc>
      </w:tr>
      <w:tr w:rsidR="0065405D" w:rsidRPr="004244C3" w14:paraId="52EB903B" w14:textId="77777777" w:rsidTr="00AA7BE3">
        <w:trPr>
          <w:trHeight w:val="300"/>
        </w:trPr>
        <w:tc>
          <w:tcPr>
            <w:tcW w:w="3058" w:type="dxa"/>
          </w:tcPr>
          <w:p w14:paraId="0698E80F"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b/>
                <w:bCs/>
                <w:color w:val="000000" w:themeColor="text1"/>
                <w:sz w:val="22"/>
                <w:szCs w:val="22"/>
              </w:rPr>
              <w:t>Registered Project Design Document version</w:t>
            </w:r>
          </w:p>
        </w:tc>
        <w:tc>
          <w:tcPr>
            <w:tcW w:w="6518" w:type="dxa"/>
          </w:tcPr>
          <w:p w14:paraId="330B4890"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sz w:val="22"/>
                <w:szCs w:val="22"/>
              </w:rPr>
              <w:t>[insert]</w:t>
            </w:r>
          </w:p>
        </w:tc>
      </w:tr>
      <w:tr w:rsidR="0065405D" w:rsidRPr="004244C3" w14:paraId="13ADE259" w14:textId="77777777" w:rsidTr="00AA7BE3">
        <w:trPr>
          <w:trHeight w:val="300"/>
        </w:trPr>
        <w:tc>
          <w:tcPr>
            <w:tcW w:w="3058" w:type="dxa"/>
          </w:tcPr>
          <w:p w14:paraId="3209120F"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b/>
                <w:bCs/>
                <w:color w:val="000000" w:themeColor="text1"/>
                <w:sz w:val="22"/>
                <w:szCs w:val="22"/>
              </w:rPr>
              <w:t>Project start date</w:t>
            </w:r>
          </w:p>
        </w:tc>
        <w:tc>
          <w:tcPr>
            <w:tcW w:w="6518" w:type="dxa"/>
          </w:tcPr>
          <w:p w14:paraId="21068F22"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sz w:val="22"/>
                <w:szCs w:val="22"/>
              </w:rPr>
              <w:t>[insert]</w:t>
            </w:r>
          </w:p>
        </w:tc>
      </w:tr>
      <w:tr w:rsidR="0065405D" w:rsidRPr="004244C3" w14:paraId="49B015DA" w14:textId="77777777" w:rsidTr="00AA7BE3">
        <w:trPr>
          <w:trHeight w:val="300"/>
        </w:trPr>
        <w:tc>
          <w:tcPr>
            <w:tcW w:w="3058" w:type="dxa"/>
          </w:tcPr>
          <w:p w14:paraId="10D11F64"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b/>
                <w:bCs/>
                <w:color w:val="000000" w:themeColor="text1"/>
                <w:sz w:val="22"/>
                <w:szCs w:val="22"/>
              </w:rPr>
              <w:t>Crediting period</w:t>
            </w:r>
          </w:p>
        </w:tc>
        <w:tc>
          <w:tcPr>
            <w:tcW w:w="6518" w:type="dxa"/>
          </w:tcPr>
          <w:p w14:paraId="41ADF580"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sz w:val="22"/>
                <w:szCs w:val="22"/>
              </w:rPr>
              <w:t>[start date] to [end date]</w:t>
            </w:r>
          </w:p>
        </w:tc>
      </w:tr>
      <w:tr w:rsidR="0065405D" w:rsidRPr="004244C3" w14:paraId="3B66B42A" w14:textId="77777777" w:rsidTr="00AA7BE3">
        <w:trPr>
          <w:trHeight w:val="300"/>
        </w:trPr>
        <w:tc>
          <w:tcPr>
            <w:tcW w:w="3058" w:type="dxa"/>
          </w:tcPr>
          <w:p w14:paraId="03432AAF"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b/>
                <w:bCs/>
                <w:color w:val="000000" w:themeColor="text1"/>
                <w:sz w:val="22"/>
                <w:szCs w:val="22"/>
              </w:rPr>
              <w:t>Monitoring period</w:t>
            </w:r>
          </w:p>
        </w:tc>
        <w:tc>
          <w:tcPr>
            <w:tcW w:w="6518" w:type="dxa"/>
          </w:tcPr>
          <w:p w14:paraId="42C930EC"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sz w:val="22"/>
                <w:szCs w:val="22"/>
              </w:rPr>
              <w:t>[start date] to [end date]</w:t>
            </w:r>
          </w:p>
        </w:tc>
      </w:tr>
      <w:tr w:rsidR="0065405D" w:rsidRPr="004244C3" w14:paraId="1CC7F7F9" w14:textId="77777777" w:rsidTr="00AA7BE3">
        <w:trPr>
          <w:trHeight w:val="300"/>
        </w:trPr>
        <w:tc>
          <w:tcPr>
            <w:tcW w:w="3058" w:type="dxa"/>
          </w:tcPr>
          <w:p w14:paraId="6E1A8559"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b/>
                <w:bCs/>
                <w:color w:val="000000" w:themeColor="text1"/>
                <w:sz w:val="22"/>
                <w:szCs w:val="22"/>
              </w:rPr>
              <w:t>Monitoring Report version</w:t>
            </w:r>
          </w:p>
        </w:tc>
        <w:tc>
          <w:tcPr>
            <w:tcW w:w="6518" w:type="dxa"/>
          </w:tcPr>
          <w:p w14:paraId="0A7A9C39"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sz w:val="22"/>
                <w:szCs w:val="22"/>
              </w:rPr>
              <w:t>[insert]</w:t>
            </w:r>
          </w:p>
        </w:tc>
      </w:tr>
      <w:tr w:rsidR="0065405D" w:rsidRPr="004244C3" w14:paraId="2CA02BD4" w14:textId="77777777" w:rsidTr="00AA7BE3">
        <w:trPr>
          <w:trHeight w:val="300"/>
        </w:trPr>
        <w:tc>
          <w:tcPr>
            <w:tcW w:w="3058" w:type="dxa"/>
          </w:tcPr>
          <w:p w14:paraId="3E80C6F3"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b/>
                <w:bCs/>
                <w:color w:val="000000" w:themeColor="text1"/>
                <w:sz w:val="22"/>
                <w:szCs w:val="22"/>
              </w:rPr>
              <w:t>Monitoring Report date</w:t>
            </w:r>
          </w:p>
        </w:tc>
        <w:tc>
          <w:tcPr>
            <w:tcW w:w="6518" w:type="dxa"/>
          </w:tcPr>
          <w:p w14:paraId="6D5D3AA8"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sz w:val="22"/>
                <w:szCs w:val="22"/>
              </w:rPr>
              <w:t>[insert]</w:t>
            </w:r>
          </w:p>
        </w:tc>
      </w:tr>
    </w:tbl>
    <w:p w14:paraId="17BE33F8" w14:textId="77777777" w:rsidR="0065405D" w:rsidRPr="006B4596" w:rsidRDefault="0065405D" w:rsidP="0065405D">
      <w:pPr>
        <w:spacing w:line="276" w:lineRule="auto"/>
        <w:jc w:val="both"/>
        <w:rPr>
          <w:rFonts w:ascii="Arial" w:hAnsi="Arial" w:cs="Arial"/>
        </w:rPr>
      </w:pPr>
    </w:p>
    <w:p w14:paraId="76DC5D4C" w14:textId="77777777" w:rsidR="0065405D" w:rsidRPr="005F4B74" w:rsidRDefault="0065405D" w:rsidP="0065405D">
      <w:pPr>
        <w:pStyle w:val="Heading2"/>
        <w:numPr>
          <w:ilvl w:val="1"/>
          <w:numId w:val="29"/>
        </w:numPr>
        <w:spacing w:before="160" w:after="80"/>
      </w:pPr>
      <w:bookmarkStart w:id="4" w:name="project-summary"/>
      <w:bookmarkStart w:id="5" w:name="_Toc233719919"/>
      <w:bookmarkEnd w:id="1"/>
      <w:r w:rsidRPr="005F4B74">
        <w:t>Project summary</w:t>
      </w:r>
      <w:bookmarkEnd w:id="5"/>
    </w:p>
    <w:p w14:paraId="7EF43341" w14:textId="77777777" w:rsidR="0065405D" w:rsidRPr="00FE4E14" w:rsidRDefault="0065405D" w:rsidP="0065405D">
      <w:pPr>
        <w:spacing w:line="276" w:lineRule="auto"/>
        <w:jc w:val="both"/>
        <w:rPr>
          <w:rFonts w:ascii="Arial" w:hAnsi="Arial" w:cs="Arial"/>
          <w:i/>
          <w:iCs/>
        </w:rPr>
      </w:pPr>
      <w:r w:rsidRPr="00FE4E14">
        <w:rPr>
          <w:rFonts w:ascii="Arial" w:hAnsi="Arial" w:cs="Arial"/>
          <w:i/>
          <w:iCs/>
        </w:rPr>
        <w:t>Provide a summary of the project implementation status during the monitoring period. The summary should not exceed one page.</w:t>
      </w:r>
    </w:p>
    <w:tbl>
      <w:tblPr>
        <w:tblStyle w:val="TableGrid"/>
        <w:tblW w:w="0" w:type="auto"/>
        <w:tblLook w:val="04A0" w:firstRow="1" w:lastRow="0" w:firstColumn="1" w:lastColumn="0" w:noHBand="0" w:noVBand="1"/>
      </w:tblPr>
      <w:tblGrid>
        <w:gridCol w:w="2894"/>
        <w:gridCol w:w="5885"/>
      </w:tblGrid>
      <w:tr w:rsidR="0065405D" w:rsidRPr="004244C3" w14:paraId="4D50D6F0" w14:textId="77777777" w:rsidTr="00AA7BE3">
        <w:trPr>
          <w:trHeight w:val="300"/>
        </w:trPr>
        <w:tc>
          <w:tcPr>
            <w:tcW w:w="3060" w:type="dxa"/>
          </w:tcPr>
          <w:p w14:paraId="795F2E2F" w14:textId="77777777" w:rsidR="0065405D" w:rsidRPr="004244C3" w:rsidRDefault="0065405D" w:rsidP="00AA7BE3">
            <w:pPr>
              <w:spacing w:line="276" w:lineRule="auto"/>
              <w:rPr>
                <w:rFonts w:ascii="Arial" w:eastAsia="Arial" w:hAnsi="Arial" w:cs="Arial"/>
                <w:b/>
                <w:bCs/>
                <w:color w:val="000000" w:themeColor="text1"/>
                <w:sz w:val="22"/>
                <w:szCs w:val="22"/>
              </w:rPr>
            </w:pPr>
            <w:r w:rsidRPr="004244C3">
              <w:rPr>
                <w:rFonts w:ascii="Arial" w:eastAsia="Arial" w:hAnsi="Arial" w:cs="Arial"/>
                <w:b/>
                <w:bCs/>
                <w:color w:val="000000" w:themeColor="text1"/>
                <w:sz w:val="22"/>
                <w:szCs w:val="22"/>
              </w:rPr>
              <w:t>Project activity implemented during the monitoring period</w:t>
            </w:r>
          </w:p>
        </w:tc>
        <w:tc>
          <w:tcPr>
            <w:tcW w:w="6516" w:type="dxa"/>
          </w:tcPr>
          <w:p w14:paraId="537BBEBA" w14:textId="77777777" w:rsidR="0065405D" w:rsidRPr="004244C3" w:rsidRDefault="0065405D" w:rsidP="00AA7BE3">
            <w:pPr>
              <w:spacing w:line="276" w:lineRule="auto"/>
              <w:rPr>
                <w:rFonts w:ascii="Arial" w:eastAsia="Arial" w:hAnsi="Arial" w:cs="Arial"/>
                <w:color w:val="000000" w:themeColor="text1"/>
                <w:sz w:val="22"/>
                <w:szCs w:val="22"/>
              </w:rPr>
            </w:pPr>
            <w:r w:rsidRPr="004244C3">
              <w:rPr>
                <w:rFonts w:ascii="Arial" w:eastAsia="Arial" w:hAnsi="Arial" w:cs="Arial"/>
                <w:color w:val="000000" w:themeColor="text1"/>
                <w:sz w:val="22"/>
                <w:szCs w:val="22"/>
              </w:rPr>
              <w:t>[insert]</w:t>
            </w:r>
          </w:p>
        </w:tc>
      </w:tr>
      <w:tr w:rsidR="0065405D" w:rsidRPr="004244C3" w14:paraId="29706052" w14:textId="77777777" w:rsidTr="00AA7BE3">
        <w:trPr>
          <w:trHeight w:val="300"/>
        </w:trPr>
        <w:tc>
          <w:tcPr>
            <w:tcW w:w="3060" w:type="dxa"/>
          </w:tcPr>
          <w:p w14:paraId="31528836" w14:textId="77777777" w:rsidR="0065405D" w:rsidRPr="004244C3" w:rsidRDefault="0065405D" w:rsidP="00AA7BE3">
            <w:pPr>
              <w:spacing w:line="276" w:lineRule="auto"/>
              <w:rPr>
                <w:rFonts w:ascii="Arial" w:eastAsia="Arial" w:hAnsi="Arial" w:cs="Arial"/>
                <w:b/>
                <w:bCs/>
                <w:color w:val="000000" w:themeColor="text1"/>
                <w:sz w:val="22"/>
                <w:szCs w:val="22"/>
              </w:rPr>
            </w:pPr>
            <w:r w:rsidRPr="004244C3">
              <w:rPr>
                <w:rFonts w:ascii="Arial" w:eastAsia="Arial" w:hAnsi="Arial" w:cs="Arial"/>
                <w:b/>
                <w:bCs/>
                <w:color w:val="000000" w:themeColor="text1"/>
                <w:sz w:val="22"/>
                <w:szCs w:val="22"/>
              </w:rPr>
              <w:t>Baseline scenario summary</w:t>
            </w:r>
          </w:p>
        </w:tc>
        <w:tc>
          <w:tcPr>
            <w:tcW w:w="6516" w:type="dxa"/>
          </w:tcPr>
          <w:p w14:paraId="46403CFC" w14:textId="77777777" w:rsidR="0065405D" w:rsidRPr="004244C3" w:rsidRDefault="0065405D" w:rsidP="00AA7BE3">
            <w:pPr>
              <w:spacing w:line="276" w:lineRule="auto"/>
              <w:rPr>
                <w:rFonts w:ascii="Arial" w:eastAsia="Arial" w:hAnsi="Arial" w:cs="Arial"/>
                <w:color w:val="000000" w:themeColor="text1"/>
                <w:sz w:val="22"/>
                <w:szCs w:val="22"/>
              </w:rPr>
            </w:pPr>
            <w:r w:rsidRPr="004244C3">
              <w:rPr>
                <w:rFonts w:ascii="Arial" w:eastAsia="Arial" w:hAnsi="Arial" w:cs="Arial"/>
                <w:color w:val="000000" w:themeColor="text1"/>
                <w:sz w:val="22"/>
                <w:szCs w:val="22"/>
              </w:rPr>
              <w:t>[insert]</w:t>
            </w:r>
          </w:p>
        </w:tc>
      </w:tr>
      <w:tr w:rsidR="0065405D" w:rsidRPr="004244C3" w14:paraId="693BB9FF" w14:textId="77777777" w:rsidTr="00AA7BE3">
        <w:trPr>
          <w:trHeight w:val="300"/>
        </w:trPr>
        <w:tc>
          <w:tcPr>
            <w:tcW w:w="3060" w:type="dxa"/>
          </w:tcPr>
          <w:p w14:paraId="572BFC49" w14:textId="77777777" w:rsidR="0065405D" w:rsidRPr="004244C3" w:rsidRDefault="0065405D" w:rsidP="00AA7BE3">
            <w:pPr>
              <w:spacing w:line="276" w:lineRule="auto"/>
              <w:rPr>
                <w:rFonts w:ascii="Arial" w:eastAsia="Arial" w:hAnsi="Arial" w:cs="Arial"/>
                <w:b/>
                <w:bCs/>
                <w:color w:val="000000" w:themeColor="text1"/>
                <w:sz w:val="22"/>
                <w:szCs w:val="22"/>
              </w:rPr>
            </w:pPr>
            <w:r w:rsidRPr="004244C3">
              <w:rPr>
                <w:rFonts w:ascii="Arial" w:eastAsia="Arial" w:hAnsi="Arial" w:cs="Arial"/>
                <w:b/>
                <w:bCs/>
                <w:color w:val="000000" w:themeColor="text1"/>
                <w:sz w:val="22"/>
                <w:szCs w:val="22"/>
              </w:rPr>
              <w:lastRenderedPageBreak/>
              <w:t>Project boundary summary</w:t>
            </w:r>
          </w:p>
        </w:tc>
        <w:tc>
          <w:tcPr>
            <w:tcW w:w="6516" w:type="dxa"/>
          </w:tcPr>
          <w:p w14:paraId="4D7A55D5" w14:textId="77777777" w:rsidR="0065405D" w:rsidRPr="004244C3" w:rsidRDefault="0065405D" w:rsidP="00AA7BE3">
            <w:pPr>
              <w:spacing w:line="276" w:lineRule="auto"/>
              <w:rPr>
                <w:rFonts w:ascii="Arial" w:eastAsia="Arial" w:hAnsi="Arial" w:cs="Arial"/>
                <w:color w:val="000000" w:themeColor="text1"/>
                <w:sz w:val="22"/>
                <w:szCs w:val="22"/>
              </w:rPr>
            </w:pPr>
            <w:r w:rsidRPr="004244C3">
              <w:rPr>
                <w:rFonts w:ascii="Arial" w:eastAsia="Arial" w:hAnsi="Arial" w:cs="Arial"/>
                <w:color w:val="000000" w:themeColor="text1"/>
                <w:sz w:val="22"/>
                <w:szCs w:val="22"/>
              </w:rPr>
              <w:t>[insert]</w:t>
            </w:r>
          </w:p>
        </w:tc>
      </w:tr>
      <w:tr w:rsidR="0065405D" w:rsidRPr="004244C3" w14:paraId="050DF03A" w14:textId="77777777" w:rsidTr="00AA7BE3">
        <w:trPr>
          <w:trHeight w:val="300"/>
        </w:trPr>
        <w:tc>
          <w:tcPr>
            <w:tcW w:w="3060" w:type="dxa"/>
          </w:tcPr>
          <w:p w14:paraId="335B61E0" w14:textId="77777777" w:rsidR="0065405D" w:rsidRPr="004244C3" w:rsidRDefault="0065405D" w:rsidP="00AA7BE3">
            <w:pPr>
              <w:spacing w:line="276" w:lineRule="auto"/>
              <w:rPr>
                <w:rFonts w:ascii="Arial" w:eastAsia="Arial" w:hAnsi="Arial" w:cs="Arial"/>
                <w:b/>
                <w:bCs/>
                <w:color w:val="000000" w:themeColor="text1"/>
                <w:sz w:val="22"/>
                <w:szCs w:val="22"/>
              </w:rPr>
            </w:pPr>
            <w:r w:rsidRPr="004244C3">
              <w:rPr>
                <w:rFonts w:ascii="Arial" w:eastAsia="Arial" w:hAnsi="Arial" w:cs="Arial"/>
                <w:b/>
                <w:bCs/>
                <w:color w:val="000000" w:themeColor="text1"/>
                <w:sz w:val="22"/>
                <w:szCs w:val="22"/>
              </w:rPr>
              <w:t>Monitoring approach</w:t>
            </w:r>
          </w:p>
        </w:tc>
        <w:tc>
          <w:tcPr>
            <w:tcW w:w="6516" w:type="dxa"/>
          </w:tcPr>
          <w:p w14:paraId="53C699FA" w14:textId="77777777" w:rsidR="0065405D" w:rsidRPr="004244C3" w:rsidRDefault="0065405D" w:rsidP="00AA7BE3">
            <w:pPr>
              <w:spacing w:line="276" w:lineRule="auto"/>
              <w:rPr>
                <w:rFonts w:ascii="Arial" w:eastAsia="Arial" w:hAnsi="Arial" w:cs="Arial"/>
                <w:color w:val="000000" w:themeColor="text1"/>
                <w:sz w:val="22"/>
                <w:szCs w:val="22"/>
              </w:rPr>
            </w:pPr>
            <w:r w:rsidRPr="004244C3">
              <w:rPr>
                <w:rFonts w:ascii="Arial" w:eastAsia="Arial" w:hAnsi="Arial" w:cs="Arial"/>
                <w:color w:val="000000" w:themeColor="text1"/>
                <w:sz w:val="22"/>
                <w:szCs w:val="22"/>
              </w:rPr>
              <w:t>[insert]</w:t>
            </w:r>
          </w:p>
        </w:tc>
      </w:tr>
      <w:tr w:rsidR="0065405D" w:rsidRPr="004244C3" w14:paraId="5231EC7E" w14:textId="77777777" w:rsidTr="00AA7BE3">
        <w:trPr>
          <w:trHeight w:val="300"/>
        </w:trPr>
        <w:tc>
          <w:tcPr>
            <w:tcW w:w="3060" w:type="dxa"/>
          </w:tcPr>
          <w:p w14:paraId="02C5A3D6" w14:textId="77777777" w:rsidR="0065405D" w:rsidRPr="004244C3" w:rsidRDefault="0065405D" w:rsidP="00AA7BE3">
            <w:pPr>
              <w:spacing w:line="276" w:lineRule="auto"/>
              <w:rPr>
                <w:rFonts w:ascii="Arial" w:eastAsia="Arial" w:hAnsi="Arial" w:cs="Arial"/>
                <w:b/>
                <w:bCs/>
                <w:color w:val="000000" w:themeColor="text1"/>
                <w:sz w:val="22"/>
                <w:szCs w:val="22"/>
              </w:rPr>
            </w:pPr>
            <w:r w:rsidRPr="00BD6184">
              <w:rPr>
                <w:rFonts w:ascii="Arial" w:eastAsia="Arial" w:hAnsi="Arial" w:cs="Arial"/>
                <w:b/>
                <w:bCs/>
                <w:color w:val="000000" w:themeColor="text1"/>
                <w:sz w:val="22"/>
                <w:szCs w:val="22"/>
              </w:rPr>
              <w:t>GHG emission reductions and removals</w:t>
            </w:r>
          </w:p>
        </w:tc>
        <w:tc>
          <w:tcPr>
            <w:tcW w:w="6516" w:type="dxa"/>
          </w:tcPr>
          <w:p w14:paraId="732AF625" w14:textId="77777777" w:rsidR="0065405D" w:rsidRPr="004244C3" w:rsidRDefault="0065405D" w:rsidP="00AA7BE3">
            <w:pPr>
              <w:spacing w:line="276" w:lineRule="auto"/>
              <w:rPr>
                <w:rFonts w:ascii="Arial" w:eastAsia="Arial" w:hAnsi="Arial" w:cs="Arial"/>
                <w:color w:val="000000" w:themeColor="text1"/>
                <w:sz w:val="22"/>
                <w:szCs w:val="22"/>
              </w:rPr>
            </w:pPr>
            <w:r w:rsidRPr="004244C3">
              <w:rPr>
                <w:rFonts w:ascii="Arial" w:eastAsia="Arial" w:hAnsi="Arial" w:cs="Arial"/>
                <w:color w:val="000000" w:themeColor="text1"/>
                <w:sz w:val="22"/>
                <w:szCs w:val="22"/>
              </w:rPr>
              <w:t>[insert]</w:t>
            </w:r>
          </w:p>
        </w:tc>
      </w:tr>
      <w:tr w:rsidR="0065405D" w:rsidRPr="004244C3" w14:paraId="7A7397F5" w14:textId="77777777" w:rsidTr="00AA7BE3">
        <w:trPr>
          <w:trHeight w:val="300"/>
        </w:trPr>
        <w:tc>
          <w:tcPr>
            <w:tcW w:w="3060" w:type="dxa"/>
          </w:tcPr>
          <w:p w14:paraId="604A82B3" w14:textId="77777777" w:rsidR="0065405D" w:rsidRPr="004244C3" w:rsidRDefault="0065405D" w:rsidP="00AA7BE3">
            <w:pPr>
              <w:spacing w:line="276" w:lineRule="auto"/>
              <w:rPr>
                <w:rFonts w:ascii="Arial" w:eastAsia="Arial" w:hAnsi="Arial" w:cs="Arial"/>
                <w:b/>
                <w:bCs/>
                <w:color w:val="000000" w:themeColor="text1"/>
                <w:sz w:val="22"/>
                <w:szCs w:val="22"/>
              </w:rPr>
            </w:pPr>
            <w:r w:rsidRPr="004244C3">
              <w:rPr>
                <w:rFonts w:ascii="Arial" w:eastAsia="Arial" w:hAnsi="Arial" w:cs="Arial"/>
                <w:b/>
                <w:bCs/>
                <w:color w:val="000000" w:themeColor="text1"/>
                <w:sz w:val="22"/>
                <w:szCs w:val="22"/>
              </w:rPr>
              <w:t xml:space="preserve">Main </w:t>
            </w:r>
            <w:r w:rsidRPr="484475F0">
              <w:rPr>
                <w:rFonts w:ascii="Arial" w:eastAsia="Arial" w:hAnsi="Arial" w:cs="Arial"/>
                <w:b/>
                <w:bCs/>
                <w:color w:val="000000" w:themeColor="text1"/>
                <w:sz w:val="22"/>
                <w:szCs w:val="22"/>
              </w:rPr>
              <w:t xml:space="preserve">project </w:t>
            </w:r>
            <w:r w:rsidRPr="004244C3">
              <w:rPr>
                <w:rFonts w:ascii="Arial" w:eastAsia="Arial" w:hAnsi="Arial" w:cs="Arial"/>
                <w:b/>
                <w:bCs/>
                <w:color w:val="000000" w:themeColor="text1"/>
                <w:sz w:val="22"/>
                <w:szCs w:val="22"/>
              </w:rPr>
              <w:t>deviations or data gaps</w:t>
            </w:r>
          </w:p>
        </w:tc>
        <w:tc>
          <w:tcPr>
            <w:tcW w:w="6516" w:type="dxa"/>
          </w:tcPr>
          <w:p w14:paraId="25850092" w14:textId="77777777" w:rsidR="0065405D" w:rsidRPr="004244C3" w:rsidRDefault="0065405D" w:rsidP="00AA7BE3">
            <w:pPr>
              <w:spacing w:line="276" w:lineRule="auto"/>
              <w:rPr>
                <w:rFonts w:ascii="Arial" w:eastAsia="Arial" w:hAnsi="Arial" w:cs="Arial"/>
                <w:color w:val="000000" w:themeColor="text1"/>
                <w:sz w:val="22"/>
                <w:szCs w:val="22"/>
              </w:rPr>
            </w:pPr>
            <w:r w:rsidRPr="004244C3">
              <w:rPr>
                <w:rFonts w:ascii="Arial" w:eastAsia="Arial" w:hAnsi="Arial" w:cs="Arial"/>
                <w:color w:val="000000" w:themeColor="text1"/>
                <w:sz w:val="22"/>
                <w:szCs w:val="22"/>
              </w:rPr>
              <w:t>[insert / none]</w:t>
            </w:r>
          </w:p>
        </w:tc>
      </w:tr>
      <w:tr w:rsidR="0065405D" w:rsidRPr="004244C3" w14:paraId="36F8AB82" w14:textId="77777777" w:rsidTr="00AA7BE3">
        <w:trPr>
          <w:trHeight w:val="300"/>
        </w:trPr>
        <w:tc>
          <w:tcPr>
            <w:tcW w:w="3060" w:type="dxa"/>
          </w:tcPr>
          <w:p w14:paraId="3F9997AD" w14:textId="77777777" w:rsidR="0065405D" w:rsidRPr="004244C3" w:rsidRDefault="0065405D" w:rsidP="00AA7BE3">
            <w:pPr>
              <w:spacing w:line="276" w:lineRule="auto"/>
              <w:rPr>
                <w:rFonts w:ascii="Arial" w:eastAsia="Arial" w:hAnsi="Arial" w:cs="Arial"/>
                <w:b/>
                <w:bCs/>
                <w:color w:val="000000" w:themeColor="text1"/>
                <w:sz w:val="22"/>
                <w:szCs w:val="22"/>
              </w:rPr>
            </w:pPr>
            <w:r w:rsidRPr="004244C3">
              <w:rPr>
                <w:rFonts w:ascii="Arial" w:eastAsia="Arial" w:hAnsi="Arial" w:cs="Arial"/>
                <w:b/>
                <w:bCs/>
                <w:color w:val="000000" w:themeColor="text1"/>
                <w:sz w:val="22"/>
                <w:szCs w:val="22"/>
              </w:rPr>
              <w:t>Main safeguard or stakeholder issues</w:t>
            </w:r>
          </w:p>
        </w:tc>
        <w:tc>
          <w:tcPr>
            <w:tcW w:w="6516" w:type="dxa"/>
          </w:tcPr>
          <w:p w14:paraId="025CA37D" w14:textId="77777777" w:rsidR="0065405D" w:rsidRPr="004244C3" w:rsidRDefault="0065405D" w:rsidP="00AA7BE3">
            <w:pPr>
              <w:spacing w:line="276" w:lineRule="auto"/>
              <w:rPr>
                <w:rFonts w:ascii="Arial" w:eastAsia="Arial" w:hAnsi="Arial" w:cs="Arial"/>
                <w:color w:val="000000" w:themeColor="text1"/>
                <w:sz w:val="22"/>
                <w:szCs w:val="22"/>
              </w:rPr>
            </w:pPr>
            <w:r w:rsidRPr="004244C3">
              <w:rPr>
                <w:rFonts w:ascii="Arial" w:eastAsia="Arial" w:hAnsi="Arial" w:cs="Arial"/>
                <w:color w:val="000000" w:themeColor="text1"/>
                <w:sz w:val="22"/>
                <w:szCs w:val="22"/>
              </w:rPr>
              <w:t>[insert / none]</w:t>
            </w:r>
          </w:p>
        </w:tc>
      </w:tr>
    </w:tbl>
    <w:p w14:paraId="7CD85D70" w14:textId="77777777" w:rsidR="0065405D" w:rsidRPr="00FE4E14" w:rsidRDefault="0065405D" w:rsidP="0065405D">
      <w:pPr>
        <w:pStyle w:val="Heading2"/>
        <w:numPr>
          <w:ilvl w:val="1"/>
          <w:numId w:val="29"/>
        </w:numPr>
        <w:spacing w:before="160" w:after="80"/>
      </w:pPr>
      <w:bookmarkStart w:id="6" w:name="_Toc233719920"/>
      <w:r w:rsidRPr="005F4B74">
        <w:t xml:space="preserve">Double Counting and Participation under Other GHG </w:t>
      </w:r>
      <w:r w:rsidRPr="00FE4E14">
        <w:t>Programs</w:t>
      </w:r>
      <w:bookmarkEnd w:id="6"/>
    </w:p>
    <w:p w14:paraId="13857FE9" w14:textId="77777777" w:rsidR="0065405D" w:rsidRPr="00FE4E14" w:rsidRDefault="0065405D" w:rsidP="0065405D">
      <w:pPr>
        <w:spacing w:line="276" w:lineRule="auto"/>
        <w:jc w:val="both"/>
        <w:rPr>
          <w:rFonts w:ascii="Arial" w:hAnsi="Arial" w:cs="Arial"/>
          <w:i/>
          <w:iCs/>
        </w:rPr>
      </w:pPr>
      <w:r w:rsidRPr="00FE4E14">
        <w:rPr>
          <w:rFonts w:ascii="Arial" w:hAnsi="Arial" w:cs="Arial"/>
          <w:i/>
          <w:iCs/>
        </w:rPr>
        <w:t>The purpose is to identify potential overlap, double registration, double issuance, or double claiming</w:t>
      </w:r>
      <w:r>
        <w:rPr>
          <w:rFonts w:ascii="Arial" w:hAnsi="Arial" w:cs="Arial"/>
          <w:i/>
          <w:iCs/>
        </w:rPr>
        <w:t xml:space="preserve"> of the project</w:t>
      </w:r>
      <w:r w:rsidRPr="00FE4E14">
        <w:rPr>
          <w:rFonts w:ascii="Arial" w:hAnsi="Arial" w:cs="Arial"/>
          <w:i/>
          <w:iCs/>
        </w:rPr>
        <w:t>. Select Yes or No. If yes, provide the name of the other GHG program or carbon standard, project title, registration number, project status, crediting period, monitoring period overlap, units issued or requested, and the date of project inactivity, suspension, withdrawal, or deregistration in the other GHG program, where applicable.</w:t>
      </w:r>
    </w:p>
    <w:p w14:paraId="0388C89E" w14:textId="77777777" w:rsidR="0065405D" w:rsidRPr="006B4596" w:rsidRDefault="0065405D" w:rsidP="0065405D">
      <w:pPr>
        <w:spacing w:line="276" w:lineRule="auto"/>
        <w:jc w:val="both"/>
        <w:rPr>
          <w:rFonts w:ascii="Arial" w:hAnsi="Arial" w:cs="Arial"/>
        </w:rPr>
      </w:pPr>
    </w:p>
    <w:tbl>
      <w:tblPr>
        <w:tblStyle w:val="TableGrid"/>
        <w:tblW w:w="0" w:type="auto"/>
        <w:tblLook w:val="04A0" w:firstRow="1" w:lastRow="0" w:firstColumn="1" w:lastColumn="0" w:noHBand="0" w:noVBand="1"/>
      </w:tblPr>
      <w:tblGrid>
        <w:gridCol w:w="2870"/>
        <w:gridCol w:w="5909"/>
      </w:tblGrid>
      <w:tr w:rsidR="0065405D" w:rsidRPr="006B4596" w14:paraId="29158D7C" w14:textId="77777777" w:rsidTr="00AA7BE3">
        <w:trPr>
          <w:trHeight w:val="300"/>
        </w:trPr>
        <w:tc>
          <w:tcPr>
            <w:tcW w:w="3165" w:type="dxa"/>
          </w:tcPr>
          <w:p w14:paraId="31850701" w14:textId="77777777" w:rsidR="0065405D" w:rsidRPr="004244C3" w:rsidRDefault="0065405D" w:rsidP="00AA7BE3">
            <w:pPr>
              <w:spacing w:line="276" w:lineRule="auto"/>
              <w:rPr>
                <w:rFonts w:ascii="Arial" w:eastAsia="Arial" w:hAnsi="Arial" w:cs="Arial"/>
                <w:b/>
                <w:bCs/>
                <w:color w:val="000000" w:themeColor="text1"/>
                <w:sz w:val="22"/>
                <w:szCs w:val="22"/>
              </w:rPr>
            </w:pPr>
            <w:r w:rsidRPr="004244C3">
              <w:rPr>
                <w:rFonts w:ascii="Arial" w:eastAsia="Arial" w:hAnsi="Arial" w:cs="Arial"/>
                <w:b/>
                <w:bCs/>
                <w:color w:val="000000" w:themeColor="text1"/>
                <w:sz w:val="22"/>
                <w:szCs w:val="22"/>
              </w:rPr>
              <w:t>Is the project receiving, or does it intend to seek, crediting for the same GHG emission reductions or carbon dioxide removals under another GHG program or carbon standard?</w:t>
            </w:r>
          </w:p>
        </w:tc>
        <w:tc>
          <w:tcPr>
            <w:tcW w:w="6915" w:type="dxa"/>
          </w:tcPr>
          <w:p w14:paraId="576A6E47" w14:textId="77777777" w:rsidR="0065405D" w:rsidRPr="004244C3" w:rsidRDefault="0065405D" w:rsidP="00AA7BE3">
            <w:pPr>
              <w:spacing w:line="276" w:lineRule="auto"/>
              <w:rPr>
                <w:rFonts w:ascii="Arial" w:eastAsia="Arial" w:hAnsi="Arial" w:cs="Arial"/>
                <w:color w:val="000000" w:themeColor="text1"/>
                <w:sz w:val="22"/>
                <w:szCs w:val="22"/>
              </w:rPr>
            </w:pPr>
            <w:r w:rsidRPr="004244C3">
              <w:rPr>
                <w:rFonts w:ascii="Arial" w:eastAsia="Arial" w:hAnsi="Arial" w:cs="Arial"/>
                <w:color w:val="000000" w:themeColor="text1"/>
                <w:sz w:val="22"/>
                <w:szCs w:val="22"/>
              </w:rPr>
              <w:t xml:space="preserve">[yes/no] </w:t>
            </w:r>
          </w:p>
        </w:tc>
      </w:tr>
      <w:tr w:rsidR="0065405D" w:rsidRPr="006B4596" w14:paraId="30602256" w14:textId="77777777" w:rsidTr="00AA7BE3">
        <w:trPr>
          <w:trHeight w:val="300"/>
        </w:trPr>
        <w:tc>
          <w:tcPr>
            <w:tcW w:w="3165" w:type="dxa"/>
          </w:tcPr>
          <w:p w14:paraId="3AE192E8" w14:textId="77777777" w:rsidR="0065405D" w:rsidRPr="004244C3" w:rsidRDefault="0065405D" w:rsidP="00AA7BE3">
            <w:pPr>
              <w:spacing w:line="276" w:lineRule="auto"/>
              <w:rPr>
                <w:rFonts w:ascii="Arial" w:eastAsia="Arial" w:hAnsi="Arial" w:cs="Arial"/>
                <w:b/>
                <w:bCs/>
                <w:color w:val="000000" w:themeColor="text1"/>
                <w:sz w:val="22"/>
                <w:szCs w:val="22"/>
              </w:rPr>
            </w:pPr>
            <w:r w:rsidRPr="004244C3">
              <w:rPr>
                <w:rFonts w:ascii="Arial" w:eastAsia="Arial" w:hAnsi="Arial" w:cs="Arial"/>
                <w:b/>
                <w:bCs/>
                <w:color w:val="000000" w:themeColor="text1"/>
                <w:sz w:val="22"/>
                <w:szCs w:val="22"/>
              </w:rPr>
              <w:t>Was the project registered or seeking registration under any other GHG programs?</w:t>
            </w:r>
          </w:p>
          <w:p w14:paraId="7ACDA558" w14:textId="77777777" w:rsidR="0065405D" w:rsidRPr="004244C3" w:rsidRDefault="0065405D" w:rsidP="00AA7BE3">
            <w:pPr>
              <w:spacing w:line="276" w:lineRule="auto"/>
              <w:rPr>
                <w:rFonts w:ascii="Arial" w:eastAsia="Arial" w:hAnsi="Arial" w:cs="Arial"/>
                <w:b/>
                <w:bCs/>
                <w:color w:val="000000" w:themeColor="text1"/>
                <w:sz w:val="22"/>
                <w:szCs w:val="22"/>
              </w:rPr>
            </w:pPr>
          </w:p>
        </w:tc>
        <w:tc>
          <w:tcPr>
            <w:tcW w:w="6915" w:type="dxa"/>
          </w:tcPr>
          <w:p w14:paraId="3E4D23B8" w14:textId="77777777" w:rsidR="0065405D" w:rsidRPr="004244C3" w:rsidRDefault="0065405D" w:rsidP="00AA7BE3">
            <w:pPr>
              <w:spacing w:line="276" w:lineRule="auto"/>
              <w:rPr>
                <w:rFonts w:ascii="Arial" w:eastAsia="Arial" w:hAnsi="Arial" w:cs="Arial"/>
                <w:color w:val="000000" w:themeColor="text1"/>
                <w:sz w:val="22"/>
                <w:szCs w:val="22"/>
              </w:rPr>
            </w:pPr>
            <w:r w:rsidRPr="004244C3">
              <w:rPr>
                <w:rFonts w:ascii="Arial" w:eastAsia="Arial" w:hAnsi="Arial" w:cs="Arial"/>
                <w:color w:val="000000" w:themeColor="text1"/>
                <w:sz w:val="22"/>
                <w:szCs w:val="22"/>
              </w:rPr>
              <w:t>[yes/no]</w:t>
            </w:r>
          </w:p>
        </w:tc>
      </w:tr>
    </w:tbl>
    <w:p w14:paraId="73120492" w14:textId="77777777" w:rsidR="0065405D" w:rsidRPr="006B4596" w:rsidRDefault="0065405D" w:rsidP="0065405D">
      <w:pPr>
        <w:spacing w:line="276" w:lineRule="auto"/>
        <w:jc w:val="both"/>
        <w:rPr>
          <w:rFonts w:ascii="Arial" w:hAnsi="Arial" w:cs="Arial"/>
        </w:rPr>
      </w:pPr>
    </w:p>
    <w:p w14:paraId="1546523F" w14:textId="77777777" w:rsidR="0065405D" w:rsidRPr="005F4B74" w:rsidRDefault="0065405D" w:rsidP="0065405D">
      <w:pPr>
        <w:pStyle w:val="Heading2"/>
        <w:numPr>
          <w:ilvl w:val="1"/>
          <w:numId w:val="29"/>
        </w:numPr>
        <w:spacing w:before="160" w:after="80"/>
      </w:pPr>
      <w:bookmarkStart w:id="7" w:name="project-location-and-boundary"/>
      <w:bookmarkStart w:id="8" w:name="_Toc233719921"/>
      <w:bookmarkEnd w:id="4"/>
      <w:r w:rsidRPr="005F4B74">
        <w:t>Project location and boundary</w:t>
      </w:r>
      <w:bookmarkEnd w:id="8"/>
    </w:p>
    <w:p w14:paraId="45CE0271" w14:textId="77777777" w:rsidR="0065405D" w:rsidRPr="00FE4E14" w:rsidRDefault="0065405D" w:rsidP="0065405D">
      <w:pPr>
        <w:spacing w:line="276" w:lineRule="auto"/>
        <w:jc w:val="both"/>
        <w:rPr>
          <w:rFonts w:ascii="Arial" w:hAnsi="Arial" w:cs="Arial"/>
          <w:i/>
          <w:iCs/>
        </w:rPr>
      </w:pPr>
      <w:r w:rsidRPr="00FE4E14">
        <w:rPr>
          <w:rFonts w:ascii="Arial" w:hAnsi="Arial" w:cs="Arial"/>
          <w:i/>
          <w:iCs/>
        </w:rPr>
        <w:t>Indicate the project location and geographic boundary, where applicable, including geodetic coordinates for the project area and any relevant project activity areas.</w:t>
      </w:r>
    </w:p>
    <w:p w14:paraId="0B4094CD" w14:textId="77777777" w:rsidR="0065405D" w:rsidRPr="00FE4E14" w:rsidRDefault="0065405D" w:rsidP="0065405D">
      <w:pPr>
        <w:spacing w:line="276" w:lineRule="auto"/>
        <w:jc w:val="both"/>
        <w:rPr>
          <w:rFonts w:ascii="Arial" w:eastAsia="Aptos" w:hAnsi="Arial" w:cs="Arial"/>
          <w:i/>
          <w:iCs/>
        </w:rPr>
      </w:pPr>
      <w:r w:rsidRPr="00FE4E14">
        <w:rPr>
          <w:rFonts w:ascii="Arial" w:eastAsia="Aptos" w:hAnsi="Arial" w:cs="Arial"/>
          <w:i/>
          <w:iCs/>
        </w:rPr>
        <w:t>For AFOLU projects or projects with multiple project activity locations, a separate KML file is required.</w:t>
      </w:r>
    </w:p>
    <w:tbl>
      <w:tblPr>
        <w:tblStyle w:val="TableGrid"/>
        <w:tblW w:w="0" w:type="auto"/>
        <w:tblLook w:val="04A0" w:firstRow="1" w:lastRow="0" w:firstColumn="1" w:lastColumn="0" w:noHBand="0" w:noVBand="1"/>
      </w:tblPr>
      <w:tblGrid>
        <w:gridCol w:w="2847"/>
        <w:gridCol w:w="5932"/>
      </w:tblGrid>
      <w:tr w:rsidR="0065405D" w:rsidRPr="004244C3" w14:paraId="1ADCCA84" w14:textId="77777777" w:rsidTr="00AA7BE3">
        <w:trPr>
          <w:trHeight w:val="300"/>
        </w:trPr>
        <w:tc>
          <w:tcPr>
            <w:tcW w:w="3165" w:type="dxa"/>
          </w:tcPr>
          <w:p w14:paraId="47993797"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b/>
                <w:bCs/>
                <w:color w:val="000000" w:themeColor="text1"/>
                <w:sz w:val="22"/>
                <w:szCs w:val="22"/>
              </w:rPr>
              <w:t>Country</w:t>
            </w:r>
          </w:p>
        </w:tc>
        <w:tc>
          <w:tcPr>
            <w:tcW w:w="6915" w:type="dxa"/>
          </w:tcPr>
          <w:p w14:paraId="5BF681C2"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sz w:val="22"/>
                <w:szCs w:val="22"/>
              </w:rPr>
              <w:t>[insert]</w:t>
            </w:r>
          </w:p>
        </w:tc>
      </w:tr>
      <w:tr w:rsidR="0065405D" w:rsidRPr="004244C3" w14:paraId="484C756D" w14:textId="77777777" w:rsidTr="00AA7BE3">
        <w:trPr>
          <w:trHeight w:val="300"/>
        </w:trPr>
        <w:tc>
          <w:tcPr>
            <w:tcW w:w="3165" w:type="dxa"/>
          </w:tcPr>
          <w:p w14:paraId="2351F808"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b/>
                <w:bCs/>
                <w:color w:val="000000" w:themeColor="text1"/>
                <w:sz w:val="22"/>
                <w:szCs w:val="22"/>
              </w:rPr>
              <w:t>Region / province / state</w:t>
            </w:r>
          </w:p>
        </w:tc>
        <w:tc>
          <w:tcPr>
            <w:tcW w:w="6915" w:type="dxa"/>
          </w:tcPr>
          <w:p w14:paraId="1AA508BA"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sz w:val="22"/>
                <w:szCs w:val="22"/>
              </w:rPr>
              <w:t>[insert]</w:t>
            </w:r>
          </w:p>
        </w:tc>
      </w:tr>
      <w:tr w:rsidR="0065405D" w:rsidRPr="004244C3" w14:paraId="035583A2" w14:textId="77777777" w:rsidTr="00AA7BE3">
        <w:trPr>
          <w:trHeight w:val="300"/>
        </w:trPr>
        <w:tc>
          <w:tcPr>
            <w:tcW w:w="3165" w:type="dxa"/>
          </w:tcPr>
          <w:p w14:paraId="3841B6BB"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b/>
                <w:bCs/>
                <w:color w:val="000000" w:themeColor="text1"/>
                <w:sz w:val="22"/>
                <w:szCs w:val="22"/>
              </w:rPr>
              <w:t>Municipality / district</w:t>
            </w:r>
          </w:p>
        </w:tc>
        <w:tc>
          <w:tcPr>
            <w:tcW w:w="6915" w:type="dxa"/>
          </w:tcPr>
          <w:p w14:paraId="4C0BFF7F"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sz w:val="22"/>
                <w:szCs w:val="22"/>
              </w:rPr>
              <w:t>[insert]</w:t>
            </w:r>
          </w:p>
        </w:tc>
      </w:tr>
      <w:tr w:rsidR="0065405D" w:rsidRPr="004244C3" w14:paraId="4D6C80D6" w14:textId="77777777" w:rsidTr="00AA7BE3">
        <w:trPr>
          <w:trHeight w:val="300"/>
        </w:trPr>
        <w:tc>
          <w:tcPr>
            <w:tcW w:w="3165" w:type="dxa"/>
          </w:tcPr>
          <w:p w14:paraId="02A77ED3"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b/>
                <w:bCs/>
                <w:color w:val="000000" w:themeColor="text1"/>
                <w:sz w:val="22"/>
                <w:szCs w:val="22"/>
              </w:rPr>
              <w:t>Coordinates</w:t>
            </w:r>
          </w:p>
        </w:tc>
        <w:tc>
          <w:tcPr>
            <w:tcW w:w="6915" w:type="dxa"/>
          </w:tcPr>
          <w:p w14:paraId="6EB91521"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sz w:val="22"/>
                <w:szCs w:val="22"/>
              </w:rPr>
              <w:t>[insert]</w:t>
            </w:r>
          </w:p>
        </w:tc>
      </w:tr>
      <w:tr w:rsidR="0065405D" w:rsidRPr="004244C3" w14:paraId="4E5C0834" w14:textId="77777777" w:rsidTr="00AA7BE3">
        <w:trPr>
          <w:trHeight w:val="300"/>
        </w:trPr>
        <w:tc>
          <w:tcPr>
            <w:tcW w:w="3165" w:type="dxa"/>
          </w:tcPr>
          <w:p w14:paraId="5697673C"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b/>
                <w:bCs/>
                <w:color w:val="000000" w:themeColor="text1"/>
                <w:sz w:val="22"/>
                <w:szCs w:val="22"/>
              </w:rPr>
              <w:t>Project boundary file</w:t>
            </w:r>
          </w:p>
        </w:tc>
        <w:tc>
          <w:tcPr>
            <w:tcW w:w="6915" w:type="dxa"/>
          </w:tcPr>
          <w:p w14:paraId="09604C4E"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sz w:val="22"/>
                <w:szCs w:val="22"/>
              </w:rPr>
              <w:t>[insert annex/evidence reference]</w:t>
            </w:r>
          </w:p>
        </w:tc>
      </w:tr>
      <w:tr w:rsidR="0065405D" w:rsidRPr="004244C3" w14:paraId="47A6D15F" w14:textId="77777777" w:rsidTr="00AA7BE3">
        <w:trPr>
          <w:trHeight w:val="300"/>
        </w:trPr>
        <w:tc>
          <w:tcPr>
            <w:tcW w:w="3165" w:type="dxa"/>
          </w:tcPr>
          <w:p w14:paraId="3BB391C0"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b/>
                <w:bCs/>
                <w:color w:val="000000" w:themeColor="text1"/>
                <w:sz w:val="22"/>
                <w:szCs w:val="22"/>
              </w:rPr>
              <w:t>Map reference</w:t>
            </w:r>
          </w:p>
        </w:tc>
        <w:tc>
          <w:tcPr>
            <w:tcW w:w="6915" w:type="dxa"/>
          </w:tcPr>
          <w:p w14:paraId="72EB4AF0"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sz w:val="22"/>
                <w:szCs w:val="22"/>
              </w:rPr>
              <w:t>[insert annex/evidence reference]</w:t>
            </w:r>
          </w:p>
        </w:tc>
      </w:tr>
      <w:tr w:rsidR="0065405D" w:rsidRPr="004244C3" w14:paraId="12CC14DC" w14:textId="77777777" w:rsidTr="00AA7BE3">
        <w:trPr>
          <w:trHeight w:val="300"/>
        </w:trPr>
        <w:tc>
          <w:tcPr>
            <w:tcW w:w="3165" w:type="dxa"/>
          </w:tcPr>
          <w:p w14:paraId="65BB10D6"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b/>
                <w:bCs/>
                <w:color w:val="000000" w:themeColor="text1"/>
                <w:sz w:val="22"/>
                <w:szCs w:val="22"/>
              </w:rPr>
              <w:t>Coordinate reference system</w:t>
            </w:r>
          </w:p>
        </w:tc>
        <w:tc>
          <w:tcPr>
            <w:tcW w:w="6915" w:type="dxa"/>
          </w:tcPr>
          <w:p w14:paraId="5481CE16"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sz w:val="22"/>
                <w:szCs w:val="22"/>
              </w:rPr>
              <w:t>[insert]</w:t>
            </w:r>
          </w:p>
        </w:tc>
      </w:tr>
      <w:tr w:rsidR="0065405D" w:rsidRPr="004244C3" w14:paraId="6B07327B" w14:textId="77777777" w:rsidTr="00AA7BE3">
        <w:trPr>
          <w:trHeight w:val="300"/>
        </w:trPr>
        <w:tc>
          <w:tcPr>
            <w:tcW w:w="3165" w:type="dxa"/>
          </w:tcPr>
          <w:p w14:paraId="3A4900DB"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b/>
                <w:bCs/>
                <w:color w:val="000000" w:themeColor="text1"/>
                <w:sz w:val="22"/>
                <w:szCs w:val="22"/>
              </w:rPr>
              <w:lastRenderedPageBreak/>
              <w:t>Leakage area, if applicable</w:t>
            </w:r>
          </w:p>
        </w:tc>
        <w:tc>
          <w:tcPr>
            <w:tcW w:w="6915" w:type="dxa"/>
          </w:tcPr>
          <w:p w14:paraId="1DB2AF99"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sz w:val="22"/>
                <w:szCs w:val="22"/>
              </w:rPr>
              <w:t>[insert / Not applicable]</w:t>
            </w:r>
          </w:p>
        </w:tc>
      </w:tr>
      <w:tr w:rsidR="0065405D" w:rsidRPr="004244C3" w14:paraId="651A4381" w14:textId="77777777" w:rsidTr="00AA7BE3">
        <w:trPr>
          <w:trHeight w:val="300"/>
        </w:trPr>
        <w:tc>
          <w:tcPr>
            <w:tcW w:w="3165" w:type="dxa"/>
          </w:tcPr>
          <w:p w14:paraId="0E2897D7"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b/>
                <w:bCs/>
                <w:color w:val="000000" w:themeColor="text1"/>
                <w:sz w:val="22"/>
                <w:szCs w:val="22"/>
              </w:rPr>
              <w:t>Project instances or sites, if applicable</w:t>
            </w:r>
          </w:p>
        </w:tc>
        <w:tc>
          <w:tcPr>
            <w:tcW w:w="6915" w:type="dxa"/>
          </w:tcPr>
          <w:p w14:paraId="4655D006"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sz w:val="22"/>
                <w:szCs w:val="22"/>
              </w:rPr>
              <w:t>[insert / Not applicable]</w:t>
            </w:r>
          </w:p>
        </w:tc>
      </w:tr>
    </w:tbl>
    <w:p w14:paraId="3B9C9716" w14:textId="77777777" w:rsidR="0065405D" w:rsidRPr="006B4596" w:rsidRDefault="0065405D" w:rsidP="0065405D">
      <w:pPr>
        <w:spacing w:line="276" w:lineRule="auto"/>
        <w:jc w:val="both"/>
        <w:rPr>
          <w:rFonts w:ascii="Arial" w:hAnsi="Arial" w:cs="Arial"/>
        </w:rPr>
      </w:pPr>
    </w:p>
    <w:p w14:paraId="015CFE10" w14:textId="77777777" w:rsidR="0065405D" w:rsidRPr="005F4B74" w:rsidRDefault="0065405D" w:rsidP="0065405D">
      <w:pPr>
        <w:pStyle w:val="Heading2"/>
        <w:numPr>
          <w:ilvl w:val="1"/>
          <w:numId w:val="29"/>
        </w:numPr>
        <w:spacing w:before="160" w:after="80"/>
      </w:pPr>
      <w:bookmarkStart w:id="9" w:name="implementation-status"/>
      <w:bookmarkStart w:id="10" w:name="_Toc233719922"/>
      <w:bookmarkEnd w:id="7"/>
      <w:r w:rsidRPr="005F4B74">
        <w:t>Implementation status</w:t>
      </w:r>
      <w:bookmarkEnd w:id="10"/>
    </w:p>
    <w:p w14:paraId="678B61D5" w14:textId="77777777" w:rsidR="0065405D" w:rsidRPr="00FE4E14" w:rsidRDefault="0065405D" w:rsidP="0065405D">
      <w:pPr>
        <w:spacing w:line="276" w:lineRule="auto"/>
        <w:jc w:val="both"/>
        <w:rPr>
          <w:rFonts w:ascii="Arial" w:hAnsi="Arial" w:cs="Arial"/>
          <w:i/>
          <w:iCs/>
        </w:rPr>
      </w:pPr>
      <w:bookmarkStart w:id="11" w:name="operational-status"/>
      <w:r w:rsidRPr="00FE4E14">
        <w:rPr>
          <w:rFonts w:ascii="Arial" w:eastAsia="Arial" w:hAnsi="Arial" w:cs="Arial"/>
          <w:i/>
          <w:iCs/>
        </w:rPr>
        <w:t xml:space="preserve">Implementation compared with registered Project Design Document. </w:t>
      </w:r>
      <w:r w:rsidRPr="00FE4E14">
        <w:rPr>
          <w:rFonts w:ascii="Arial" w:hAnsi="Arial" w:cs="Arial"/>
          <w:i/>
          <w:iCs/>
        </w:rPr>
        <w:t>Describe the implementation status of the project activities during the monitoring period, including:</w:t>
      </w:r>
    </w:p>
    <w:p w14:paraId="69352728" w14:textId="77777777" w:rsidR="0065405D" w:rsidRPr="00FE4E14" w:rsidRDefault="0065405D" w:rsidP="0065405D">
      <w:pPr>
        <w:pStyle w:val="ListParagraph"/>
        <w:numPr>
          <w:ilvl w:val="0"/>
          <w:numId w:val="33"/>
        </w:numPr>
        <w:spacing w:after="200" w:line="276" w:lineRule="auto"/>
        <w:jc w:val="both"/>
        <w:rPr>
          <w:rFonts w:ascii="Arial" w:hAnsi="Arial" w:cs="Arial"/>
          <w:i/>
          <w:iCs/>
        </w:rPr>
      </w:pPr>
      <w:r w:rsidRPr="00FE4E14">
        <w:rPr>
          <w:rFonts w:ascii="Arial" w:hAnsi="Arial" w:cs="Arial"/>
          <w:i/>
          <w:iCs/>
        </w:rPr>
        <w:t>whether the project activities operated as planned;</w:t>
      </w:r>
    </w:p>
    <w:p w14:paraId="372C1BB9" w14:textId="77777777" w:rsidR="0065405D" w:rsidRPr="00FE4E14" w:rsidRDefault="0065405D" w:rsidP="0065405D">
      <w:pPr>
        <w:pStyle w:val="ListParagraph"/>
        <w:numPr>
          <w:ilvl w:val="0"/>
          <w:numId w:val="33"/>
        </w:numPr>
        <w:spacing w:after="200" w:line="276" w:lineRule="auto"/>
        <w:jc w:val="both"/>
        <w:rPr>
          <w:rFonts w:ascii="Arial" w:hAnsi="Arial" w:cs="Arial"/>
          <w:i/>
          <w:iCs/>
        </w:rPr>
      </w:pPr>
      <w:r w:rsidRPr="00FE4E14">
        <w:rPr>
          <w:rFonts w:ascii="Arial" w:hAnsi="Arial" w:cs="Arial"/>
          <w:i/>
          <w:iCs/>
        </w:rPr>
        <w:t>any events that affected GHG emission reductions, carbon dioxide removals, or monitoring;</w:t>
      </w:r>
    </w:p>
    <w:p w14:paraId="32305B27" w14:textId="77777777" w:rsidR="0065405D" w:rsidRPr="00FE4E14" w:rsidRDefault="0065405D" w:rsidP="0065405D">
      <w:pPr>
        <w:pStyle w:val="ListParagraph"/>
        <w:numPr>
          <w:ilvl w:val="0"/>
          <w:numId w:val="33"/>
        </w:numPr>
        <w:spacing w:after="200" w:line="276" w:lineRule="auto"/>
        <w:jc w:val="both"/>
        <w:rPr>
          <w:rFonts w:ascii="Arial" w:hAnsi="Arial" w:cs="Arial"/>
          <w:i/>
          <w:iCs/>
        </w:rPr>
      </w:pPr>
      <w:r w:rsidRPr="00FE4E14">
        <w:rPr>
          <w:rFonts w:ascii="Arial" w:hAnsi="Arial" w:cs="Arial"/>
          <w:i/>
          <w:iCs/>
        </w:rPr>
        <w:t>any material changes to the Project Proponent, project participants, ownership, project boundary, technology, management practices, or other relevant entities.</w:t>
      </w:r>
    </w:p>
    <w:p w14:paraId="0425C3EF" w14:textId="77777777" w:rsidR="0065405D" w:rsidRPr="00FE4E14" w:rsidRDefault="0065405D" w:rsidP="0065405D">
      <w:pPr>
        <w:spacing w:line="276" w:lineRule="auto"/>
        <w:jc w:val="both"/>
        <w:rPr>
          <w:rFonts w:ascii="Arial" w:hAnsi="Arial" w:cs="Arial"/>
          <w:i/>
          <w:iCs/>
        </w:rPr>
      </w:pPr>
      <w:r w:rsidRPr="00FE4E14">
        <w:rPr>
          <w:rFonts w:ascii="Arial" w:hAnsi="Arial" w:cs="Arial"/>
          <w:i/>
          <w:iCs/>
        </w:rPr>
        <w:t>For AFOLU projects, also confirm whether previously implemented activities continued during the monitoring period and report any carbon stock loss, loss event, or reversal. Include the date identified, area affected, estimated tCO2e impact, corrective action, and how the project remains compliant with the ClimatePal Standard Basic and applicable methodology.</w:t>
      </w:r>
    </w:p>
    <w:tbl>
      <w:tblPr>
        <w:tblStyle w:val="TableGrid"/>
        <w:tblW w:w="0" w:type="auto"/>
        <w:tblLook w:val="04A0" w:firstRow="1" w:lastRow="0" w:firstColumn="1" w:lastColumn="0" w:noHBand="0" w:noVBand="1"/>
      </w:tblPr>
      <w:tblGrid>
        <w:gridCol w:w="2281"/>
        <w:gridCol w:w="2140"/>
        <w:gridCol w:w="2218"/>
        <w:gridCol w:w="2140"/>
      </w:tblGrid>
      <w:tr w:rsidR="0065405D" w:rsidRPr="004244C3" w14:paraId="26FD4D36" w14:textId="77777777" w:rsidTr="00AA7BE3">
        <w:trPr>
          <w:trHeight w:val="300"/>
        </w:trPr>
        <w:tc>
          <w:tcPr>
            <w:tcW w:w="2550" w:type="dxa"/>
          </w:tcPr>
          <w:p w14:paraId="37DA565B" w14:textId="77777777" w:rsidR="0065405D" w:rsidRPr="004244C3" w:rsidRDefault="0065405D" w:rsidP="00AA7BE3">
            <w:pPr>
              <w:spacing w:line="276" w:lineRule="auto"/>
              <w:rPr>
                <w:rFonts w:ascii="Arial" w:hAnsi="Arial" w:cs="Arial"/>
                <w:b/>
                <w:bCs/>
                <w:sz w:val="22"/>
                <w:szCs w:val="22"/>
              </w:rPr>
            </w:pPr>
            <w:r w:rsidRPr="004244C3">
              <w:rPr>
                <w:rFonts w:ascii="Arial" w:eastAsia="Arial" w:hAnsi="Arial" w:cs="Arial"/>
                <w:b/>
                <w:bCs/>
                <w:color w:val="000000" w:themeColor="text1"/>
                <w:sz w:val="22"/>
                <w:szCs w:val="22"/>
              </w:rPr>
              <w:t>Project component</w:t>
            </w:r>
          </w:p>
        </w:tc>
        <w:tc>
          <w:tcPr>
            <w:tcW w:w="2550" w:type="dxa"/>
          </w:tcPr>
          <w:p w14:paraId="4E2FB32E"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b/>
                <w:bCs/>
                <w:color w:val="000000" w:themeColor="text1"/>
                <w:sz w:val="22"/>
                <w:szCs w:val="22"/>
              </w:rPr>
              <w:t>Status</w:t>
            </w:r>
          </w:p>
        </w:tc>
        <w:tc>
          <w:tcPr>
            <w:tcW w:w="2550" w:type="dxa"/>
          </w:tcPr>
          <w:p w14:paraId="16F9C88D"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b/>
                <w:bCs/>
                <w:color w:val="000000" w:themeColor="text1"/>
                <w:sz w:val="22"/>
                <w:szCs w:val="22"/>
              </w:rPr>
              <w:t>Explanation</w:t>
            </w:r>
          </w:p>
        </w:tc>
        <w:tc>
          <w:tcPr>
            <w:tcW w:w="2550" w:type="dxa"/>
          </w:tcPr>
          <w:p w14:paraId="078F7EBA"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b/>
                <w:bCs/>
                <w:color w:val="000000" w:themeColor="text1"/>
                <w:sz w:val="22"/>
                <w:szCs w:val="22"/>
              </w:rPr>
              <w:t>Evidence reference</w:t>
            </w:r>
          </w:p>
        </w:tc>
      </w:tr>
      <w:tr w:rsidR="0065405D" w:rsidRPr="004244C3" w14:paraId="6656E9F8" w14:textId="77777777" w:rsidTr="00AA7BE3">
        <w:trPr>
          <w:trHeight w:val="300"/>
        </w:trPr>
        <w:tc>
          <w:tcPr>
            <w:tcW w:w="2550" w:type="dxa"/>
          </w:tcPr>
          <w:p w14:paraId="5E87C777" w14:textId="77777777" w:rsidR="0065405D" w:rsidRPr="004244C3" w:rsidRDefault="0065405D" w:rsidP="00AA7BE3">
            <w:pPr>
              <w:spacing w:line="276" w:lineRule="auto"/>
              <w:rPr>
                <w:rFonts w:ascii="Arial" w:hAnsi="Arial" w:cs="Arial"/>
                <w:b/>
                <w:bCs/>
                <w:sz w:val="22"/>
                <w:szCs w:val="22"/>
              </w:rPr>
            </w:pPr>
            <w:r w:rsidRPr="004244C3">
              <w:rPr>
                <w:rFonts w:ascii="Arial" w:eastAsia="Arial" w:hAnsi="Arial" w:cs="Arial"/>
                <w:b/>
                <w:bCs/>
                <w:sz w:val="22"/>
                <w:szCs w:val="22"/>
              </w:rPr>
              <w:t>Project activity</w:t>
            </w:r>
          </w:p>
        </w:tc>
        <w:tc>
          <w:tcPr>
            <w:tcW w:w="2550" w:type="dxa"/>
          </w:tcPr>
          <w:p w14:paraId="19FBF893"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Same / Changed / Not applicable</w:t>
            </w:r>
          </w:p>
        </w:tc>
        <w:tc>
          <w:tcPr>
            <w:tcW w:w="2550" w:type="dxa"/>
          </w:tcPr>
          <w:p w14:paraId="727BD8CB"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sz w:val="22"/>
                <w:szCs w:val="22"/>
              </w:rPr>
              <w:t>[insert]</w:t>
            </w:r>
          </w:p>
        </w:tc>
        <w:tc>
          <w:tcPr>
            <w:tcW w:w="2550" w:type="dxa"/>
          </w:tcPr>
          <w:p w14:paraId="1438E932"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sz w:val="22"/>
                <w:szCs w:val="22"/>
              </w:rPr>
              <w:t>[insert]</w:t>
            </w:r>
          </w:p>
        </w:tc>
      </w:tr>
      <w:tr w:rsidR="0065405D" w:rsidRPr="004244C3" w14:paraId="5FE888B1" w14:textId="77777777" w:rsidTr="00AA7BE3">
        <w:trPr>
          <w:trHeight w:val="300"/>
        </w:trPr>
        <w:tc>
          <w:tcPr>
            <w:tcW w:w="2550" w:type="dxa"/>
          </w:tcPr>
          <w:p w14:paraId="2F5AC1E3" w14:textId="77777777" w:rsidR="0065405D" w:rsidRPr="004244C3" w:rsidRDefault="0065405D" w:rsidP="00AA7BE3">
            <w:pPr>
              <w:spacing w:line="276" w:lineRule="auto"/>
              <w:rPr>
                <w:rFonts w:ascii="Arial" w:hAnsi="Arial" w:cs="Arial"/>
                <w:b/>
                <w:bCs/>
                <w:sz w:val="22"/>
                <w:szCs w:val="22"/>
              </w:rPr>
            </w:pPr>
            <w:r w:rsidRPr="004244C3">
              <w:rPr>
                <w:rFonts w:ascii="Arial" w:eastAsia="Arial" w:hAnsi="Arial" w:cs="Arial"/>
                <w:b/>
                <w:bCs/>
                <w:sz w:val="22"/>
                <w:szCs w:val="22"/>
              </w:rPr>
              <w:t>Technology or practice</w:t>
            </w:r>
          </w:p>
        </w:tc>
        <w:tc>
          <w:tcPr>
            <w:tcW w:w="2550" w:type="dxa"/>
          </w:tcPr>
          <w:p w14:paraId="47CCDF6E"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Same / Changed / Not applicable</w:t>
            </w:r>
          </w:p>
        </w:tc>
        <w:tc>
          <w:tcPr>
            <w:tcW w:w="2550" w:type="dxa"/>
          </w:tcPr>
          <w:p w14:paraId="19A4611F"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sz w:val="22"/>
                <w:szCs w:val="22"/>
              </w:rPr>
              <w:t>[insert]</w:t>
            </w:r>
          </w:p>
        </w:tc>
        <w:tc>
          <w:tcPr>
            <w:tcW w:w="2550" w:type="dxa"/>
          </w:tcPr>
          <w:p w14:paraId="522E93CA"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sz w:val="22"/>
                <w:szCs w:val="22"/>
              </w:rPr>
              <w:t>[insert]</w:t>
            </w:r>
          </w:p>
        </w:tc>
      </w:tr>
      <w:tr w:rsidR="0065405D" w:rsidRPr="004244C3" w14:paraId="4FAB8778" w14:textId="77777777" w:rsidTr="00AA7BE3">
        <w:trPr>
          <w:trHeight w:val="300"/>
        </w:trPr>
        <w:tc>
          <w:tcPr>
            <w:tcW w:w="2550" w:type="dxa"/>
          </w:tcPr>
          <w:p w14:paraId="76D0E61C" w14:textId="77777777" w:rsidR="0065405D" w:rsidRPr="004244C3" w:rsidRDefault="0065405D" w:rsidP="00AA7BE3">
            <w:pPr>
              <w:spacing w:line="276" w:lineRule="auto"/>
              <w:rPr>
                <w:rFonts w:ascii="Arial" w:hAnsi="Arial" w:cs="Arial"/>
                <w:b/>
                <w:bCs/>
                <w:sz w:val="22"/>
                <w:szCs w:val="22"/>
              </w:rPr>
            </w:pPr>
            <w:r w:rsidRPr="004244C3">
              <w:rPr>
                <w:rFonts w:ascii="Arial" w:eastAsia="Arial" w:hAnsi="Arial" w:cs="Arial"/>
                <w:b/>
                <w:bCs/>
                <w:sz w:val="22"/>
                <w:szCs w:val="22"/>
              </w:rPr>
              <w:t>Project boundary</w:t>
            </w:r>
          </w:p>
        </w:tc>
        <w:tc>
          <w:tcPr>
            <w:tcW w:w="2550" w:type="dxa"/>
          </w:tcPr>
          <w:p w14:paraId="4718AB05"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Same / Changed / Not applicable</w:t>
            </w:r>
          </w:p>
        </w:tc>
        <w:tc>
          <w:tcPr>
            <w:tcW w:w="2550" w:type="dxa"/>
          </w:tcPr>
          <w:p w14:paraId="1865B98F"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sz w:val="22"/>
                <w:szCs w:val="22"/>
              </w:rPr>
              <w:t>[insert]</w:t>
            </w:r>
          </w:p>
        </w:tc>
        <w:tc>
          <w:tcPr>
            <w:tcW w:w="2550" w:type="dxa"/>
          </w:tcPr>
          <w:p w14:paraId="118C5528"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sz w:val="22"/>
                <w:szCs w:val="22"/>
              </w:rPr>
              <w:t>[insert]</w:t>
            </w:r>
          </w:p>
        </w:tc>
      </w:tr>
      <w:tr w:rsidR="0065405D" w:rsidRPr="004244C3" w14:paraId="02759E70" w14:textId="77777777" w:rsidTr="00AA7BE3">
        <w:trPr>
          <w:trHeight w:val="300"/>
        </w:trPr>
        <w:tc>
          <w:tcPr>
            <w:tcW w:w="2550" w:type="dxa"/>
          </w:tcPr>
          <w:p w14:paraId="0278D952" w14:textId="77777777" w:rsidR="0065405D" w:rsidRPr="004244C3" w:rsidRDefault="0065405D" w:rsidP="00AA7BE3">
            <w:pPr>
              <w:spacing w:line="276" w:lineRule="auto"/>
              <w:rPr>
                <w:rFonts w:ascii="Arial" w:hAnsi="Arial" w:cs="Arial"/>
                <w:b/>
                <w:bCs/>
                <w:sz w:val="22"/>
                <w:szCs w:val="22"/>
              </w:rPr>
            </w:pPr>
            <w:r w:rsidRPr="004244C3">
              <w:rPr>
                <w:rFonts w:ascii="Arial" w:eastAsia="Arial" w:hAnsi="Arial" w:cs="Arial"/>
                <w:b/>
                <w:bCs/>
                <w:sz w:val="22"/>
                <w:szCs w:val="22"/>
              </w:rPr>
              <w:t>Baseline scenario</w:t>
            </w:r>
          </w:p>
        </w:tc>
        <w:tc>
          <w:tcPr>
            <w:tcW w:w="2550" w:type="dxa"/>
          </w:tcPr>
          <w:p w14:paraId="7135C048"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Same / Changed / Not applicable</w:t>
            </w:r>
          </w:p>
        </w:tc>
        <w:tc>
          <w:tcPr>
            <w:tcW w:w="2550" w:type="dxa"/>
          </w:tcPr>
          <w:p w14:paraId="361E6B6B"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sz w:val="22"/>
                <w:szCs w:val="22"/>
              </w:rPr>
              <w:t>[insert]</w:t>
            </w:r>
          </w:p>
        </w:tc>
        <w:tc>
          <w:tcPr>
            <w:tcW w:w="2550" w:type="dxa"/>
          </w:tcPr>
          <w:p w14:paraId="480BA995"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sz w:val="22"/>
                <w:szCs w:val="22"/>
              </w:rPr>
              <w:t>[insert]</w:t>
            </w:r>
          </w:p>
        </w:tc>
      </w:tr>
      <w:tr w:rsidR="0065405D" w:rsidRPr="004244C3" w14:paraId="4A8B678E" w14:textId="77777777" w:rsidTr="00AA7BE3">
        <w:trPr>
          <w:trHeight w:val="300"/>
        </w:trPr>
        <w:tc>
          <w:tcPr>
            <w:tcW w:w="2550" w:type="dxa"/>
          </w:tcPr>
          <w:p w14:paraId="754BD1FA" w14:textId="77777777" w:rsidR="0065405D" w:rsidRPr="004244C3" w:rsidRDefault="0065405D" w:rsidP="00AA7BE3">
            <w:pPr>
              <w:spacing w:line="276" w:lineRule="auto"/>
              <w:rPr>
                <w:rFonts w:ascii="Arial" w:hAnsi="Arial" w:cs="Arial"/>
                <w:b/>
                <w:bCs/>
                <w:sz w:val="22"/>
                <w:szCs w:val="22"/>
              </w:rPr>
            </w:pPr>
            <w:r w:rsidRPr="004244C3">
              <w:rPr>
                <w:rFonts w:ascii="Arial" w:eastAsia="Arial" w:hAnsi="Arial" w:cs="Arial"/>
                <w:b/>
                <w:bCs/>
                <w:sz w:val="22"/>
                <w:szCs w:val="22"/>
              </w:rPr>
              <w:t>Monitoring plan</w:t>
            </w:r>
          </w:p>
        </w:tc>
        <w:tc>
          <w:tcPr>
            <w:tcW w:w="2550" w:type="dxa"/>
          </w:tcPr>
          <w:p w14:paraId="78C352DD"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Same / Changed / Not applicable</w:t>
            </w:r>
          </w:p>
        </w:tc>
        <w:tc>
          <w:tcPr>
            <w:tcW w:w="2550" w:type="dxa"/>
          </w:tcPr>
          <w:p w14:paraId="784EE08B"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sz w:val="22"/>
                <w:szCs w:val="22"/>
              </w:rPr>
              <w:t>[insert]</w:t>
            </w:r>
          </w:p>
        </w:tc>
        <w:tc>
          <w:tcPr>
            <w:tcW w:w="2550" w:type="dxa"/>
          </w:tcPr>
          <w:p w14:paraId="050922DF"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sz w:val="22"/>
                <w:szCs w:val="22"/>
              </w:rPr>
              <w:t>[insert]</w:t>
            </w:r>
          </w:p>
        </w:tc>
      </w:tr>
      <w:tr w:rsidR="0065405D" w:rsidRPr="004244C3" w14:paraId="04A53BE1" w14:textId="77777777" w:rsidTr="00AA7BE3">
        <w:trPr>
          <w:trHeight w:val="300"/>
        </w:trPr>
        <w:tc>
          <w:tcPr>
            <w:tcW w:w="2550" w:type="dxa"/>
          </w:tcPr>
          <w:p w14:paraId="6110824F" w14:textId="77777777" w:rsidR="0065405D" w:rsidRPr="004244C3" w:rsidRDefault="0065405D" w:rsidP="00AA7BE3">
            <w:pPr>
              <w:spacing w:line="276" w:lineRule="auto"/>
              <w:rPr>
                <w:rFonts w:ascii="Arial" w:hAnsi="Arial" w:cs="Arial"/>
                <w:b/>
                <w:bCs/>
                <w:sz w:val="22"/>
                <w:szCs w:val="22"/>
              </w:rPr>
            </w:pPr>
            <w:r w:rsidRPr="004244C3">
              <w:rPr>
                <w:rFonts w:ascii="Arial" w:eastAsia="Arial" w:hAnsi="Arial" w:cs="Arial"/>
                <w:b/>
                <w:bCs/>
                <w:sz w:val="22"/>
                <w:szCs w:val="22"/>
              </w:rPr>
              <w:t>Safeguards arrangements</w:t>
            </w:r>
          </w:p>
        </w:tc>
        <w:tc>
          <w:tcPr>
            <w:tcW w:w="2550" w:type="dxa"/>
          </w:tcPr>
          <w:p w14:paraId="5163F4BA"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Same / Changed / Not applicable</w:t>
            </w:r>
          </w:p>
        </w:tc>
        <w:tc>
          <w:tcPr>
            <w:tcW w:w="2550" w:type="dxa"/>
          </w:tcPr>
          <w:p w14:paraId="02B07038"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sz w:val="22"/>
                <w:szCs w:val="22"/>
              </w:rPr>
              <w:t>[insert]</w:t>
            </w:r>
          </w:p>
        </w:tc>
        <w:tc>
          <w:tcPr>
            <w:tcW w:w="2550" w:type="dxa"/>
          </w:tcPr>
          <w:p w14:paraId="45CDD65B"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sz w:val="22"/>
                <w:szCs w:val="22"/>
              </w:rPr>
              <w:t>[insert]</w:t>
            </w:r>
          </w:p>
        </w:tc>
      </w:tr>
      <w:tr w:rsidR="0065405D" w:rsidRPr="004244C3" w14:paraId="0FFC1001" w14:textId="77777777" w:rsidTr="00AA7BE3">
        <w:trPr>
          <w:trHeight w:val="300"/>
        </w:trPr>
        <w:tc>
          <w:tcPr>
            <w:tcW w:w="2550" w:type="dxa"/>
          </w:tcPr>
          <w:p w14:paraId="51F6D08C" w14:textId="77777777" w:rsidR="0065405D" w:rsidRPr="004244C3" w:rsidRDefault="0065405D" w:rsidP="00AA7BE3">
            <w:pPr>
              <w:spacing w:line="276" w:lineRule="auto"/>
              <w:rPr>
                <w:rFonts w:ascii="Arial" w:hAnsi="Arial" w:cs="Arial"/>
                <w:b/>
                <w:bCs/>
                <w:sz w:val="22"/>
                <w:szCs w:val="22"/>
              </w:rPr>
            </w:pPr>
            <w:r w:rsidRPr="004244C3">
              <w:rPr>
                <w:rFonts w:ascii="Arial" w:eastAsia="Arial" w:hAnsi="Arial" w:cs="Arial"/>
                <w:b/>
                <w:bCs/>
                <w:sz w:val="22"/>
                <w:szCs w:val="22"/>
              </w:rPr>
              <w:t>Stakeholder engagement</w:t>
            </w:r>
          </w:p>
        </w:tc>
        <w:tc>
          <w:tcPr>
            <w:tcW w:w="2550" w:type="dxa"/>
          </w:tcPr>
          <w:p w14:paraId="04AB7257"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Same / Changed / Not applicable</w:t>
            </w:r>
          </w:p>
        </w:tc>
        <w:tc>
          <w:tcPr>
            <w:tcW w:w="2550" w:type="dxa"/>
          </w:tcPr>
          <w:p w14:paraId="404E212A"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sz w:val="22"/>
                <w:szCs w:val="22"/>
              </w:rPr>
              <w:t>[insert]</w:t>
            </w:r>
          </w:p>
        </w:tc>
        <w:tc>
          <w:tcPr>
            <w:tcW w:w="2550" w:type="dxa"/>
          </w:tcPr>
          <w:p w14:paraId="105B0C85" w14:textId="77777777" w:rsidR="0065405D" w:rsidRPr="004244C3" w:rsidRDefault="0065405D" w:rsidP="00AA7BE3">
            <w:pPr>
              <w:spacing w:line="276" w:lineRule="auto"/>
              <w:jc w:val="both"/>
              <w:rPr>
                <w:rFonts w:ascii="Arial" w:hAnsi="Arial" w:cs="Arial"/>
                <w:sz w:val="22"/>
                <w:szCs w:val="22"/>
              </w:rPr>
            </w:pPr>
            <w:r w:rsidRPr="004244C3">
              <w:rPr>
                <w:rFonts w:ascii="Arial" w:eastAsia="Arial" w:hAnsi="Arial" w:cs="Arial"/>
                <w:sz w:val="22"/>
                <w:szCs w:val="22"/>
              </w:rPr>
              <w:t>[insert]</w:t>
            </w:r>
          </w:p>
        </w:tc>
      </w:tr>
    </w:tbl>
    <w:p w14:paraId="53FEA6FE" w14:textId="77777777" w:rsidR="0065405D" w:rsidRPr="006B4596" w:rsidRDefault="0065405D" w:rsidP="0065405D">
      <w:pPr>
        <w:spacing w:line="276" w:lineRule="auto"/>
        <w:jc w:val="both"/>
        <w:rPr>
          <w:rFonts w:ascii="Arial" w:hAnsi="Arial" w:cs="Arial"/>
        </w:rPr>
      </w:pPr>
    </w:p>
    <w:p w14:paraId="6B5933B0" w14:textId="77777777" w:rsidR="0065405D" w:rsidRPr="005F4B74" w:rsidRDefault="0065405D" w:rsidP="0065405D">
      <w:pPr>
        <w:pStyle w:val="Heading2"/>
        <w:numPr>
          <w:ilvl w:val="1"/>
          <w:numId w:val="29"/>
        </w:numPr>
        <w:spacing w:before="160" w:after="80"/>
      </w:pPr>
      <w:bookmarkStart w:id="12" w:name="_Toc233719923"/>
      <w:r w:rsidRPr="005F4B74">
        <w:t>Deviations</w:t>
      </w:r>
      <w:bookmarkEnd w:id="12"/>
    </w:p>
    <w:p w14:paraId="5820E9D6" w14:textId="77777777" w:rsidR="0065405D" w:rsidRPr="00913BB6" w:rsidRDefault="0065405D" w:rsidP="0065405D">
      <w:pPr>
        <w:jc w:val="both"/>
        <w:rPr>
          <w:rFonts w:ascii="Arial" w:hAnsi="Arial" w:cs="Arial"/>
          <w:i/>
          <w:iCs/>
        </w:rPr>
      </w:pPr>
      <w:bookmarkStart w:id="13" w:name="X955412f04f5b569ff2efaf120b498f2f7b83d04"/>
      <w:bookmarkEnd w:id="9"/>
      <w:bookmarkEnd w:id="11"/>
      <w:r w:rsidRPr="00913BB6">
        <w:rPr>
          <w:rFonts w:ascii="Arial" w:hAnsi="Arial" w:cs="Arial"/>
          <w:i/>
          <w:iCs/>
        </w:rPr>
        <w:t>Describe any methodology deviations applied during the monitoring period. Also include any deviations from previous monitoring periods that are still relevant.</w:t>
      </w:r>
    </w:p>
    <w:p w14:paraId="01B79D2C" w14:textId="77777777" w:rsidR="0065405D" w:rsidRPr="00913BB6" w:rsidRDefault="0065405D" w:rsidP="0065405D">
      <w:pPr>
        <w:jc w:val="both"/>
        <w:rPr>
          <w:rFonts w:ascii="Arial" w:hAnsi="Arial" w:cs="Arial"/>
          <w:i/>
          <w:iCs/>
        </w:rPr>
      </w:pPr>
      <w:r w:rsidRPr="00913BB6">
        <w:rPr>
          <w:rFonts w:ascii="Arial" w:hAnsi="Arial" w:cs="Arial"/>
          <w:i/>
          <w:iCs/>
        </w:rPr>
        <w:t xml:space="preserve">For each deviation, explain why it was needed, which monitoring or measurement procedure it affected, and how it was treated conservatively. The explanation must show that the deviation did not reduce the conservativeness of the GHG emission </w:t>
      </w:r>
      <w:r w:rsidRPr="00913BB6">
        <w:rPr>
          <w:rFonts w:ascii="Arial" w:hAnsi="Arial" w:cs="Arial"/>
          <w:i/>
          <w:iCs/>
        </w:rPr>
        <w:lastRenderedPageBreak/>
        <w:t>reduction or carbon dioxide removal calculation.</w:t>
      </w:r>
      <w:r>
        <w:rPr>
          <w:rFonts w:ascii="Arial" w:hAnsi="Arial" w:cs="Arial"/>
          <w:i/>
          <w:iCs/>
        </w:rPr>
        <w:t xml:space="preserve"> </w:t>
      </w:r>
      <w:r w:rsidRPr="00BD6184">
        <w:rPr>
          <w:rFonts w:ascii="Arial" w:hAnsi="Arial" w:cs="Arial"/>
          <w:i/>
          <w:iCs/>
        </w:rPr>
        <w:t>Provide an explanation for the deviation.</w:t>
      </w:r>
    </w:p>
    <w:p w14:paraId="7C156012" w14:textId="77777777" w:rsidR="0065405D" w:rsidRPr="00BD6184" w:rsidRDefault="0065405D" w:rsidP="0065405D">
      <w:pPr>
        <w:jc w:val="both"/>
        <w:rPr>
          <w:rFonts w:ascii="Arial" w:hAnsi="Arial" w:cs="Arial"/>
          <w:i/>
        </w:rPr>
      </w:pPr>
      <w:r w:rsidRPr="00BD6184">
        <w:rPr>
          <w:rFonts w:ascii="Arial" w:hAnsi="Arial" w:cs="Arial"/>
          <w:i/>
        </w:rPr>
        <w:t>Provide evidence for each deviation and any conservative adjustment applied.</w:t>
      </w:r>
    </w:p>
    <w:p w14:paraId="5B13907F" w14:textId="77777777" w:rsidR="0065405D" w:rsidRPr="00913BB6" w:rsidRDefault="0065405D" w:rsidP="0065405D">
      <w:pPr>
        <w:jc w:val="both"/>
        <w:rPr>
          <w:rFonts w:ascii="Arial" w:hAnsi="Arial" w:cs="Arial"/>
          <w:i/>
          <w:iCs/>
        </w:rPr>
      </w:pPr>
      <w:r w:rsidRPr="00913BB6">
        <w:rPr>
          <w:rFonts w:ascii="Arial" w:hAnsi="Arial" w:cs="Arial"/>
          <w:i/>
          <w:iCs/>
        </w:rPr>
        <w:t>If no methodology deviations were applied, state that no methodology deviations were applied during the monitoring period and that no previous methodology deviations remain relevant.</w:t>
      </w:r>
    </w:p>
    <w:p w14:paraId="189B2F95" w14:textId="77777777" w:rsidR="0065405D" w:rsidRPr="006B4596" w:rsidRDefault="0065405D" w:rsidP="0065405D">
      <w:pPr>
        <w:pStyle w:val="Heading1"/>
        <w:numPr>
          <w:ilvl w:val="0"/>
          <w:numId w:val="29"/>
        </w:numPr>
        <w:spacing w:before="360" w:after="80"/>
      </w:pPr>
      <w:bookmarkStart w:id="14" w:name="_Toc233719924"/>
      <w:r w:rsidRPr="006B4596">
        <w:t>Monitoring of ClimatePal Carbon Principles</w:t>
      </w:r>
      <w:bookmarkEnd w:id="14"/>
    </w:p>
    <w:p w14:paraId="147D19A2" w14:textId="77777777" w:rsidR="0065405D" w:rsidRPr="006B4596" w:rsidRDefault="0065405D" w:rsidP="0065405D">
      <w:pPr>
        <w:pStyle w:val="Heading2"/>
        <w:numPr>
          <w:ilvl w:val="1"/>
          <w:numId w:val="29"/>
        </w:numPr>
        <w:spacing w:before="160" w:after="80"/>
      </w:pPr>
      <w:bookmarkStart w:id="15" w:name="climatepal-standard-basic-compliance"/>
      <w:bookmarkStart w:id="16" w:name="_Toc233719925"/>
      <w:r w:rsidRPr="006B4596">
        <w:t>SDG contributions</w:t>
      </w:r>
      <w:bookmarkEnd w:id="16"/>
    </w:p>
    <w:p w14:paraId="1E4D1FAA" w14:textId="77777777" w:rsidR="0065405D" w:rsidRPr="00D64C98" w:rsidRDefault="0065405D" w:rsidP="0065405D">
      <w:pPr>
        <w:pStyle w:val="NormalWeb"/>
        <w:jc w:val="both"/>
        <w:rPr>
          <w:rFonts w:ascii="Arial" w:hAnsi="Arial" w:cs="Arial"/>
          <w:i/>
        </w:rPr>
      </w:pPr>
      <w:bookmarkStart w:id="17" w:name="methodology-compliance"/>
      <w:bookmarkEnd w:id="15"/>
      <w:r>
        <w:rPr>
          <w:rFonts w:ascii="Arial" w:hAnsi="Arial" w:cs="Arial"/>
          <w:i/>
        </w:rPr>
        <w:t xml:space="preserve">Provide the information for each SDG contribution. </w:t>
      </w:r>
      <w:r w:rsidRPr="261E6036">
        <w:rPr>
          <w:rFonts w:ascii="Arial" w:hAnsi="Arial" w:cs="Arial"/>
          <w:i/>
        </w:rPr>
        <w:t>Do not include activities that were implemented only in previous monitoring periods. If no relevant activities were implemented during the monitoring period, state this and explain why no Sustainable Development contribution is reported for the period.</w:t>
      </w:r>
    </w:p>
    <w:p w14:paraId="0FC47EFF" w14:textId="77777777" w:rsidR="0065405D" w:rsidRDefault="0065405D" w:rsidP="0065405D">
      <w:pPr>
        <w:pStyle w:val="NormalWeb"/>
        <w:jc w:val="both"/>
        <w:rPr>
          <w:rFonts w:ascii="Arial" w:hAnsi="Arial" w:cs="Arial"/>
          <w:i/>
        </w:rPr>
      </w:pPr>
      <w:r w:rsidRPr="261E6036">
        <w:rPr>
          <w:rFonts w:ascii="Arial" w:hAnsi="Arial" w:cs="Arial"/>
          <w:i/>
        </w:rPr>
        <w:t xml:space="preserve">Use the official SDG targets and indicators to identify the SDG targets to which the project contributed (https://unstats.un.org/sdgs/indicators/indicators-list/). </w:t>
      </w:r>
    </w:p>
    <w:p w14:paraId="0048C5FF" w14:textId="77777777" w:rsidR="0065405D" w:rsidRPr="00D64C98" w:rsidRDefault="0065405D" w:rsidP="0065405D">
      <w:pPr>
        <w:pStyle w:val="NormalWeb"/>
        <w:jc w:val="both"/>
        <w:rPr>
          <w:rFonts w:ascii="Arial" w:hAnsi="Arial" w:cs="Arial"/>
          <w:i/>
        </w:rPr>
      </w:pPr>
      <w:r w:rsidRPr="261E6036">
        <w:rPr>
          <w:rFonts w:ascii="Arial" w:hAnsi="Arial" w:cs="Arial"/>
          <w:i/>
        </w:rPr>
        <w:t>The Project Proponent must report contributions to at least three SDGs, with at least one indicator for each reported SDG. If fewer than three SDGs are reported, the Project Proponent must provide a justification for ClimatePal review and acceptance.</w:t>
      </w:r>
    </w:p>
    <w:p w14:paraId="02E07473" w14:textId="77777777" w:rsidR="0065405D" w:rsidRPr="00E3456D" w:rsidRDefault="0065405D" w:rsidP="0065405D">
      <w:pPr>
        <w:spacing w:line="276" w:lineRule="auto"/>
        <w:jc w:val="both"/>
        <w:rPr>
          <w:rFonts w:ascii="Arial" w:hAnsi="Arial" w:cs="Arial"/>
        </w:rPr>
      </w:pPr>
    </w:p>
    <w:tbl>
      <w:tblPr>
        <w:tblStyle w:val="TableGrid"/>
        <w:tblW w:w="0" w:type="auto"/>
        <w:tblLook w:val="04A0" w:firstRow="1" w:lastRow="0" w:firstColumn="1" w:lastColumn="0" w:noHBand="0" w:noVBand="1"/>
      </w:tblPr>
      <w:tblGrid>
        <w:gridCol w:w="962"/>
        <w:gridCol w:w="1141"/>
        <w:gridCol w:w="1189"/>
        <w:gridCol w:w="1905"/>
        <w:gridCol w:w="1976"/>
        <w:gridCol w:w="1606"/>
      </w:tblGrid>
      <w:tr w:rsidR="0065405D" w:rsidRPr="004244C3" w14:paraId="0C4CC1C7" w14:textId="77777777" w:rsidTr="00AA7BE3">
        <w:trPr>
          <w:trHeight w:val="645"/>
        </w:trPr>
        <w:tc>
          <w:tcPr>
            <w:tcW w:w="962" w:type="dxa"/>
          </w:tcPr>
          <w:p w14:paraId="77E004B7" w14:textId="77777777" w:rsidR="0065405D" w:rsidRPr="004244C3" w:rsidRDefault="0065405D" w:rsidP="00AA7BE3">
            <w:pPr>
              <w:spacing w:line="276" w:lineRule="auto"/>
              <w:rPr>
                <w:rFonts w:ascii="Arial" w:eastAsia="Arial" w:hAnsi="Arial" w:cs="Arial"/>
                <w:b/>
                <w:bCs/>
                <w:color w:val="000000" w:themeColor="text1"/>
                <w:sz w:val="22"/>
                <w:szCs w:val="22"/>
              </w:rPr>
            </w:pPr>
            <w:r w:rsidRPr="004244C3">
              <w:rPr>
                <w:rFonts w:ascii="Arial" w:eastAsia="Arial" w:hAnsi="Arial" w:cs="Arial"/>
                <w:b/>
                <w:bCs/>
                <w:color w:val="000000" w:themeColor="text1"/>
                <w:sz w:val="22"/>
                <w:szCs w:val="22"/>
              </w:rPr>
              <w:t>SDG</w:t>
            </w:r>
          </w:p>
        </w:tc>
        <w:tc>
          <w:tcPr>
            <w:tcW w:w="1275" w:type="dxa"/>
          </w:tcPr>
          <w:p w14:paraId="6821DDBF" w14:textId="77777777" w:rsidR="0065405D" w:rsidRPr="004244C3" w:rsidRDefault="0065405D" w:rsidP="00AA7BE3">
            <w:pPr>
              <w:spacing w:line="276" w:lineRule="auto"/>
              <w:rPr>
                <w:rFonts w:ascii="Arial" w:eastAsia="Arial" w:hAnsi="Arial" w:cs="Arial"/>
                <w:b/>
                <w:bCs/>
                <w:color w:val="000000" w:themeColor="text1"/>
                <w:sz w:val="22"/>
                <w:szCs w:val="22"/>
              </w:rPr>
            </w:pPr>
            <w:r w:rsidRPr="004244C3">
              <w:rPr>
                <w:rFonts w:ascii="Arial" w:eastAsia="Arial" w:hAnsi="Arial" w:cs="Arial"/>
                <w:b/>
                <w:bCs/>
                <w:color w:val="000000" w:themeColor="text1"/>
                <w:sz w:val="22"/>
                <w:szCs w:val="22"/>
              </w:rPr>
              <w:t>SDG target</w:t>
            </w:r>
          </w:p>
        </w:tc>
        <w:tc>
          <w:tcPr>
            <w:tcW w:w="1211" w:type="dxa"/>
          </w:tcPr>
          <w:p w14:paraId="7644DD59" w14:textId="77777777" w:rsidR="0065405D" w:rsidRPr="004244C3" w:rsidRDefault="0065405D" w:rsidP="00AA7BE3">
            <w:pPr>
              <w:spacing w:line="276" w:lineRule="auto"/>
              <w:rPr>
                <w:rFonts w:ascii="Arial" w:eastAsia="Arial" w:hAnsi="Arial" w:cs="Arial"/>
                <w:b/>
                <w:bCs/>
                <w:color w:val="000000" w:themeColor="text1"/>
                <w:sz w:val="22"/>
                <w:szCs w:val="22"/>
              </w:rPr>
            </w:pPr>
            <w:r w:rsidRPr="004244C3">
              <w:rPr>
                <w:rFonts w:ascii="Arial" w:eastAsia="Arial" w:hAnsi="Arial" w:cs="Arial"/>
                <w:b/>
                <w:bCs/>
                <w:color w:val="000000" w:themeColor="text1"/>
                <w:sz w:val="22"/>
                <w:szCs w:val="22"/>
              </w:rPr>
              <w:t>Indicator</w:t>
            </w:r>
          </w:p>
        </w:tc>
        <w:tc>
          <w:tcPr>
            <w:tcW w:w="2048" w:type="dxa"/>
          </w:tcPr>
          <w:p w14:paraId="4AEC8DED" w14:textId="77777777" w:rsidR="0065405D" w:rsidRPr="004244C3" w:rsidRDefault="0065405D" w:rsidP="00AA7BE3">
            <w:pPr>
              <w:spacing w:line="276" w:lineRule="auto"/>
              <w:rPr>
                <w:rFonts w:ascii="Arial" w:eastAsia="Arial" w:hAnsi="Arial" w:cs="Arial"/>
                <w:b/>
                <w:bCs/>
                <w:color w:val="000000" w:themeColor="text1"/>
                <w:sz w:val="22"/>
                <w:szCs w:val="22"/>
              </w:rPr>
            </w:pPr>
            <w:r w:rsidRPr="004244C3">
              <w:rPr>
                <w:rFonts w:ascii="Arial" w:eastAsia="Arial" w:hAnsi="Arial" w:cs="Arial"/>
                <w:b/>
                <w:bCs/>
                <w:color w:val="000000" w:themeColor="text1"/>
                <w:sz w:val="22"/>
                <w:szCs w:val="22"/>
              </w:rPr>
              <w:t>Current project contributions</w:t>
            </w:r>
          </w:p>
        </w:tc>
        <w:tc>
          <w:tcPr>
            <w:tcW w:w="2136" w:type="dxa"/>
          </w:tcPr>
          <w:p w14:paraId="700D9AD5" w14:textId="77777777" w:rsidR="0065405D" w:rsidRPr="004244C3" w:rsidRDefault="0065405D" w:rsidP="00AA7BE3">
            <w:pPr>
              <w:spacing w:line="276" w:lineRule="auto"/>
              <w:rPr>
                <w:rFonts w:ascii="Arial" w:eastAsia="Arial" w:hAnsi="Arial" w:cs="Arial"/>
                <w:b/>
                <w:bCs/>
                <w:color w:val="000000" w:themeColor="text1"/>
                <w:sz w:val="22"/>
                <w:szCs w:val="22"/>
              </w:rPr>
            </w:pPr>
            <w:r w:rsidRPr="004244C3">
              <w:rPr>
                <w:rFonts w:ascii="Arial" w:eastAsia="Arial" w:hAnsi="Arial" w:cs="Arial"/>
                <w:b/>
                <w:bCs/>
                <w:color w:val="000000" w:themeColor="text1"/>
                <w:sz w:val="22"/>
                <w:szCs w:val="22"/>
              </w:rPr>
              <w:t>Contributions over project lifetime</w:t>
            </w:r>
          </w:p>
        </w:tc>
        <w:tc>
          <w:tcPr>
            <w:tcW w:w="1944" w:type="dxa"/>
          </w:tcPr>
          <w:p w14:paraId="54F9C022" w14:textId="77777777" w:rsidR="0065405D" w:rsidRPr="004244C3" w:rsidRDefault="0065405D" w:rsidP="00AA7BE3">
            <w:pPr>
              <w:spacing w:line="276" w:lineRule="auto"/>
              <w:rPr>
                <w:rFonts w:ascii="Arial" w:eastAsia="Arial" w:hAnsi="Arial" w:cs="Arial"/>
                <w:b/>
                <w:bCs/>
                <w:color w:val="000000" w:themeColor="text1"/>
                <w:sz w:val="22"/>
                <w:szCs w:val="22"/>
              </w:rPr>
            </w:pPr>
            <w:r w:rsidRPr="004244C3">
              <w:rPr>
                <w:rFonts w:ascii="Arial" w:eastAsia="Arial" w:hAnsi="Arial" w:cs="Arial"/>
                <w:b/>
                <w:bCs/>
                <w:color w:val="000000" w:themeColor="text1"/>
                <w:sz w:val="22"/>
                <w:szCs w:val="22"/>
              </w:rPr>
              <w:t>Data source</w:t>
            </w:r>
          </w:p>
        </w:tc>
      </w:tr>
      <w:tr w:rsidR="0065405D" w:rsidRPr="004244C3" w14:paraId="7C1541CC" w14:textId="77777777" w:rsidTr="00AA7BE3">
        <w:trPr>
          <w:trHeight w:val="645"/>
        </w:trPr>
        <w:tc>
          <w:tcPr>
            <w:tcW w:w="962" w:type="dxa"/>
          </w:tcPr>
          <w:p w14:paraId="77B2B892" w14:textId="77777777" w:rsidR="0065405D" w:rsidRPr="004244C3" w:rsidRDefault="0065405D" w:rsidP="00AA7BE3">
            <w:pPr>
              <w:spacing w:line="276" w:lineRule="auto"/>
              <w:rPr>
                <w:rFonts w:ascii="Arial" w:hAnsi="Arial" w:cs="Arial"/>
                <w:b/>
                <w:bCs/>
                <w:sz w:val="22"/>
                <w:szCs w:val="22"/>
              </w:rPr>
            </w:pPr>
            <w:r w:rsidRPr="004244C3">
              <w:rPr>
                <w:rFonts w:ascii="Arial" w:eastAsia="Arial" w:hAnsi="Arial" w:cs="Arial"/>
                <w:b/>
                <w:bCs/>
                <w:sz w:val="22"/>
                <w:szCs w:val="22"/>
              </w:rPr>
              <w:t>SDG 1: [insert]</w:t>
            </w:r>
          </w:p>
        </w:tc>
        <w:tc>
          <w:tcPr>
            <w:tcW w:w="1275" w:type="dxa"/>
          </w:tcPr>
          <w:p w14:paraId="1E5FAB9B"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1211" w:type="dxa"/>
          </w:tcPr>
          <w:p w14:paraId="574728CE"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2048" w:type="dxa"/>
          </w:tcPr>
          <w:p w14:paraId="5FF55C52"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2136" w:type="dxa"/>
          </w:tcPr>
          <w:p w14:paraId="62E3AECC"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1944" w:type="dxa"/>
          </w:tcPr>
          <w:p w14:paraId="53B5AF5C"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r>
      <w:tr w:rsidR="0065405D" w:rsidRPr="004244C3" w14:paraId="175A5410" w14:textId="77777777" w:rsidTr="00AA7BE3">
        <w:trPr>
          <w:trHeight w:val="645"/>
        </w:trPr>
        <w:tc>
          <w:tcPr>
            <w:tcW w:w="962" w:type="dxa"/>
          </w:tcPr>
          <w:p w14:paraId="568A2618" w14:textId="77777777" w:rsidR="0065405D" w:rsidRPr="004244C3" w:rsidRDefault="0065405D" w:rsidP="00AA7BE3">
            <w:pPr>
              <w:spacing w:line="276" w:lineRule="auto"/>
              <w:rPr>
                <w:rFonts w:ascii="Arial" w:hAnsi="Arial" w:cs="Arial"/>
                <w:b/>
                <w:bCs/>
                <w:sz w:val="22"/>
                <w:szCs w:val="22"/>
              </w:rPr>
            </w:pPr>
            <w:r w:rsidRPr="004244C3">
              <w:rPr>
                <w:rFonts w:ascii="Arial" w:eastAsia="Arial" w:hAnsi="Arial" w:cs="Arial"/>
                <w:b/>
                <w:bCs/>
                <w:sz w:val="22"/>
                <w:szCs w:val="22"/>
              </w:rPr>
              <w:t>SDG 2: [insert]</w:t>
            </w:r>
          </w:p>
        </w:tc>
        <w:tc>
          <w:tcPr>
            <w:tcW w:w="1275" w:type="dxa"/>
          </w:tcPr>
          <w:p w14:paraId="0CE451A5"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1211" w:type="dxa"/>
          </w:tcPr>
          <w:p w14:paraId="2E1CE223"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2048" w:type="dxa"/>
          </w:tcPr>
          <w:p w14:paraId="251C1F39"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2136" w:type="dxa"/>
          </w:tcPr>
          <w:p w14:paraId="42E6A4A0"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1944" w:type="dxa"/>
          </w:tcPr>
          <w:p w14:paraId="25465C94"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r>
      <w:tr w:rsidR="0065405D" w:rsidRPr="004244C3" w14:paraId="5DC3FD5D" w14:textId="77777777" w:rsidTr="00AA7BE3">
        <w:trPr>
          <w:trHeight w:val="645"/>
        </w:trPr>
        <w:tc>
          <w:tcPr>
            <w:tcW w:w="962" w:type="dxa"/>
          </w:tcPr>
          <w:p w14:paraId="7F57A96C" w14:textId="77777777" w:rsidR="0065405D" w:rsidRPr="004244C3" w:rsidRDefault="0065405D" w:rsidP="00AA7BE3">
            <w:pPr>
              <w:spacing w:line="276" w:lineRule="auto"/>
              <w:rPr>
                <w:rFonts w:ascii="Arial" w:hAnsi="Arial" w:cs="Arial"/>
                <w:b/>
                <w:bCs/>
                <w:sz w:val="22"/>
                <w:szCs w:val="22"/>
              </w:rPr>
            </w:pPr>
            <w:r w:rsidRPr="004244C3">
              <w:rPr>
                <w:rFonts w:ascii="Arial" w:eastAsia="Arial" w:hAnsi="Arial" w:cs="Arial"/>
                <w:b/>
                <w:bCs/>
                <w:sz w:val="22"/>
                <w:szCs w:val="22"/>
              </w:rPr>
              <w:t>SDG 3: [insert]</w:t>
            </w:r>
          </w:p>
        </w:tc>
        <w:tc>
          <w:tcPr>
            <w:tcW w:w="1275" w:type="dxa"/>
          </w:tcPr>
          <w:p w14:paraId="610B9C9A"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1211" w:type="dxa"/>
          </w:tcPr>
          <w:p w14:paraId="1583B044"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2048" w:type="dxa"/>
          </w:tcPr>
          <w:p w14:paraId="780DDEE4"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2136" w:type="dxa"/>
          </w:tcPr>
          <w:p w14:paraId="472CC7E4"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1944" w:type="dxa"/>
          </w:tcPr>
          <w:p w14:paraId="1BFD416F"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r>
    </w:tbl>
    <w:p w14:paraId="42DBC1E9" w14:textId="77777777" w:rsidR="0065405D" w:rsidRPr="006B4596" w:rsidRDefault="0065405D" w:rsidP="0065405D">
      <w:pPr>
        <w:spacing w:line="276" w:lineRule="auto"/>
        <w:jc w:val="both"/>
        <w:rPr>
          <w:rFonts w:ascii="Arial" w:hAnsi="Arial" w:cs="Arial"/>
        </w:rPr>
      </w:pPr>
    </w:p>
    <w:bookmarkEnd w:id="13"/>
    <w:bookmarkEnd w:id="17"/>
    <w:p w14:paraId="03AADB6B" w14:textId="77777777" w:rsidR="0065405D" w:rsidRPr="006B4596" w:rsidRDefault="0065405D" w:rsidP="0065405D">
      <w:pPr>
        <w:spacing w:line="276" w:lineRule="auto"/>
        <w:jc w:val="both"/>
        <w:rPr>
          <w:rFonts w:ascii="Arial" w:hAnsi="Arial" w:cs="Arial"/>
        </w:rPr>
      </w:pPr>
    </w:p>
    <w:p w14:paraId="4CB04E32" w14:textId="77777777" w:rsidR="0065405D" w:rsidRPr="005F4B74" w:rsidRDefault="0065405D" w:rsidP="0065405D">
      <w:pPr>
        <w:pStyle w:val="Heading2"/>
        <w:numPr>
          <w:ilvl w:val="1"/>
          <w:numId w:val="29"/>
        </w:numPr>
        <w:spacing w:before="160" w:after="80"/>
      </w:pPr>
      <w:bookmarkStart w:id="18" w:name="climatepal-carbon-principles-summary"/>
      <w:bookmarkStart w:id="19" w:name="sdg-contributions"/>
      <w:bookmarkStart w:id="20" w:name="ecosystem-services-provision"/>
      <w:bookmarkStart w:id="21" w:name="X8e7f65ea01369d9853e54988b5f09a1090cf386"/>
      <w:bookmarkStart w:id="22" w:name="_Toc233719926"/>
      <w:bookmarkEnd w:id="18"/>
      <w:bookmarkEnd w:id="19"/>
      <w:r w:rsidRPr="005F4B74">
        <w:t>Ecosystem Services Provision</w:t>
      </w:r>
      <w:bookmarkEnd w:id="22"/>
    </w:p>
    <w:p w14:paraId="22B4A217" w14:textId="77777777" w:rsidR="0065405D" w:rsidRPr="008E33EE" w:rsidRDefault="0065405D" w:rsidP="0065405D">
      <w:pPr>
        <w:spacing w:line="276" w:lineRule="auto"/>
        <w:jc w:val="both"/>
        <w:rPr>
          <w:rFonts w:ascii="Arial" w:hAnsi="Arial" w:cs="Arial"/>
          <w:i/>
          <w:iCs/>
        </w:rPr>
      </w:pPr>
      <w:bookmarkStart w:id="23" w:name="biodiversity-enhancement"/>
      <w:bookmarkEnd w:id="20"/>
      <w:r w:rsidRPr="008E33EE">
        <w:rPr>
          <w:rFonts w:ascii="Arial" w:hAnsi="Arial" w:cs="Arial"/>
          <w:i/>
          <w:iCs/>
        </w:rPr>
        <w:t>Provide a description of the project activities implemented during the monitoring period that resulted in Ecosystem Services Provision. The description must include:</w:t>
      </w:r>
    </w:p>
    <w:p w14:paraId="06BB229A" w14:textId="77777777" w:rsidR="0065405D" w:rsidRPr="008E33EE" w:rsidRDefault="0065405D" w:rsidP="0065405D">
      <w:pPr>
        <w:pStyle w:val="ListParagraph"/>
        <w:numPr>
          <w:ilvl w:val="0"/>
          <w:numId w:val="35"/>
        </w:numPr>
        <w:spacing w:after="200" w:line="276" w:lineRule="auto"/>
        <w:jc w:val="both"/>
        <w:rPr>
          <w:rFonts w:ascii="Arial" w:hAnsi="Arial" w:cs="Arial"/>
          <w:i/>
          <w:iCs/>
        </w:rPr>
      </w:pPr>
      <w:r w:rsidRPr="008E33EE">
        <w:rPr>
          <w:rFonts w:ascii="Arial" w:hAnsi="Arial" w:cs="Arial"/>
          <w:i/>
          <w:iCs/>
        </w:rPr>
        <w:t>the project activities, technologies, measures, or interventions implemented during the monitoring period;</w:t>
      </w:r>
    </w:p>
    <w:p w14:paraId="542B240B" w14:textId="77777777" w:rsidR="0065405D" w:rsidRPr="008E33EE" w:rsidRDefault="0065405D" w:rsidP="0065405D">
      <w:pPr>
        <w:pStyle w:val="ListParagraph"/>
        <w:numPr>
          <w:ilvl w:val="0"/>
          <w:numId w:val="35"/>
        </w:numPr>
        <w:spacing w:after="200" w:line="276" w:lineRule="auto"/>
        <w:jc w:val="both"/>
        <w:rPr>
          <w:rFonts w:ascii="Arial" w:hAnsi="Arial" w:cs="Arial"/>
          <w:i/>
          <w:iCs/>
        </w:rPr>
      </w:pPr>
      <w:r w:rsidRPr="008E33EE">
        <w:rPr>
          <w:rFonts w:ascii="Arial" w:hAnsi="Arial" w:cs="Arial"/>
          <w:i/>
          <w:iCs/>
        </w:rPr>
        <w:t>the location of the activities;</w:t>
      </w:r>
    </w:p>
    <w:p w14:paraId="16129962" w14:textId="77777777" w:rsidR="0065405D" w:rsidRPr="008E33EE" w:rsidRDefault="0065405D" w:rsidP="0065405D">
      <w:pPr>
        <w:pStyle w:val="ListParagraph"/>
        <w:numPr>
          <w:ilvl w:val="0"/>
          <w:numId w:val="35"/>
        </w:numPr>
        <w:spacing w:after="200" w:line="276" w:lineRule="auto"/>
        <w:jc w:val="both"/>
        <w:rPr>
          <w:rFonts w:ascii="Arial" w:hAnsi="Arial" w:cs="Arial"/>
          <w:i/>
          <w:iCs/>
        </w:rPr>
      </w:pPr>
      <w:r w:rsidRPr="008E33EE">
        <w:rPr>
          <w:rFonts w:ascii="Arial" w:hAnsi="Arial" w:cs="Arial"/>
          <w:i/>
          <w:iCs/>
        </w:rPr>
        <w:t>how these activities resulted in the Ecosystem Services Provision reported;</w:t>
      </w:r>
    </w:p>
    <w:p w14:paraId="629300D8" w14:textId="77777777" w:rsidR="0065405D" w:rsidRPr="008E33EE" w:rsidRDefault="0065405D" w:rsidP="0065405D">
      <w:pPr>
        <w:spacing w:line="276" w:lineRule="auto"/>
        <w:jc w:val="both"/>
        <w:rPr>
          <w:rFonts w:ascii="Arial" w:hAnsi="Arial" w:cs="Arial"/>
          <w:i/>
          <w:iCs/>
        </w:rPr>
      </w:pPr>
      <w:r w:rsidRPr="008E33EE">
        <w:rPr>
          <w:rFonts w:ascii="Arial" w:hAnsi="Arial" w:cs="Arial"/>
          <w:i/>
          <w:iCs/>
        </w:rPr>
        <w:t>Evidence supporting Ecosystem Services Provision must be provided in the appendices to this Monitoring Report.</w:t>
      </w:r>
    </w:p>
    <w:p w14:paraId="3C9439CF" w14:textId="77777777" w:rsidR="0065405D" w:rsidRPr="008E33EE" w:rsidRDefault="0065405D" w:rsidP="0065405D">
      <w:pPr>
        <w:spacing w:line="276" w:lineRule="auto"/>
        <w:jc w:val="both"/>
        <w:rPr>
          <w:rFonts w:ascii="Arial" w:hAnsi="Arial" w:cs="Arial"/>
          <w:i/>
          <w:iCs/>
        </w:rPr>
      </w:pPr>
      <w:r w:rsidRPr="008E33EE">
        <w:rPr>
          <w:rFonts w:ascii="Arial" w:hAnsi="Arial" w:cs="Arial"/>
          <w:i/>
          <w:iCs/>
        </w:rPr>
        <w:lastRenderedPageBreak/>
        <w:t>Do not describe activities implemented only in previous monitoring periods. Where no relevant activities were implemented during the monitoring period, state this and explain why no Ecosystem Services Provision is reported for the period.</w:t>
      </w:r>
    </w:p>
    <w:tbl>
      <w:tblPr>
        <w:tblStyle w:val="TableGrid"/>
        <w:tblW w:w="0" w:type="auto"/>
        <w:tblLook w:val="04A0" w:firstRow="1" w:lastRow="0" w:firstColumn="1" w:lastColumn="0" w:noHBand="0" w:noVBand="1"/>
      </w:tblPr>
      <w:tblGrid>
        <w:gridCol w:w="1378"/>
        <w:gridCol w:w="1213"/>
        <w:gridCol w:w="2062"/>
        <w:gridCol w:w="2150"/>
        <w:gridCol w:w="1976"/>
      </w:tblGrid>
      <w:tr w:rsidR="0065405D" w:rsidRPr="006B4596" w14:paraId="56B6BB0C" w14:textId="77777777" w:rsidTr="00AA7BE3">
        <w:trPr>
          <w:trHeight w:val="645"/>
        </w:trPr>
        <w:tc>
          <w:tcPr>
            <w:tcW w:w="717" w:type="dxa"/>
          </w:tcPr>
          <w:p w14:paraId="1D7A7DC9" w14:textId="77777777" w:rsidR="0065405D" w:rsidRPr="004244C3" w:rsidRDefault="0065405D" w:rsidP="00AA7BE3">
            <w:pPr>
              <w:spacing w:line="276" w:lineRule="auto"/>
              <w:rPr>
                <w:rFonts w:ascii="Arial" w:eastAsia="Arial" w:hAnsi="Arial" w:cs="Arial"/>
                <w:b/>
                <w:bCs/>
                <w:color w:val="000000" w:themeColor="text1"/>
                <w:sz w:val="22"/>
                <w:szCs w:val="22"/>
              </w:rPr>
            </w:pPr>
            <w:r w:rsidRPr="004244C3">
              <w:rPr>
                <w:rFonts w:ascii="Arial" w:eastAsiaTheme="minorEastAsia" w:hAnsi="Arial" w:cs="Arial"/>
                <w:b/>
                <w:bCs/>
                <w:color w:val="000000" w:themeColor="text1"/>
                <w:sz w:val="22"/>
                <w:szCs w:val="22"/>
              </w:rPr>
              <w:t>Ecosystem service</w:t>
            </w:r>
          </w:p>
        </w:tc>
        <w:tc>
          <w:tcPr>
            <w:tcW w:w="1216" w:type="dxa"/>
          </w:tcPr>
          <w:p w14:paraId="7F385BB6" w14:textId="77777777" w:rsidR="0065405D" w:rsidRPr="004244C3" w:rsidRDefault="0065405D" w:rsidP="00AA7BE3">
            <w:pPr>
              <w:spacing w:line="276" w:lineRule="auto"/>
              <w:rPr>
                <w:rFonts w:ascii="Arial" w:eastAsia="Arial" w:hAnsi="Arial" w:cs="Arial"/>
                <w:b/>
                <w:bCs/>
                <w:color w:val="000000" w:themeColor="text1"/>
                <w:sz w:val="22"/>
                <w:szCs w:val="22"/>
              </w:rPr>
            </w:pPr>
            <w:r w:rsidRPr="004244C3">
              <w:rPr>
                <w:rFonts w:ascii="Arial" w:eastAsia="Arial" w:hAnsi="Arial" w:cs="Arial"/>
                <w:b/>
                <w:bCs/>
                <w:color w:val="000000" w:themeColor="text1"/>
                <w:sz w:val="22"/>
                <w:szCs w:val="22"/>
              </w:rPr>
              <w:t>Indicator</w:t>
            </w:r>
          </w:p>
        </w:tc>
        <w:tc>
          <w:tcPr>
            <w:tcW w:w="2081" w:type="dxa"/>
          </w:tcPr>
          <w:p w14:paraId="30235133" w14:textId="77777777" w:rsidR="0065405D" w:rsidRPr="004244C3" w:rsidRDefault="0065405D" w:rsidP="00AA7BE3">
            <w:pPr>
              <w:spacing w:line="276" w:lineRule="auto"/>
              <w:rPr>
                <w:rFonts w:ascii="Arial" w:eastAsia="Arial" w:hAnsi="Arial" w:cs="Arial"/>
                <w:b/>
                <w:bCs/>
                <w:color w:val="000000" w:themeColor="text1"/>
                <w:sz w:val="22"/>
                <w:szCs w:val="22"/>
              </w:rPr>
            </w:pPr>
            <w:r w:rsidRPr="004244C3">
              <w:rPr>
                <w:rFonts w:ascii="Arial" w:eastAsia="Arial" w:hAnsi="Arial" w:cs="Arial"/>
                <w:b/>
                <w:bCs/>
                <w:color w:val="000000" w:themeColor="text1"/>
                <w:sz w:val="22"/>
                <w:szCs w:val="22"/>
              </w:rPr>
              <w:t>Current project contributions</w:t>
            </w:r>
          </w:p>
        </w:tc>
        <w:tc>
          <w:tcPr>
            <w:tcW w:w="2172" w:type="dxa"/>
          </w:tcPr>
          <w:p w14:paraId="55EEE393" w14:textId="77777777" w:rsidR="0065405D" w:rsidRPr="004244C3" w:rsidRDefault="0065405D" w:rsidP="00AA7BE3">
            <w:pPr>
              <w:spacing w:line="276" w:lineRule="auto"/>
              <w:rPr>
                <w:rFonts w:ascii="Arial" w:eastAsia="Arial" w:hAnsi="Arial" w:cs="Arial"/>
                <w:b/>
                <w:bCs/>
                <w:color w:val="000000" w:themeColor="text1"/>
                <w:sz w:val="22"/>
                <w:szCs w:val="22"/>
              </w:rPr>
            </w:pPr>
            <w:r w:rsidRPr="004244C3">
              <w:rPr>
                <w:rFonts w:ascii="Arial" w:eastAsia="Arial" w:hAnsi="Arial" w:cs="Arial"/>
                <w:b/>
                <w:bCs/>
                <w:color w:val="000000" w:themeColor="text1"/>
                <w:sz w:val="22"/>
                <w:szCs w:val="22"/>
              </w:rPr>
              <w:t>Contributions over project lifetime</w:t>
            </w:r>
          </w:p>
        </w:tc>
        <w:tc>
          <w:tcPr>
            <w:tcW w:w="2021" w:type="dxa"/>
          </w:tcPr>
          <w:p w14:paraId="489D5445" w14:textId="77777777" w:rsidR="0065405D" w:rsidRPr="004244C3" w:rsidRDefault="0065405D" w:rsidP="00AA7BE3">
            <w:pPr>
              <w:spacing w:line="276" w:lineRule="auto"/>
              <w:rPr>
                <w:rFonts w:ascii="Arial" w:eastAsia="Arial" w:hAnsi="Arial" w:cs="Arial"/>
                <w:b/>
                <w:bCs/>
                <w:color w:val="000000" w:themeColor="text1"/>
                <w:sz w:val="22"/>
                <w:szCs w:val="22"/>
              </w:rPr>
            </w:pPr>
            <w:r w:rsidRPr="004244C3">
              <w:rPr>
                <w:rFonts w:ascii="Arial" w:eastAsia="Arial" w:hAnsi="Arial" w:cs="Arial"/>
                <w:b/>
                <w:bCs/>
                <w:color w:val="000000" w:themeColor="text1"/>
                <w:sz w:val="22"/>
                <w:szCs w:val="22"/>
              </w:rPr>
              <w:t>Data source</w:t>
            </w:r>
          </w:p>
        </w:tc>
      </w:tr>
      <w:tr w:rsidR="0065405D" w:rsidRPr="006B4596" w14:paraId="5FD4BF91" w14:textId="77777777" w:rsidTr="00AA7BE3">
        <w:trPr>
          <w:trHeight w:val="645"/>
        </w:trPr>
        <w:tc>
          <w:tcPr>
            <w:tcW w:w="717" w:type="dxa"/>
          </w:tcPr>
          <w:p w14:paraId="3B32AF59"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1216" w:type="dxa"/>
          </w:tcPr>
          <w:p w14:paraId="227DCA11"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2081" w:type="dxa"/>
          </w:tcPr>
          <w:p w14:paraId="4EBDB4C2"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2172" w:type="dxa"/>
          </w:tcPr>
          <w:p w14:paraId="5ECC545C"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2021" w:type="dxa"/>
          </w:tcPr>
          <w:p w14:paraId="5FCD3E1D"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r>
      <w:tr w:rsidR="0065405D" w:rsidRPr="006B4596" w14:paraId="525B68A7" w14:textId="77777777" w:rsidTr="00AA7BE3">
        <w:trPr>
          <w:trHeight w:val="645"/>
        </w:trPr>
        <w:tc>
          <w:tcPr>
            <w:tcW w:w="717" w:type="dxa"/>
          </w:tcPr>
          <w:p w14:paraId="7FC60021"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1216" w:type="dxa"/>
          </w:tcPr>
          <w:p w14:paraId="69FFE5C0"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2081" w:type="dxa"/>
          </w:tcPr>
          <w:p w14:paraId="191DE905"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2172" w:type="dxa"/>
          </w:tcPr>
          <w:p w14:paraId="2B81185E"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2021" w:type="dxa"/>
          </w:tcPr>
          <w:p w14:paraId="1290A6CB"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r>
      <w:tr w:rsidR="0065405D" w:rsidRPr="006B4596" w14:paraId="562A3964" w14:textId="77777777" w:rsidTr="00AA7BE3">
        <w:trPr>
          <w:trHeight w:val="645"/>
        </w:trPr>
        <w:tc>
          <w:tcPr>
            <w:tcW w:w="717" w:type="dxa"/>
          </w:tcPr>
          <w:p w14:paraId="17CA9D45"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1216" w:type="dxa"/>
          </w:tcPr>
          <w:p w14:paraId="5300284C"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2081" w:type="dxa"/>
          </w:tcPr>
          <w:p w14:paraId="4816C958"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2172" w:type="dxa"/>
          </w:tcPr>
          <w:p w14:paraId="2D3717BA"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2021" w:type="dxa"/>
          </w:tcPr>
          <w:p w14:paraId="3595FD7B"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r>
    </w:tbl>
    <w:p w14:paraId="2CE885C6" w14:textId="77777777" w:rsidR="0065405D" w:rsidRPr="006B4596" w:rsidRDefault="0065405D" w:rsidP="0065405D">
      <w:pPr>
        <w:spacing w:line="276" w:lineRule="auto"/>
        <w:jc w:val="both"/>
        <w:rPr>
          <w:rFonts w:ascii="Arial" w:hAnsi="Arial" w:cs="Arial"/>
        </w:rPr>
      </w:pPr>
    </w:p>
    <w:p w14:paraId="6F60CB9A" w14:textId="77777777" w:rsidR="0065405D" w:rsidRPr="005F4B74" w:rsidRDefault="0065405D" w:rsidP="0065405D">
      <w:pPr>
        <w:pStyle w:val="Heading2"/>
        <w:numPr>
          <w:ilvl w:val="1"/>
          <w:numId w:val="29"/>
        </w:numPr>
        <w:spacing w:before="160" w:after="80"/>
      </w:pPr>
      <w:bookmarkStart w:id="24" w:name="_Toc233719927"/>
      <w:r w:rsidRPr="005F4B74">
        <w:t>Biodiversity Enhancement</w:t>
      </w:r>
      <w:bookmarkEnd w:id="24"/>
    </w:p>
    <w:p w14:paraId="6F6FC881" w14:textId="77777777" w:rsidR="0065405D" w:rsidRPr="008E33EE" w:rsidRDefault="0065405D" w:rsidP="0065405D">
      <w:pPr>
        <w:spacing w:line="276" w:lineRule="auto"/>
        <w:jc w:val="both"/>
        <w:rPr>
          <w:rFonts w:ascii="Arial" w:hAnsi="Arial" w:cs="Arial"/>
          <w:i/>
          <w:iCs/>
        </w:rPr>
      </w:pPr>
      <w:bookmarkStart w:id="25" w:name="positive-social-impact"/>
      <w:bookmarkEnd w:id="23"/>
      <w:r w:rsidRPr="008E33EE">
        <w:rPr>
          <w:rFonts w:ascii="Arial" w:hAnsi="Arial" w:cs="Arial"/>
          <w:i/>
          <w:iCs/>
        </w:rPr>
        <w:t>Provide a short description of the project activities implemented during the monitoring period that resulted in Biodiversity Enhancement. The description must include:</w:t>
      </w:r>
    </w:p>
    <w:p w14:paraId="2E6BFCEB" w14:textId="77777777" w:rsidR="0065405D" w:rsidRPr="008E33EE" w:rsidRDefault="0065405D" w:rsidP="0065405D">
      <w:pPr>
        <w:pStyle w:val="ListParagraph"/>
        <w:numPr>
          <w:ilvl w:val="0"/>
          <w:numId w:val="36"/>
        </w:numPr>
        <w:spacing w:after="200" w:line="276" w:lineRule="auto"/>
        <w:jc w:val="both"/>
        <w:rPr>
          <w:rFonts w:ascii="Arial" w:hAnsi="Arial" w:cs="Arial"/>
          <w:i/>
          <w:iCs/>
        </w:rPr>
      </w:pPr>
      <w:r w:rsidRPr="008E33EE">
        <w:rPr>
          <w:rFonts w:ascii="Arial" w:hAnsi="Arial" w:cs="Arial"/>
          <w:i/>
          <w:iCs/>
        </w:rPr>
        <w:t>the project activities, technologies, measures, or interventions implemented during the monitoring period;</w:t>
      </w:r>
    </w:p>
    <w:p w14:paraId="7FD2872D" w14:textId="77777777" w:rsidR="0065405D" w:rsidRPr="008E33EE" w:rsidRDefault="0065405D" w:rsidP="0065405D">
      <w:pPr>
        <w:pStyle w:val="ListParagraph"/>
        <w:numPr>
          <w:ilvl w:val="0"/>
          <w:numId w:val="36"/>
        </w:numPr>
        <w:spacing w:after="200" w:line="276" w:lineRule="auto"/>
        <w:jc w:val="both"/>
        <w:rPr>
          <w:rFonts w:ascii="Arial" w:hAnsi="Arial" w:cs="Arial"/>
          <w:i/>
          <w:iCs/>
        </w:rPr>
      </w:pPr>
      <w:r w:rsidRPr="008E33EE">
        <w:rPr>
          <w:rFonts w:ascii="Arial" w:hAnsi="Arial" w:cs="Arial"/>
          <w:i/>
          <w:iCs/>
        </w:rPr>
        <w:t>the location of the activities;</w:t>
      </w:r>
    </w:p>
    <w:p w14:paraId="4A98D84F" w14:textId="77777777" w:rsidR="0065405D" w:rsidRPr="008E33EE" w:rsidRDefault="0065405D" w:rsidP="0065405D">
      <w:pPr>
        <w:pStyle w:val="ListParagraph"/>
        <w:numPr>
          <w:ilvl w:val="0"/>
          <w:numId w:val="36"/>
        </w:numPr>
        <w:spacing w:after="200" w:line="276" w:lineRule="auto"/>
        <w:jc w:val="both"/>
        <w:rPr>
          <w:rFonts w:ascii="Arial" w:hAnsi="Arial" w:cs="Arial"/>
          <w:i/>
          <w:iCs/>
        </w:rPr>
      </w:pPr>
      <w:r w:rsidRPr="008E33EE">
        <w:rPr>
          <w:rFonts w:ascii="Arial" w:hAnsi="Arial" w:cs="Arial"/>
          <w:i/>
          <w:iCs/>
        </w:rPr>
        <w:t>how these activities resulted in the Biodiversity Enhancement reported in.</w:t>
      </w:r>
    </w:p>
    <w:p w14:paraId="64AF3E6A" w14:textId="77777777" w:rsidR="0065405D" w:rsidRPr="008E33EE" w:rsidRDefault="0065405D" w:rsidP="0065405D">
      <w:pPr>
        <w:spacing w:line="276" w:lineRule="auto"/>
        <w:jc w:val="both"/>
        <w:rPr>
          <w:rFonts w:ascii="Arial" w:hAnsi="Arial" w:cs="Arial"/>
          <w:i/>
          <w:iCs/>
        </w:rPr>
      </w:pPr>
      <w:r w:rsidRPr="008E33EE">
        <w:rPr>
          <w:rFonts w:ascii="Arial" w:hAnsi="Arial" w:cs="Arial"/>
          <w:i/>
          <w:iCs/>
        </w:rPr>
        <w:t>Evidence supporting Biodiversity Enhancement must be provided in the appendices to this Monitoring Report.</w:t>
      </w:r>
    </w:p>
    <w:p w14:paraId="31FA620B" w14:textId="77777777" w:rsidR="0065405D" w:rsidRPr="008E33EE" w:rsidRDefault="0065405D" w:rsidP="0065405D">
      <w:pPr>
        <w:spacing w:line="276" w:lineRule="auto"/>
        <w:jc w:val="both"/>
        <w:rPr>
          <w:rFonts w:ascii="Arial" w:hAnsi="Arial" w:cs="Arial"/>
          <w:i/>
          <w:iCs/>
        </w:rPr>
      </w:pPr>
      <w:r w:rsidRPr="008E33EE">
        <w:rPr>
          <w:rFonts w:ascii="Arial" w:hAnsi="Arial" w:cs="Arial"/>
          <w:i/>
          <w:iCs/>
        </w:rPr>
        <w:t>Do not describe activities implemented only in previous monitoring periods. Where no relevant activities were implemented during the monitoring period, state this and explain why no Biodiversity Enhancement is reported for the period.</w:t>
      </w:r>
    </w:p>
    <w:p w14:paraId="6D900B4C" w14:textId="77777777" w:rsidR="0065405D" w:rsidRPr="006B4596" w:rsidRDefault="0065405D" w:rsidP="0065405D">
      <w:pPr>
        <w:spacing w:line="276" w:lineRule="auto"/>
        <w:jc w:val="both"/>
        <w:rPr>
          <w:rFonts w:ascii="Arial" w:hAnsi="Arial" w:cs="Arial"/>
        </w:rPr>
      </w:pPr>
    </w:p>
    <w:tbl>
      <w:tblPr>
        <w:tblStyle w:val="TableGrid"/>
        <w:tblW w:w="0" w:type="auto"/>
        <w:tblLook w:val="04A0" w:firstRow="1" w:lastRow="0" w:firstColumn="1" w:lastColumn="0" w:noHBand="0" w:noVBand="1"/>
      </w:tblPr>
      <w:tblGrid>
        <w:gridCol w:w="1476"/>
        <w:gridCol w:w="1209"/>
        <w:gridCol w:w="2041"/>
        <w:gridCol w:w="2127"/>
        <w:gridCol w:w="1926"/>
      </w:tblGrid>
      <w:tr w:rsidR="0065405D" w:rsidRPr="004244C3" w14:paraId="2257D02E" w14:textId="77777777" w:rsidTr="00AA7BE3">
        <w:trPr>
          <w:trHeight w:val="645"/>
        </w:trPr>
        <w:tc>
          <w:tcPr>
            <w:tcW w:w="717" w:type="dxa"/>
          </w:tcPr>
          <w:p w14:paraId="4A0E5181" w14:textId="77777777" w:rsidR="0065405D" w:rsidRPr="004244C3" w:rsidRDefault="0065405D" w:rsidP="00AA7BE3">
            <w:pPr>
              <w:spacing w:line="276" w:lineRule="auto"/>
              <w:rPr>
                <w:rFonts w:ascii="Arial" w:hAnsi="Arial" w:cs="Arial"/>
                <w:b/>
                <w:bCs/>
                <w:sz w:val="22"/>
                <w:szCs w:val="22"/>
              </w:rPr>
            </w:pPr>
            <w:r w:rsidRPr="004244C3">
              <w:rPr>
                <w:rFonts w:ascii="Arial" w:hAnsi="Arial" w:cs="Arial"/>
                <w:b/>
                <w:bCs/>
                <w:sz w:val="22"/>
                <w:szCs w:val="22"/>
              </w:rPr>
              <w:t>Biodiversity service</w:t>
            </w:r>
          </w:p>
        </w:tc>
        <w:tc>
          <w:tcPr>
            <w:tcW w:w="1216" w:type="dxa"/>
          </w:tcPr>
          <w:p w14:paraId="2259951C" w14:textId="77777777" w:rsidR="0065405D" w:rsidRPr="004244C3" w:rsidRDefault="0065405D" w:rsidP="00AA7BE3">
            <w:pPr>
              <w:spacing w:line="276" w:lineRule="auto"/>
              <w:rPr>
                <w:rFonts w:ascii="Arial" w:eastAsia="Arial" w:hAnsi="Arial" w:cs="Arial"/>
                <w:b/>
                <w:bCs/>
                <w:color w:val="000000" w:themeColor="text1"/>
                <w:sz w:val="22"/>
                <w:szCs w:val="22"/>
              </w:rPr>
            </w:pPr>
            <w:r w:rsidRPr="004244C3">
              <w:rPr>
                <w:rFonts w:ascii="Arial" w:eastAsia="Arial" w:hAnsi="Arial" w:cs="Arial"/>
                <w:b/>
                <w:bCs/>
                <w:color w:val="000000" w:themeColor="text1"/>
                <w:sz w:val="22"/>
                <w:szCs w:val="22"/>
              </w:rPr>
              <w:t>Indicator</w:t>
            </w:r>
          </w:p>
        </w:tc>
        <w:tc>
          <w:tcPr>
            <w:tcW w:w="2081" w:type="dxa"/>
          </w:tcPr>
          <w:p w14:paraId="61BA2571" w14:textId="77777777" w:rsidR="0065405D" w:rsidRPr="004244C3" w:rsidRDefault="0065405D" w:rsidP="00AA7BE3">
            <w:pPr>
              <w:spacing w:line="276" w:lineRule="auto"/>
              <w:rPr>
                <w:rFonts w:ascii="Arial" w:eastAsia="Arial" w:hAnsi="Arial" w:cs="Arial"/>
                <w:b/>
                <w:bCs/>
                <w:color w:val="000000" w:themeColor="text1"/>
                <w:sz w:val="22"/>
                <w:szCs w:val="22"/>
              </w:rPr>
            </w:pPr>
            <w:r w:rsidRPr="004244C3">
              <w:rPr>
                <w:rFonts w:ascii="Arial" w:eastAsia="Arial" w:hAnsi="Arial" w:cs="Arial"/>
                <w:b/>
                <w:bCs/>
                <w:color w:val="000000" w:themeColor="text1"/>
                <w:sz w:val="22"/>
                <w:szCs w:val="22"/>
              </w:rPr>
              <w:t>Current project contributions</w:t>
            </w:r>
          </w:p>
        </w:tc>
        <w:tc>
          <w:tcPr>
            <w:tcW w:w="2172" w:type="dxa"/>
          </w:tcPr>
          <w:p w14:paraId="3D3B4AD3" w14:textId="77777777" w:rsidR="0065405D" w:rsidRPr="004244C3" w:rsidRDefault="0065405D" w:rsidP="00AA7BE3">
            <w:pPr>
              <w:spacing w:line="276" w:lineRule="auto"/>
              <w:rPr>
                <w:rFonts w:ascii="Arial" w:eastAsia="Arial" w:hAnsi="Arial" w:cs="Arial"/>
                <w:b/>
                <w:bCs/>
                <w:color w:val="000000" w:themeColor="text1"/>
                <w:sz w:val="22"/>
                <w:szCs w:val="22"/>
              </w:rPr>
            </w:pPr>
            <w:r w:rsidRPr="004244C3">
              <w:rPr>
                <w:rFonts w:ascii="Arial" w:eastAsia="Arial" w:hAnsi="Arial" w:cs="Arial"/>
                <w:b/>
                <w:bCs/>
                <w:color w:val="000000" w:themeColor="text1"/>
                <w:sz w:val="22"/>
                <w:szCs w:val="22"/>
              </w:rPr>
              <w:t>Contributions over project lifetime</w:t>
            </w:r>
          </w:p>
        </w:tc>
        <w:tc>
          <w:tcPr>
            <w:tcW w:w="2021" w:type="dxa"/>
          </w:tcPr>
          <w:p w14:paraId="26B25446" w14:textId="77777777" w:rsidR="0065405D" w:rsidRPr="004244C3" w:rsidRDefault="0065405D" w:rsidP="00AA7BE3">
            <w:pPr>
              <w:spacing w:line="276" w:lineRule="auto"/>
              <w:rPr>
                <w:rFonts w:ascii="Arial" w:eastAsia="Arial" w:hAnsi="Arial" w:cs="Arial"/>
                <w:b/>
                <w:bCs/>
                <w:color w:val="000000" w:themeColor="text1"/>
                <w:sz w:val="22"/>
                <w:szCs w:val="22"/>
              </w:rPr>
            </w:pPr>
            <w:r w:rsidRPr="004244C3">
              <w:rPr>
                <w:rFonts w:ascii="Arial" w:eastAsia="Arial" w:hAnsi="Arial" w:cs="Arial"/>
                <w:b/>
                <w:bCs/>
                <w:color w:val="000000" w:themeColor="text1"/>
                <w:sz w:val="22"/>
                <w:szCs w:val="22"/>
              </w:rPr>
              <w:t>Data source</w:t>
            </w:r>
          </w:p>
        </w:tc>
      </w:tr>
      <w:tr w:rsidR="0065405D" w:rsidRPr="006B4596" w14:paraId="27696B20" w14:textId="77777777" w:rsidTr="00AA7BE3">
        <w:trPr>
          <w:trHeight w:val="645"/>
        </w:trPr>
        <w:tc>
          <w:tcPr>
            <w:tcW w:w="717" w:type="dxa"/>
          </w:tcPr>
          <w:p w14:paraId="1DDA4AE2"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1216" w:type="dxa"/>
          </w:tcPr>
          <w:p w14:paraId="5A776F3B"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2081" w:type="dxa"/>
          </w:tcPr>
          <w:p w14:paraId="32F30DF1"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2172" w:type="dxa"/>
          </w:tcPr>
          <w:p w14:paraId="316A926B"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2021" w:type="dxa"/>
          </w:tcPr>
          <w:p w14:paraId="607FF1BB"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r>
      <w:tr w:rsidR="0065405D" w:rsidRPr="006B4596" w14:paraId="6495042E" w14:textId="77777777" w:rsidTr="00AA7BE3">
        <w:trPr>
          <w:trHeight w:val="645"/>
        </w:trPr>
        <w:tc>
          <w:tcPr>
            <w:tcW w:w="717" w:type="dxa"/>
          </w:tcPr>
          <w:p w14:paraId="123F7C73"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1216" w:type="dxa"/>
          </w:tcPr>
          <w:p w14:paraId="289608BE"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2081" w:type="dxa"/>
          </w:tcPr>
          <w:p w14:paraId="1EDA2702"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2172" w:type="dxa"/>
          </w:tcPr>
          <w:p w14:paraId="3217443B"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2021" w:type="dxa"/>
          </w:tcPr>
          <w:p w14:paraId="41A1505E"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r>
      <w:tr w:rsidR="0065405D" w:rsidRPr="006B4596" w14:paraId="1558A09B" w14:textId="77777777" w:rsidTr="00AA7BE3">
        <w:trPr>
          <w:trHeight w:val="645"/>
        </w:trPr>
        <w:tc>
          <w:tcPr>
            <w:tcW w:w="717" w:type="dxa"/>
          </w:tcPr>
          <w:p w14:paraId="43CE5757"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1216" w:type="dxa"/>
          </w:tcPr>
          <w:p w14:paraId="5DF97D65"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2081" w:type="dxa"/>
          </w:tcPr>
          <w:p w14:paraId="474C6EE5"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2172" w:type="dxa"/>
          </w:tcPr>
          <w:p w14:paraId="5A4733E9"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2021" w:type="dxa"/>
          </w:tcPr>
          <w:p w14:paraId="789F60FC"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r>
    </w:tbl>
    <w:p w14:paraId="041613EF" w14:textId="77777777" w:rsidR="0065405D" w:rsidRPr="006B4596" w:rsidRDefault="0065405D" w:rsidP="0065405D">
      <w:pPr>
        <w:spacing w:line="276" w:lineRule="auto"/>
        <w:jc w:val="both"/>
        <w:rPr>
          <w:rFonts w:ascii="Arial" w:hAnsi="Arial" w:cs="Arial"/>
        </w:rPr>
      </w:pPr>
    </w:p>
    <w:p w14:paraId="5E075F16" w14:textId="77777777" w:rsidR="0065405D" w:rsidRPr="005F4B74" w:rsidRDefault="0065405D" w:rsidP="0065405D">
      <w:pPr>
        <w:pStyle w:val="Heading2"/>
        <w:numPr>
          <w:ilvl w:val="1"/>
          <w:numId w:val="29"/>
        </w:numPr>
        <w:spacing w:before="160" w:after="80"/>
      </w:pPr>
      <w:bookmarkStart w:id="26" w:name="_Toc233719928"/>
      <w:r w:rsidRPr="005F4B74">
        <w:t>Positive Social Impact</w:t>
      </w:r>
      <w:bookmarkEnd w:id="26"/>
    </w:p>
    <w:p w14:paraId="5BD7AFB9" w14:textId="77777777" w:rsidR="0065405D" w:rsidRPr="008E33EE" w:rsidRDefault="0065405D" w:rsidP="0065405D">
      <w:pPr>
        <w:spacing w:line="276" w:lineRule="auto"/>
        <w:jc w:val="both"/>
        <w:rPr>
          <w:rFonts w:ascii="Arial" w:hAnsi="Arial" w:cs="Arial"/>
          <w:i/>
          <w:iCs/>
        </w:rPr>
      </w:pPr>
      <w:bookmarkStart w:id="27" w:name="safeguards-and-no-harm-check"/>
      <w:bookmarkEnd w:id="25"/>
      <w:r w:rsidRPr="008E33EE">
        <w:rPr>
          <w:rFonts w:ascii="Arial" w:hAnsi="Arial" w:cs="Arial"/>
          <w:i/>
          <w:iCs/>
        </w:rPr>
        <w:t>Provide a short description of the project activities implemented during the monitoring period that resulted in Positive Social Impact. The description must include:</w:t>
      </w:r>
    </w:p>
    <w:p w14:paraId="7C7D3926" w14:textId="77777777" w:rsidR="0065405D" w:rsidRPr="008E33EE" w:rsidRDefault="0065405D" w:rsidP="0065405D">
      <w:pPr>
        <w:pStyle w:val="ListParagraph"/>
        <w:numPr>
          <w:ilvl w:val="0"/>
          <w:numId w:val="37"/>
        </w:numPr>
        <w:spacing w:after="200" w:line="276" w:lineRule="auto"/>
        <w:jc w:val="both"/>
        <w:rPr>
          <w:rFonts w:ascii="Arial" w:hAnsi="Arial" w:cs="Arial"/>
          <w:i/>
          <w:iCs/>
        </w:rPr>
      </w:pPr>
      <w:r w:rsidRPr="008E33EE">
        <w:rPr>
          <w:rFonts w:ascii="Arial" w:hAnsi="Arial" w:cs="Arial"/>
          <w:i/>
          <w:iCs/>
        </w:rPr>
        <w:lastRenderedPageBreak/>
        <w:t>the project activities, technologies, measures, or interventions implemented during the monitoring period;</w:t>
      </w:r>
    </w:p>
    <w:p w14:paraId="6B066B0D" w14:textId="77777777" w:rsidR="0065405D" w:rsidRPr="008E33EE" w:rsidRDefault="0065405D" w:rsidP="0065405D">
      <w:pPr>
        <w:pStyle w:val="ListParagraph"/>
        <w:numPr>
          <w:ilvl w:val="0"/>
          <w:numId w:val="37"/>
        </w:numPr>
        <w:spacing w:after="200" w:line="276" w:lineRule="auto"/>
        <w:jc w:val="both"/>
        <w:rPr>
          <w:rFonts w:ascii="Arial" w:hAnsi="Arial" w:cs="Arial"/>
          <w:i/>
          <w:iCs/>
        </w:rPr>
      </w:pPr>
      <w:r w:rsidRPr="008E33EE">
        <w:rPr>
          <w:rFonts w:ascii="Arial" w:hAnsi="Arial" w:cs="Arial"/>
          <w:i/>
          <w:iCs/>
        </w:rPr>
        <w:t>the location of the activities;</w:t>
      </w:r>
    </w:p>
    <w:p w14:paraId="7045C27D" w14:textId="77777777" w:rsidR="0065405D" w:rsidRPr="008E33EE" w:rsidRDefault="0065405D" w:rsidP="0065405D">
      <w:pPr>
        <w:spacing w:line="276" w:lineRule="auto"/>
        <w:jc w:val="both"/>
        <w:rPr>
          <w:rFonts w:ascii="Arial" w:hAnsi="Arial" w:cs="Arial"/>
          <w:i/>
          <w:iCs/>
        </w:rPr>
      </w:pPr>
      <w:r w:rsidRPr="008E33EE">
        <w:rPr>
          <w:rFonts w:ascii="Arial" w:hAnsi="Arial" w:cs="Arial"/>
          <w:i/>
          <w:iCs/>
        </w:rPr>
        <w:t>how these activities resulted in the Positive Social Impact reported.</w:t>
      </w:r>
    </w:p>
    <w:p w14:paraId="3F431D7C" w14:textId="77777777" w:rsidR="0065405D" w:rsidRPr="008E33EE" w:rsidRDefault="0065405D" w:rsidP="0065405D">
      <w:pPr>
        <w:spacing w:line="276" w:lineRule="auto"/>
        <w:jc w:val="both"/>
        <w:rPr>
          <w:rFonts w:ascii="Arial" w:hAnsi="Arial" w:cs="Arial"/>
          <w:i/>
          <w:iCs/>
        </w:rPr>
      </w:pPr>
      <w:r w:rsidRPr="008E33EE">
        <w:rPr>
          <w:rFonts w:ascii="Arial" w:hAnsi="Arial" w:cs="Arial"/>
          <w:i/>
          <w:iCs/>
        </w:rPr>
        <w:t>Evidence supporting Positive Social Impact must be provided in the appendices to this Monitoring Report.</w:t>
      </w:r>
    </w:p>
    <w:p w14:paraId="0CCF036E" w14:textId="77777777" w:rsidR="0065405D" w:rsidRPr="008E33EE" w:rsidRDefault="0065405D" w:rsidP="0065405D">
      <w:pPr>
        <w:spacing w:line="276" w:lineRule="auto"/>
        <w:jc w:val="both"/>
        <w:rPr>
          <w:rFonts w:ascii="Arial" w:hAnsi="Arial" w:cs="Arial"/>
          <w:i/>
          <w:iCs/>
        </w:rPr>
      </w:pPr>
      <w:r w:rsidRPr="008E33EE">
        <w:rPr>
          <w:rFonts w:ascii="Arial" w:hAnsi="Arial" w:cs="Arial"/>
          <w:i/>
          <w:iCs/>
        </w:rPr>
        <w:t>Do not describe activities implemented only in previous monitoring periods. Where no relevant activities were implemented during the monitoring period, state this and explain why no Positive Social Impact is reported for the period.</w:t>
      </w:r>
    </w:p>
    <w:tbl>
      <w:tblPr>
        <w:tblStyle w:val="TableGrid"/>
        <w:tblW w:w="0" w:type="auto"/>
        <w:tblLook w:val="04A0" w:firstRow="1" w:lastRow="0" w:firstColumn="1" w:lastColumn="0" w:noHBand="0" w:noVBand="1"/>
      </w:tblPr>
      <w:tblGrid>
        <w:gridCol w:w="1060"/>
        <w:gridCol w:w="1216"/>
        <w:gridCol w:w="2081"/>
        <w:gridCol w:w="2172"/>
        <w:gridCol w:w="2021"/>
      </w:tblGrid>
      <w:tr w:rsidR="0065405D" w:rsidRPr="006B4596" w14:paraId="50289567" w14:textId="77777777" w:rsidTr="00AA7BE3">
        <w:trPr>
          <w:trHeight w:val="645"/>
        </w:trPr>
        <w:tc>
          <w:tcPr>
            <w:tcW w:w="717" w:type="dxa"/>
          </w:tcPr>
          <w:p w14:paraId="7CC33D38" w14:textId="77777777" w:rsidR="0065405D" w:rsidRPr="004244C3" w:rsidRDefault="0065405D" w:rsidP="00AA7BE3">
            <w:pPr>
              <w:spacing w:line="276" w:lineRule="auto"/>
              <w:rPr>
                <w:rFonts w:ascii="Arial" w:hAnsi="Arial" w:cs="Arial"/>
                <w:sz w:val="22"/>
                <w:szCs w:val="22"/>
              </w:rPr>
            </w:pPr>
            <w:r w:rsidRPr="008E33EE">
              <w:rPr>
                <w:rFonts w:ascii="Arial" w:eastAsia="Arial" w:hAnsi="Arial" w:cs="Arial"/>
                <w:b/>
                <w:bCs/>
                <w:color w:val="000000" w:themeColor="text1"/>
                <w:sz w:val="22"/>
                <w:szCs w:val="22"/>
              </w:rPr>
              <w:t>Positive Social Impact</w:t>
            </w:r>
          </w:p>
        </w:tc>
        <w:tc>
          <w:tcPr>
            <w:tcW w:w="1216" w:type="dxa"/>
          </w:tcPr>
          <w:p w14:paraId="69107844" w14:textId="77777777" w:rsidR="0065405D" w:rsidRPr="004244C3" w:rsidRDefault="0065405D" w:rsidP="00AA7BE3">
            <w:pPr>
              <w:spacing w:line="276" w:lineRule="auto"/>
              <w:rPr>
                <w:rFonts w:ascii="Arial" w:eastAsia="Arial" w:hAnsi="Arial" w:cs="Arial"/>
                <w:b/>
                <w:bCs/>
                <w:color w:val="000000" w:themeColor="text1"/>
                <w:sz w:val="22"/>
                <w:szCs w:val="22"/>
              </w:rPr>
            </w:pPr>
            <w:r w:rsidRPr="004244C3">
              <w:rPr>
                <w:rFonts w:ascii="Arial" w:eastAsia="Arial" w:hAnsi="Arial" w:cs="Arial"/>
                <w:b/>
                <w:bCs/>
                <w:color w:val="000000" w:themeColor="text1"/>
                <w:sz w:val="22"/>
                <w:szCs w:val="22"/>
              </w:rPr>
              <w:t>Indicator</w:t>
            </w:r>
          </w:p>
        </w:tc>
        <w:tc>
          <w:tcPr>
            <w:tcW w:w="2081" w:type="dxa"/>
          </w:tcPr>
          <w:p w14:paraId="37E2AA56" w14:textId="77777777" w:rsidR="0065405D" w:rsidRPr="004244C3" w:rsidRDefault="0065405D" w:rsidP="00AA7BE3">
            <w:pPr>
              <w:spacing w:line="276" w:lineRule="auto"/>
              <w:rPr>
                <w:rFonts w:ascii="Arial" w:eastAsia="Arial" w:hAnsi="Arial" w:cs="Arial"/>
                <w:b/>
                <w:bCs/>
                <w:color w:val="000000" w:themeColor="text1"/>
                <w:sz w:val="22"/>
                <w:szCs w:val="22"/>
              </w:rPr>
            </w:pPr>
            <w:r w:rsidRPr="004244C3">
              <w:rPr>
                <w:rFonts w:ascii="Arial" w:eastAsia="Arial" w:hAnsi="Arial" w:cs="Arial"/>
                <w:b/>
                <w:bCs/>
                <w:color w:val="000000" w:themeColor="text1"/>
                <w:sz w:val="22"/>
                <w:szCs w:val="22"/>
              </w:rPr>
              <w:t>Current project contributions</w:t>
            </w:r>
          </w:p>
        </w:tc>
        <w:tc>
          <w:tcPr>
            <w:tcW w:w="2172" w:type="dxa"/>
          </w:tcPr>
          <w:p w14:paraId="0DAD72B9" w14:textId="77777777" w:rsidR="0065405D" w:rsidRPr="004244C3" w:rsidRDefault="0065405D" w:rsidP="00AA7BE3">
            <w:pPr>
              <w:spacing w:line="276" w:lineRule="auto"/>
              <w:rPr>
                <w:rFonts w:ascii="Arial" w:eastAsia="Arial" w:hAnsi="Arial" w:cs="Arial"/>
                <w:b/>
                <w:bCs/>
                <w:color w:val="000000" w:themeColor="text1"/>
                <w:sz w:val="22"/>
                <w:szCs w:val="22"/>
              </w:rPr>
            </w:pPr>
            <w:r w:rsidRPr="004244C3">
              <w:rPr>
                <w:rFonts w:ascii="Arial" w:eastAsia="Arial" w:hAnsi="Arial" w:cs="Arial"/>
                <w:b/>
                <w:bCs/>
                <w:color w:val="000000" w:themeColor="text1"/>
                <w:sz w:val="22"/>
                <w:szCs w:val="22"/>
              </w:rPr>
              <w:t>Contributions over project lifetime</w:t>
            </w:r>
          </w:p>
        </w:tc>
        <w:tc>
          <w:tcPr>
            <w:tcW w:w="2021" w:type="dxa"/>
          </w:tcPr>
          <w:p w14:paraId="5216CFA4" w14:textId="77777777" w:rsidR="0065405D" w:rsidRPr="004244C3" w:rsidRDefault="0065405D" w:rsidP="00AA7BE3">
            <w:pPr>
              <w:spacing w:line="276" w:lineRule="auto"/>
              <w:rPr>
                <w:rFonts w:ascii="Arial" w:eastAsia="Arial" w:hAnsi="Arial" w:cs="Arial"/>
                <w:b/>
                <w:bCs/>
                <w:color w:val="000000" w:themeColor="text1"/>
                <w:sz w:val="22"/>
                <w:szCs w:val="22"/>
              </w:rPr>
            </w:pPr>
            <w:r w:rsidRPr="004244C3">
              <w:rPr>
                <w:rFonts w:ascii="Arial" w:eastAsia="Arial" w:hAnsi="Arial" w:cs="Arial"/>
                <w:b/>
                <w:bCs/>
                <w:color w:val="000000" w:themeColor="text1"/>
                <w:sz w:val="22"/>
                <w:szCs w:val="22"/>
              </w:rPr>
              <w:t>Data source</w:t>
            </w:r>
          </w:p>
        </w:tc>
      </w:tr>
      <w:tr w:rsidR="0065405D" w:rsidRPr="006B4596" w14:paraId="70CE4BFD" w14:textId="77777777" w:rsidTr="00AA7BE3">
        <w:trPr>
          <w:trHeight w:val="645"/>
        </w:trPr>
        <w:tc>
          <w:tcPr>
            <w:tcW w:w="717" w:type="dxa"/>
          </w:tcPr>
          <w:p w14:paraId="3FF86D8E"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1216" w:type="dxa"/>
          </w:tcPr>
          <w:p w14:paraId="388FB1F5"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2081" w:type="dxa"/>
          </w:tcPr>
          <w:p w14:paraId="7BAAE7E1"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2172" w:type="dxa"/>
          </w:tcPr>
          <w:p w14:paraId="668EA7CF"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2021" w:type="dxa"/>
          </w:tcPr>
          <w:p w14:paraId="09C8A0D2"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r>
      <w:tr w:rsidR="0065405D" w:rsidRPr="006B4596" w14:paraId="523AC65E" w14:textId="77777777" w:rsidTr="00AA7BE3">
        <w:trPr>
          <w:trHeight w:val="645"/>
        </w:trPr>
        <w:tc>
          <w:tcPr>
            <w:tcW w:w="717" w:type="dxa"/>
          </w:tcPr>
          <w:p w14:paraId="35460F7D"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1216" w:type="dxa"/>
          </w:tcPr>
          <w:p w14:paraId="5BCCFB83"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2081" w:type="dxa"/>
          </w:tcPr>
          <w:p w14:paraId="61D9A6E8"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2172" w:type="dxa"/>
          </w:tcPr>
          <w:p w14:paraId="75E4F5B5"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2021" w:type="dxa"/>
          </w:tcPr>
          <w:p w14:paraId="6BB32261"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r>
      <w:tr w:rsidR="0065405D" w:rsidRPr="006B4596" w14:paraId="7F071541" w14:textId="77777777" w:rsidTr="00AA7BE3">
        <w:trPr>
          <w:trHeight w:val="645"/>
        </w:trPr>
        <w:tc>
          <w:tcPr>
            <w:tcW w:w="717" w:type="dxa"/>
          </w:tcPr>
          <w:p w14:paraId="33D8E9FA"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1216" w:type="dxa"/>
          </w:tcPr>
          <w:p w14:paraId="2394EFE4"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2081" w:type="dxa"/>
          </w:tcPr>
          <w:p w14:paraId="23C3D007"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2172" w:type="dxa"/>
          </w:tcPr>
          <w:p w14:paraId="2A1059FC"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c>
          <w:tcPr>
            <w:tcW w:w="2021" w:type="dxa"/>
          </w:tcPr>
          <w:p w14:paraId="5058F04A" w14:textId="77777777" w:rsidR="0065405D" w:rsidRPr="004244C3" w:rsidRDefault="0065405D" w:rsidP="00AA7BE3">
            <w:pPr>
              <w:spacing w:line="276" w:lineRule="auto"/>
              <w:rPr>
                <w:rFonts w:ascii="Arial" w:hAnsi="Arial" w:cs="Arial"/>
                <w:sz w:val="22"/>
                <w:szCs w:val="22"/>
              </w:rPr>
            </w:pPr>
            <w:r w:rsidRPr="004244C3">
              <w:rPr>
                <w:rFonts w:ascii="Arial" w:eastAsia="Arial" w:hAnsi="Arial" w:cs="Arial"/>
                <w:sz w:val="22"/>
                <w:szCs w:val="22"/>
              </w:rPr>
              <w:t>[insert]</w:t>
            </w:r>
          </w:p>
        </w:tc>
      </w:tr>
    </w:tbl>
    <w:p w14:paraId="4DC75EAA" w14:textId="77777777" w:rsidR="0065405D" w:rsidRPr="006B4596" w:rsidRDefault="0065405D" w:rsidP="0065405D">
      <w:pPr>
        <w:spacing w:line="276" w:lineRule="auto"/>
        <w:jc w:val="both"/>
        <w:rPr>
          <w:rFonts w:ascii="Arial" w:hAnsi="Arial" w:cs="Arial"/>
        </w:rPr>
      </w:pPr>
    </w:p>
    <w:p w14:paraId="748789EE" w14:textId="77777777" w:rsidR="0065405D" w:rsidRPr="005F4B74" w:rsidRDefault="0065405D" w:rsidP="0065405D">
      <w:pPr>
        <w:pStyle w:val="Heading1"/>
        <w:numPr>
          <w:ilvl w:val="0"/>
          <w:numId w:val="29"/>
        </w:numPr>
        <w:spacing w:before="360" w:after="80"/>
      </w:pPr>
      <w:bookmarkStart w:id="28" w:name="_Toc233719929"/>
      <w:r w:rsidRPr="005F4B74">
        <w:t>Safeguards, stakeholders, and no-harm assessment</w:t>
      </w:r>
      <w:bookmarkEnd w:id="28"/>
    </w:p>
    <w:p w14:paraId="0EC35810" w14:textId="77777777" w:rsidR="0065405D" w:rsidRPr="006B4596" w:rsidRDefault="0065405D" w:rsidP="0065405D">
      <w:pPr>
        <w:pStyle w:val="Heading2"/>
        <w:numPr>
          <w:ilvl w:val="1"/>
          <w:numId w:val="29"/>
        </w:numPr>
        <w:spacing w:before="160" w:after="80"/>
      </w:pPr>
      <w:bookmarkStart w:id="29" w:name="_Toc233719930"/>
      <w:r w:rsidRPr="006B4596">
        <w:t>Stakeholder consultation</w:t>
      </w:r>
      <w:bookmarkEnd w:id="29"/>
      <w:r w:rsidRPr="006B4596">
        <w:t xml:space="preserve"> </w:t>
      </w:r>
    </w:p>
    <w:p w14:paraId="7716272A" w14:textId="77777777" w:rsidR="0065405D" w:rsidRPr="008E33EE" w:rsidRDefault="0065405D" w:rsidP="0065405D">
      <w:pPr>
        <w:spacing w:line="276" w:lineRule="auto"/>
        <w:jc w:val="both"/>
        <w:rPr>
          <w:rFonts w:ascii="Arial" w:eastAsia="Franklin Gothic Book" w:hAnsi="Arial" w:cs="Arial"/>
          <w:i/>
          <w:iCs/>
          <w:color w:val="4F5150"/>
        </w:rPr>
      </w:pPr>
      <w:r w:rsidRPr="008E33EE">
        <w:rPr>
          <w:rFonts w:ascii="Arial" w:hAnsi="Arial" w:cs="Arial"/>
          <w:i/>
          <w:iCs/>
        </w:rPr>
        <w:t>Use the table below to describe the process and outcomes of stakeholder communication and FPIC discussion carried out during the monitoring period and before verification.</w:t>
      </w:r>
      <w:r w:rsidRPr="008E33EE">
        <w:rPr>
          <w:rFonts w:ascii="Arial" w:eastAsia="Franklin Gothic Book" w:hAnsi="Arial" w:cs="Arial"/>
          <w:i/>
          <w:iCs/>
          <w:color w:val="4F5150"/>
        </w:rPr>
        <w:t xml:space="preserve"> </w:t>
      </w:r>
    </w:p>
    <w:tbl>
      <w:tblPr>
        <w:tblStyle w:val="TableGrid"/>
        <w:tblW w:w="0" w:type="auto"/>
        <w:tblLook w:val="06A0" w:firstRow="1" w:lastRow="0" w:firstColumn="1" w:lastColumn="0" w:noHBand="1" w:noVBand="1"/>
      </w:tblPr>
      <w:tblGrid>
        <w:gridCol w:w="1327"/>
        <w:gridCol w:w="1628"/>
        <w:gridCol w:w="787"/>
        <w:gridCol w:w="777"/>
        <w:gridCol w:w="1078"/>
        <w:gridCol w:w="1016"/>
        <w:gridCol w:w="1109"/>
        <w:gridCol w:w="1057"/>
      </w:tblGrid>
      <w:tr w:rsidR="0065405D" w:rsidRPr="006B4596" w14:paraId="08F1B45E" w14:textId="77777777" w:rsidTr="00AA7BE3">
        <w:trPr>
          <w:trHeight w:val="340"/>
        </w:trPr>
        <w:tc>
          <w:tcPr>
            <w:tcW w:w="236" w:type="dxa"/>
          </w:tcPr>
          <w:p w14:paraId="27E96FCB" w14:textId="77777777" w:rsidR="0065405D" w:rsidRPr="004244C3" w:rsidRDefault="0065405D" w:rsidP="00AA7BE3">
            <w:pPr>
              <w:spacing w:line="276" w:lineRule="auto"/>
              <w:rPr>
                <w:rFonts w:ascii="Arial" w:eastAsia="Arial" w:hAnsi="Arial" w:cs="Arial"/>
                <w:b/>
                <w:bCs/>
                <w:color w:val="000000" w:themeColor="text1"/>
                <w:sz w:val="22"/>
                <w:szCs w:val="22"/>
              </w:rPr>
            </w:pPr>
            <w:r w:rsidRPr="004244C3">
              <w:rPr>
                <w:rFonts w:ascii="Arial" w:eastAsia="Arial" w:hAnsi="Arial" w:cs="Arial"/>
                <w:b/>
                <w:bCs/>
                <w:color w:val="000000" w:themeColor="text1"/>
                <w:sz w:val="22"/>
                <w:szCs w:val="22"/>
              </w:rPr>
              <w:t>Stakeholder consultation group</w:t>
            </w:r>
          </w:p>
        </w:tc>
        <w:tc>
          <w:tcPr>
            <w:tcW w:w="236" w:type="dxa"/>
          </w:tcPr>
          <w:p w14:paraId="41728A33" w14:textId="77777777" w:rsidR="0065405D" w:rsidRPr="004244C3" w:rsidRDefault="0065405D" w:rsidP="00AA7BE3">
            <w:pPr>
              <w:spacing w:line="276" w:lineRule="auto"/>
              <w:rPr>
                <w:rFonts w:ascii="Arial" w:eastAsia="Arial" w:hAnsi="Arial" w:cs="Arial"/>
                <w:b/>
                <w:bCs/>
                <w:color w:val="000000" w:themeColor="text1"/>
                <w:sz w:val="22"/>
                <w:szCs w:val="22"/>
              </w:rPr>
            </w:pPr>
            <w:r w:rsidRPr="004244C3">
              <w:rPr>
                <w:rFonts w:ascii="Arial" w:eastAsia="Arial" w:hAnsi="Arial" w:cs="Arial"/>
                <w:b/>
                <w:bCs/>
                <w:color w:val="000000" w:themeColor="text1"/>
                <w:sz w:val="22"/>
                <w:szCs w:val="22"/>
              </w:rPr>
              <w:t>Communication method</w:t>
            </w:r>
          </w:p>
        </w:tc>
        <w:tc>
          <w:tcPr>
            <w:tcW w:w="236" w:type="dxa"/>
          </w:tcPr>
          <w:p w14:paraId="622C9CFE" w14:textId="77777777" w:rsidR="0065405D" w:rsidRPr="004244C3" w:rsidRDefault="0065405D" w:rsidP="00AA7BE3">
            <w:pPr>
              <w:spacing w:line="276" w:lineRule="auto"/>
              <w:rPr>
                <w:rFonts w:ascii="Arial" w:eastAsia="Arial" w:hAnsi="Arial" w:cs="Arial"/>
                <w:b/>
                <w:bCs/>
                <w:color w:val="000000" w:themeColor="text1"/>
                <w:sz w:val="22"/>
                <w:szCs w:val="22"/>
              </w:rPr>
            </w:pPr>
            <w:r w:rsidRPr="004244C3">
              <w:rPr>
                <w:rFonts w:ascii="Arial" w:eastAsia="Arial" w:hAnsi="Arial" w:cs="Arial"/>
                <w:b/>
                <w:bCs/>
                <w:color w:val="000000" w:themeColor="text1"/>
                <w:sz w:val="22"/>
                <w:szCs w:val="22"/>
              </w:rPr>
              <w:t>Date / period</w:t>
            </w:r>
          </w:p>
        </w:tc>
        <w:tc>
          <w:tcPr>
            <w:tcW w:w="236" w:type="dxa"/>
          </w:tcPr>
          <w:p w14:paraId="648FADA3" w14:textId="77777777" w:rsidR="0065405D" w:rsidRPr="004244C3" w:rsidRDefault="0065405D" w:rsidP="00AA7BE3">
            <w:pPr>
              <w:spacing w:line="276" w:lineRule="auto"/>
              <w:rPr>
                <w:rFonts w:ascii="Arial" w:eastAsia="Arial" w:hAnsi="Arial" w:cs="Arial"/>
                <w:b/>
                <w:bCs/>
                <w:color w:val="000000" w:themeColor="text1"/>
                <w:sz w:val="22"/>
                <w:szCs w:val="22"/>
              </w:rPr>
            </w:pPr>
            <w:r w:rsidRPr="004244C3">
              <w:rPr>
                <w:rFonts w:ascii="Arial" w:eastAsia="Arial" w:hAnsi="Arial" w:cs="Arial"/>
                <w:b/>
                <w:bCs/>
                <w:color w:val="000000" w:themeColor="text1"/>
                <w:sz w:val="22"/>
                <w:szCs w:val="22"/>
              </w:rPr>
              <w:t>Main topic</w:t>
            </w:r>
          </w:p>
        </w:tc>
        <w:tc>
          <w:tcPr>
            <w:tcW w:w="236" w:type="dxa"/>
          </w:tcPr>
          <w:p w14:paraId="77053F98" w14:textId="77777777" w:rsidR="0065405D" w:rsidRPr="004244C3" w:rsidRDefault="0065405D" w:rsidP="00AA7BE3">
            <w:pPr>
              <w:spacing w:line="276" w:lineRule="auto"/>
              <w:rPr>
                <w:rFonts w:ascii="Arial" w:eastAsia="Arial" w:hAnsi="Arial" w:cs="Arial"/>
                <w:b/>
                <w:bCs/>
                <w:color w:val="000000" w:themeColor="text1"/>
                <w:sz w:val="22"/>
                <w:szCs w:val="22"/>
              </w:rPr>
            </w:pPr>
            <w:r w:rsidRPr="004244C3">
              <w:rPr>
                <w:rFonts w:ascii="Arial" w:eastAsia="Arial" w:hAnsi="Arial" w:cs="Arial"/>
                <w:b/>
                <w:bCs/>
                <w:color w:val="000000" w:themeColor="text1"/>
                <w:sz w:val="22"/>
                <w:szCs w:val="22"/>
              </w:rPr>
              <w:t>Feedback or concern received</w:t>
            </w:r>
          </w:p>
        </w:tc>
        <w:tc>
          <w:tcPr>
            <w:tcW w:w="236" w:type="dxa"/>
          </w:tcPr>
          <w:p w14:paraId="1F65B450" w14:textId="77777777" w:rsidR="0065405D" w:rsidRPr="004244C3" w:rsidRDefault="0065405D" w:rsidP="00AA7BE3">
            <w:pPr>
              <w:spacing w:line="276" w:lineRule="auto"/>
              <w:rPr>
                <w:rFonts w:ascii="Arial" w:eastAsia="Arial" w:hAnsi="Arial" w:cs="Arial"/>
                <w:b/>
                <w:bCs/>
                <w:color w:val="000000" w:themeColor="text1"/>
                <w:sz w:val="22"/>
                <w:szCs w:val="22"/>
              </w:rPr>
            </w:pPr>
            <w:r w:rsidRPr="004244C3">
              <w:rPr>
                <w:rFonts w:ascii="Arial" w:eastAsia="Arial" w:hAnsi="Arial" w:cs="Arial"/>
                <w:b/>
                <w:bCs/>
                <w:color w:val="000000" w:themeColor="text1"/>
                <w:sz w:val="22"/>
                <w:szCs w:val="22"/>
              </w:rPr>
              <w:t>Free, Prior, and Informed Consent status</w:t>
            </w:r>
          </w:p>
        </w:tc>
        <w:tc>
          <w:tcPr>
            <w:tcW w:w="236" w:type="dxa"/>
          </w:tcPr>
          <w:p w14:paraId="1BC331EA" w14:textId="77777777" w:rsidR="0065405D" w:rsidRPr="004244C3" w:rsidRDefault="0065405D" w:rsidP="00AA7BE3">
            <w:pPr>
              <w:spacing w:line="276" w:lineRule="auto"/>
              <w:rPr>
                <w:rFonts w:ascii="Arial" w:eastAsia="Arial" w:hAnsi="Arial" w:cs="Arial"/>
                <w:b/>
                <w:bCs/>
                <w:color w:val="000000" w:themeColor="text1"/>
                <w:sz w:val="22"/>
                <w:szCs w:val="22"/>
              </w:rPr>
            </w:pPr>
            <w:r w:rsidRPr="004244C3">
              <w:rPr>
                <w:rFonts w:ascii="Arial" w:eastAsia="Arial" w:hAnsi="Arial" w:cs="Arial"/>
                <w:b/>
                <w:bCs/>
                <w:color w:val="000000" w:themeColor="text1"/>
                <w:sz w:val="22"/>
                <w:szCs w:val="22"/>
              </w:rPr>
              <w:t>Response / action taken</w:t>
            </w:r>
          </w:p>
        </w:tc>
        <w:tc>
          <w:tcPr>
            <w:tcW w:w="236" w:type="dxa"/>
          </w:tcPr>
          <w:p w14:paraId="2A5E911C" w14:textId="77777777" w:rsidR="0065405D" w:rsidRPr="004244C3" w:rsidRDefault="0065405D" w:rsidP="00AA7BE3">
            <w:pPr>
              <w:spacing w:line="276" w:lineRule="auto"/>
              <w:rPr>
                <w:rFonts w:ascii="Arial" w:eastAsia="Arial" w:hAnsi="Arial" w:cs="Arial"/>
                <w:b/>
                <w:bCs/>
                <w:color w:val="000000" w:themeColor="text1"/>
                <w:sz w:val="22"/>
                <w:szCs w:val="22"/>
              </w:rPr>
            </w:pPr>
            <w:r w:rsidRPr="004244C3">
              <w:rPr>
                <w:rFonts w:ascii="Arial" w:eastAsia="Arial" w:hAnsi="Arial" w:cs="Arial"/>
                <w:b/>
                <w:bCs/>
                <w:color w:val="000000" w:themeColor="text1"/>
                <w:sz w:val="22"/>
                <w:szCs w:val="22"/>
              </w:rPr>
              <w:t>Evidence reference</w:t>
            </w:r>
          </w:p>
        </w:tc>
      </w:tr>
      <w:tr w:rsidR="0065405D" w:rsidRPr="006B4596" w14:paraId="4324EDBE" w14:textId="77777777" w:rsidTr="00AA7BE3">
        <w:trPr>
          <w:trHeight w:val="340"/>
        </w:trPr>
        <w:tc>
          <w:tcPr>
            <w:tcW w:w="236" w:type="dxa"/>
          </w:tcPr>
          <w:p w14:paraId="3BA141C8"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Local communities</w:t>
            </w:r>
          </w:p>
        </w:tc>
        <w:tc>
          <w:tcPr>
            <w:tcW w:w="236" w:type="dxa"/>
          </w:tcPr>
          <w:p w14:paraId="34656202"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[insert]</w:t>
            </w:r>
          </w:p>
        </w:tc>
        <w:tc>
          <w:tcPr>
            <w:tcW w:w="236" w:type="dxa"/>
          </w:tcPr>
          <w:p w14:paraId="306DC417"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[insert]</w:t>
            </w:r>
          </w:p>
        </w:tc>
        <w:tc>
          <w:tcPr>
            <w:tcW w:w="236" w:type="dxa"/>
          </w:tcPr>
          <w:p w14:paraId="7E086644"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[insert]</w:t>
            </w:r>
          </w:p>
        </w:tc>
        <w:tc>
          <w:tcPr>
            <w:tcW w:w="236" w:type="dxa"/>
          </w:tcPr>
          <w:p w14:paraId="23483C96"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[insert]</w:t>
            </w:r>
          </w:p>
        </w:tc>
        <w:tc>
          <w:tcPr>
            <w:tcW w:w="236" w:type="dxa"/>
          </w:tcPr>
          <w:p w14:paraId="2548FFF7"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Obtained / Not required / Pending / Not obtained</w:t>
            </w:r>
          </w:p>
        </w:tc>
        <w:tc>
          <w:tcPr>
            <w:tcW w:w="236" w:type="dxa"/>
          </w:tcPr>
          <w:p w14:paraId="7C90666B"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[insert]</w:t>
            </w:r>
          </w:p>
        </w:tc>
        <w:tc>
          <w:tcPr>
            <w:tcW w:w="236" w:type="dxa"/>
          </w:tcPr>
          <w:p w14:paraId="4AB5FFD8"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[insert]</w:t>
            </w:r>
          </w:p>
        </w:tc>
      </w:tr>
      <w:tr w:rsidR="0065405D" w:rsidRPr="006B4596" w14:paraId="48448F5B" w14:textId="77777777" w:rsidTr="00AA7BE3">
        <w:trPr>
          <w:trHeight w:val="340"/>
        </w:trPr>
        <w:tc>
          <w:tcPr>
            <w:tcW w:w="236" w:type="dxa"/>
          </w:tcPr>
          <w:p w14:paraId="7AC1578E"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Indigenous peoples</w:t>
            </w:r>
          </w:p>
        </w:tc>
        <w:tc>
          <w:tcPr>
            <w:tcW w:w="236" w:type="dxa"/>
          </w:tcPr>
          <w:p w14:paraId="6648D201"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[insert]</w:t>
            </w:r>
          </w:p>
        </w:tc>
        <w:tc>
          <w:tcPr>
            <w:tcW w:w="236" w:type="dxa"/>
          </w:tcPr>
          <w:p w14:paraId="12AD4E1A"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[insert]</w:t>
            </w:r>
          </w:p>
        </w:tc>
        <w:tc>
          <w:tcPr>
            <w:tcW w:w="236" w:type="dxa"/>
          </w:tcPr>
          <w:p w14:paraId="1D99F7D7"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[insert]</w:t>
            </w:r>
          </w:p>
        </w:tc>
        <w:tc>
          <w:tcPr>
            <w:tcW w:w="236" w:type="dxa"/>
          </w:tcPr>
          <w:p w14:paraId="36C5B604"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[insert]</w:t>
            </w:r>
          </w:p>
        </w:tc>
        <w:tc>
          <w:tcPr>
            <w:tcW w:w="236" w:type="dxa"/>
          </w:tcPr>
          <w:p w14:paraId="59E49929"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 xml:space="preserve">Obtained / Not </w:t>
            </w:r>
            <w:r w:rsidRPr="004244C3">
              <w:rPr>
                <w:rFonts w:ascii="Arial" w:eastAsia="Arial" w:hAnsi="Arial" w:cs="Arial"/>
                <w:sz w:val="22"/>
                <w:szCs w:val="22"/>
              </w:rPr>
              <w:lastRenderedPageBreak/>
              <w:t>required / Pending / Not obtained</w:t>
            </w:r>
          </w:p>
        </w:tc>
        <w:tc>
          <w:tcPr>
            <w:tcW w:w="236" w:type="dxa"/>
          </w:tcPr>
          <w:p w14:paraId="31D48E57"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lastRenderedPageBreak/>
              <w:t>[insert]</w:t>
            </w:r>
          </w:p>
        </w:tc>
        <w:tc>
          <w:tcPr>
            <w:tcW w:w="236" w:type="dxa"/>
          </w:tcPr>
          <w:p w14:paraId="42656E48"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[insert]</w:t>
            </w:r>
          </w:p>
        </w:tc>
      </w:tr>
      <w:tr w:rsidR="0065405D" w:rsidRPr="006B4596" w14:paraId="4423087E" w14:textId="77777777" w:rsidTr="00AA7BE3">
        <w:trPr>
          <w:trHeight w:val="340"/>
        </w:trPr>
        <w:tc>
          <w:tcPr>
            <w:tcW w:w="236" w:type="dxa"/>
          </w:tcPr>
          <w:p w14:paraId="093C6FAD"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Landowners / land users</w:t>
            </w:r>
          </w:p>
        </w:tc>
        <w:tc>
          <w:tcPr>
            <w:tcW w:w="236" w:type="dxa"/>
          </w:tcPr>
          <w:p w14:paraId="6E94FC9D"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[insert]</w:t>
            </w:r>
          </w:p>
        </w:tc>
        <w:tc>
          <w:tcPr>
            <w:tcW w:w="236" w:type="dxa"/>
          </w:tcPr>
          <w:p w14:paraId="64ABF8C9"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[insert]</w:t>
            </w:r>
          </w:p>
        </w:tc>
        <w:tc>
          <w:tcPr>
            <w:tcW w:w="236" w:type="dxa"/>
          </w:tcPr>
          <w:p w14:paraId="34742AA3"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[insert]</w:t>
            </w:r>
          </w:p>
        </w:tc>
        <w:tc>
          <w:tcPr>
            <w:tcW w:w="236" w:type="dxa"/>
          </w:tcPr>
          <w:p w14:paraId="67946D1B"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[insert]</w:t>
            </w:r>
          </w:p>
        </w:tc>
        <w:tc>
          <w:tcPr>
            <w:tcW w:w="236" w:type="dxa"/>
          </w:tcPr>
          <w:p w14:paraId="442A7FFF"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Obtained / Not required / Pending / Not obtained</w:t>
            </w:r>
          </w:p>
        </w:tc>
        <w:tc>
          <w:tcPr>
            <w:tcW w:w="236" w:type="dxa"/>
          </w:tcPr>
          <w:p w14:paraId="2D7D35A6"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[insert]</w:t>
            </w:r>
          </w:p>
        </w:tc>
        <w:tc>
          <w:tcPr>
            <w:tcW w:w="236" w:type="dxa"/>
          </w:tcPr>
          <w:p w14:paraId="377FFD3E"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[insert]</w:t>
            </w:r>
          </w:p>
        </w:tc>
      </w:tr>
      <w:tr w:rsidR="0065405D" w:rsidRPr="006B4596" w14:paraId="2CC7D4FC" w14:textId="77777777" w:rsidTr="00AA7BE3">
        <w:trPr>
          <w:trHeight w:val="340"/>
        </w:trPr>
        <w:tc>
          <w:tcPr>
            <w:tcW w:w="236" w:type="dxa"/>
          </w:tcPr>
          <w:p w14:paraId="0F09A2DE"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Project participants / beneficiaries</w:t>
            </w:r>
          </w:p>
        </w:tc>
        <w:tc>
          <w:tcPr>
            <w:tcW w:w="236" w:type="dxa"/>
          </w:tcPr>
          <w:p w14:paraId="7FB9D0FF"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[insert]</w:t>
            </w:r>
          </w:p>
        </w:tc>
        <w:tc>
          <w:tcPr>
            <w:tcW w:w="236" w:type="dxa"/>
          </w:tcPr>
          <w:p w14:paraId="1693C93D"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[insert]</w:t>
            </w:r>
          </w:p>
        </w:tc>
        <w:tc>
          <w:tcPr>
            <w:tcW w:w="236" w:type="dxa"/>
          </w:tcPr>
          <w:p w14:paraId="3E9BF3B7"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[insert]</w:t>
            </w:r>
          </w:p>
        </w:tc>
        <w:tc>
          <w:tcPr>
            <w:tcW w:w="236" w:type="dxa"/>
          </w:tcPr>
          <w:p w14:paraId="7FE1830D"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[insert]</w:t>
            </w:r>
          </w:p>
        </w:tc>
        <w:tc>
          <w:tcPr>
            <w:tcW w:w="236" w:type="dxa"/>
          </w:tcPr>
          <w:p w14:paraId="096D862F"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Obtained / Not required / Pending / Not obtained</w:t>
            </w:r>
          </w:p>
        </w:tc>
        <w:tc>
          <w:tcPr>
            <w:tcW w:w="236" w:type="dxa"/>
          </w:tcPr>
          <w:p w14:paraId="49C1614F"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[insert]</w:t>
            </w:r>
          </w:p>
        </w:tc>
        <w:tc>
          <w:tcPr>
            <w:tcW w:w="236" w:type="dxa"/>
          </w:tcPr>
          <w:p w14:paraId="1ABF024C"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[insert]</w:t>
            </w:r>
          </w:p>
        </w:tc>
      </w:tr>
      <w:tr w:rsidR="0065405D" w:rsidRPr="006B4596" w14:paraId="19326F09" w14:textId="77777777" w:rsidTr="00AA7BE3">
        <w:trPr>
          <w:trHeight w:val="340"/>
        </w:trPr>
        <w:tc>
          <w:tcPr>
            <w:tcW w:w="236" w:type="dxa"/>
          </w:tcPr>
          <w:p w14:paraId="094283F1"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Local authorities</w:t>
            </w:r>
          </w:p>
        </w:tc>
        <w:tc>
          <w:tcPr>
            <w:tcW w:w="236" w:type="dxa"/>
          </w:tcPr>
          <w:p w14:paraId="57CC7776"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[insert]</w:t>
            </w:r>
          </w:p>
        </w:tc>
        <w:tc>
          <w:tcPr>
            <w:tcW w:w="236" w:type="dxa"/>
          </w:tcPr>
          <w:p w14:paraId="5A0FCB93"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[insert]</w:t>
            </w:r>
          </w:p>
        </w:tc>
        <w:tc>
          <w:tcPr>
            <w:tcW w:w="236" w:type="dxa"/>
          </w:tcPr>
          <w:p w14:paraId="2B019AD9"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[insert]</w:t>
            </w:r>
          </w:p>
        </w:tc>
        <w:tc>
          <w:tcPr>
            <w:tcW w:w="236" w:type="dxa"/>
          </w:tcPr>
          <w:p w14:paraId="779E4581"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[insert]</w:t>
            </w:r>
          </w:p>
        </w:tc>
        <w:tc>
          <w:tcPr>
            <w:tcW w:w="236" w:type="dxa"/>
          </w:tcPr>
          <w:p w14:paraId="0DDD5B6E"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Obtained / Not required / Pending / Not obtained</w:t>
            </w:r>
          </w:p>
        </w:tc>
        <w:tc>
          <w:tcPr>
            <w:tcW w:w="236" w:type="dxa"/>
          </w:tcPr>
          <w:p w14:paraId="00093E4B"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[insert]</w:t>
            </w:r>
          </w:p>
        </w:tc>
        <w:tc>
          <w:tcPr>
            <w:tcW w:w="236" w:type="dxa"/>
          </w:tcPr>
          <w:p w14:paraId="7DA7609D"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[insert]</w:t>
            </w:r>
          </w:p>
        </w:tc>
      </w:tr>
      <w:tr w:rsidR="0065405D" w:rsidRPr="006B4596" w14:paraId="57194BE8" w14:textId="77777777" w:rsidTr="00AA7BE3">
        <w:trPr>
          <w:trHeight w:val="340"/>
        </w:trPr>
        <w:tc>
          <w:tcPr>
            <w:tcW w:w="236" w:type="dxa"/>
          </w:tcPr>
          <w:p w14:paraId="3EDA6118"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Other affected stakeholders</w:t>
            </w:r>
          </w:p>
        </w:tc>
        <w:tc>
          <w:tcPr>
            <w:tcW w:w="236" w:type="dxa"/>
          </w:tcPr>
          <w:p w14:paraId="5ACBB1BB"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[insert]</w:t>
            </w:r>
          </w:p>
        </w:tc>
        <w:tc>
          <w:tcPr>
            <w:tcW w:w="236" w:type="dxa"/>
          </w:tcPr>
          <w:p w14:paraId="536E2EDF"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[insert]</w:t>
            </w:r>
          </w:p>
        </w:tc>
        <w:tc>
          <w:tcPr>
            <w:tcW w:w="236" w:type="dxa"/>
          </w:tcPr>
          <w:p w14:paraId="4508F5FB"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[insert]</w:t>
            </w:r>
          </w:p>
        </w:tc>
        <w:tc>
          <w:tcPr>
            <w:tcW w:w="236" w:type="dxa"/>
          </w:tcPr>
          <w:p w14:paraId="03D17747"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[insert]</w:t>
            </w:r>
          </w:p>
        </w:tc>
        <w:tc>
          <w:tcPr>
            <w:tcW w:w="236" w:type="dxa"/>
          </w:tcPr>
          <w:p w14:paraId="15D99126"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Obtained / Not required / Pending / Not obtained</w:t>
            </w:r>
          </w:p>
        </w:tc>
        <w:tc>
          <w:tcPr>
            <w:tcW w:w="236" w:type="dxa"/>
          </w:tcPr>
          <w:p w14:paraId="56A214AD"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[insert]</w:t>
            </w:r>
          </w:p>
        </w:tc>
        <w:tc>
          <w:tcPr>
            <w:tcW w:w="236" w:type="dxa"/>
          </w:tcPr>
          <w:p w14:paraId="230021B1" w14:textId="77777777" w:rsidR="0065405D" w:rsidRPr="004244C3" w:rsidRDefault="0065405D" w:rsidP="00AA7BE3">
            <w:pPr>
              <w:spacing w:line="276" w:lineRule="auto"/>
              <w:rPr>
                <w:rFonts w:ascii="Arial" w:eastAsia="Arial" w:hAnsi="Arial" w:cs="Arial"/>
                <w:sz w:val="22"/>
                <w:szCs w:val="22"/>
              </w:rPr>
            </w:pPr>
            <w:r w:rsidRPr="004244C3">
              <w:rPr>
                <w:rFonts w:ascii="Arial" w:eastAsia="Arial" w:hAnsi="Arial" w:cs="Arial"/>
                <w:sz w:val="22"/>
                <w:szCs w:val="22"/>
              </w:rPr>
              <w:t>[insert]</w:t>
            </w:r>
          </w:p>
        </w:tc>
      </w:tr>
    </w:tbl>
    <w:p w14:paraId="0081DD80" w14:textId="77777777" w:rsidR="0065405D" w:rsidRPr="005F4B74" w:rsidRDefault="0065405D" w:rsidP="0065405D">
      <w:pPr>
        <w:pStyle w:val="Heading2"/>
        <w:numPr>
          <w:ilvl w:val="1"/>
          <w:numId w:val="29"/>
        </w:numPr>
        <w:spacing w:before="160" w:after="80"/>
      </w:pPr>
      <w:bookmarkStart w:id="30" w:name="_Toc233719931"/>
      <w:r w:rsidRPr="005F4B74">
        <w:t>Public Comments</w:t>
      </w:r>
      <w:bookmarkEnd w:id="30"/>
      <w:r w:rsidRPr="005F4B74">
        <w:t xml:space="preserve"> </w:t>
      </w:r>
    </w:p>
    <w:p w14:paraId="111B1F4A" w14:textId="77777777" w:rsidR="0065405D" w:rsidRPr="008E33EE" w:rsidRDefault="0065405D" w:rsidP="0065405D">
      <w:pPr>
        <w:spacing w:line="276" w:lineRule="auto"/>
        <w:jc w:val="both"/>
        <w:rPr>
          <w:rFonts w:ascii="Arial" w:hAnsi="Arial" w:cs="Arial"/>
          <w:i/>
          <w:iCs/>
        </w:rPr>
      </w:pPr>
      <w:r w:rsidRPr="008E33EE">
        <w:rPr>
          <w:rFonts w:ascii="Arial" w:hAnsi="Arial" w:cs="Arial"/>
          <w:i/>
          <w:iCs/>
        </w:rPr>
        <w:t>Use the table below to summarize all comments received through stakeholder consultation during the monitoring period, including comments received outside any formal public comment period.</w:t>
      </w:r>
    </w:p>
    <w:tbl>
      <w:tblPr>
        <w:tblStyle w:val="TableGrid"/>
        <w:tblW w:w="0" w:type="auto"/>
        <w:tblLook w:val="0620" w:firstRow="1" w:lastRow="0" w:firstColumn="0" w:lastColumn="0" w:noHBand="1" w:noVBand="1"/>
      </w:tblPr>
      <w:tblGrid>
        <w:gridCol w:w="4378"/>
        <w:gridCol w:w="4401"/>
      </w:tblGrid>
      <w:tr w:rsidR="0065405D" w:rsidRPr="004244C3" w14:paraId="088EBF0B" w14:textId="77777777" w:rsidTr="00AA7BE3">
        <w:tc>
          <w:tcPr>
            <w:tcW w:w="4544" w:type="dxa"/>
          </w:tcPr>
          <w:p w14:paraId="588C1EAB" w14:textId="77777777" w:rsidR="0065405D" w:rsidRPr="004244C3" w:rsidRDefault="0065405D" w:rsidP="00AA7BE3">
            <w:pPr>
              <w:spacing w:line="276" w:lineRule="auto"/>
              <w:jc w:val="both"/>
              <w:rPr>
                <w:rFonts w:ascii="Arial" w:eastAsia="Arial" w:hAnsi="Arial" w:cs="Arial"/>
                <w:b/>
                <w:bCs/>
                <w:color w:val="000000" w:themeColor="text1"/>
                <w:sz w:val="22"/>
                <w:szCs w:val="22"/>
              </w:rPr>
            </w:pPr>
            <w:r w:rsidRPr="004244C3">
              <w:rPr>
                <w:rFonts w:ascii="Arial" w:eastAsia="Arial" w:hAnsi="Arial" w:cs="Arial"/>
                <w:b/>
                <w:bCs/>
                <w:color w:val="000000" w:themeColor="text1"/>
                <w:sz w:val="22"/>
                <w:szCs w:val="22"/>
              </w:rPr>
              <w:t>Public comment</w:t>
            </w:r>
          </w:p>
        </w:tc>
        <w:tc>
          <w:tcPr>
            <w:tcW w:w="4585" w:type="dxa"/>
          </w:tcPr>
          <w:p w14:paraId="128161B9" w14:textId="77777777" w:rsidR="0065405D" w:rsidRPr="004244C3" w:rsidRDefault="0065405D" w:rsidP="00AA7BE3">
            <w:pPr>
              <w:spacing w:line="276" w:lineRule="auto"/>
              <w:jc w:val="both"/>
              <w:rPr>
                <w:rFonts w:ascii="Arial" w:eastAsia="Arial" w:hAnsi="Arial" w:cs="Arial"/>
                <w:b/>
                <w:bCs/>
                <w:color w:val="000000" w:themeColor="text1"/>
                <w:sz w:val="22"/>
                <w:szCs w:val="22"/>
              </w:rPr>
            </w:pPr>
            <w:r w:rsidRPr="004244C3">
              <w:rPr>
                <w:rFonts w:ascii="Arial" w:eastAsia="Arial" w:hAnsi="Arial" w:cs="Arial"/>
                <w:b/>
                <w:bCs/>
                <w:color w:val="000000" w:themeColor="text1"/>
                <w:sz w:val="22"/>
                <w:szCs w:val="22"/>
              </w:rPr>
              <w:t>Result and action taken</w:t>
            </w:r>
          </w:p>
        </w:tc>
      </w:tr>
      <w:tr w:rsidR="0065405D" w:rsidRPr="004244C3" w14:paraId="30B98DCF" w14:textId="77777777" w:rsidTr="00AA7BE3">
        <w:tc>
          <w:tcPr>
            <w:tcW w:w="4544" w:type="dxa"/>
          </w:tcPr>
          <w:p w14:paraId="6743AB63" w14:textId="77777777" w:rsidR="0065405D" w:rsidRPr="004244C3" w:rsidRDefault="0065405D" w:rsidP="00AA7BE3">
            <w:pPr>
              <w:spacing w:line="276" w:lineRule="auto"/>
              <w:jc w:val="both"/>
              <w:rPr>
                <w:rFonts w:ascii="Arial" w:eastAsia="Arial" w:hAnsi="Arial" w:cs="Arial"/>
                <w:color w:val="000000" w:themeColor="text1"/>
                <w:sz w:val="22"/>
                <w:szCs w:val="22"/>
              </w:rPr>
            </w:pPr>
            <w:r w:rsidRPr="004244C3">
              <w:rPr>
                <w:rFonts w:ascii="Arial" w:eastAsia="Arial" w:hAnsi="Arial" w:cs="Arial"/>
                <w:color w:val="000000" w:themeColor="text1"/>
                <w:sz w:val="22"/>
                <w:szCs w:val="22"/>
              </w:rPr>
              <w:t>[insert]</w:t>
            </w:r>
          </w:p>
        </w:tc>
        <w:tc>
          <w:tcPr>
            <w:tcW w:w="4585" w:type="dxa"/>
          </w:tcPr>
          <w:p w14:paraId="2A12DD1E" w14:textId="77777777" w:rsidR="0065405D" w:rsidRPr="004244C3" w:rsidRDefault="0065405D" w:rsidP="00AA7BE3">
            <w:pPr>
              <w:spacing w:line="276" w:lineRule="auto"/>
              <w:jc w:val="both"/>
              <w:rPr>
                <w:rFonts w:ascii="Arial" w:eastAsia="Arial" w:hAnsi="Arial" w:cs="Arial"/>
                <w:color w:val="000000" w:themeColor="text1"/>
                <w:sz w:val="22"/>
                <w:szCs w:val="22"/>
              </w:rPr>
            </w:pPr>
            <w:r w:rsidRPr="004244C3">
              <w:rPr>
                <w:rFonts w:ascii="Arial" w:eastAsia="Arial" w:hAnsi="Arial" w:cs="Arial"/>
                <w:color w:val="000000" w:themeColor="text1"/>
                <w:sz w:val="22"/>
                <w:szCs w:val="22"/>
              </w:rPr>
              <w:t>[insert]</w:t>
            </w:r>
          </w:p>
        </w:tc>
      </w:tr>
    </w:tbl>
    <w:p w14:paraId="598203BB" w14:textId="77777777" w:rsidR="0065405D" w:rsidRPr="006B4596" w:rsidRDefault="0065405D" w:rsidP="0065405D">
      <w:pPr>
        <w:spacing w:line="276" w:lineRule="auto"/>
        <w:jc w:val="both"/>
        <w:rPr>
          <w:rFonts w:ascii="Arial" w:hAnsi="Arial" w:cs="Arial"/>
        </w:rPr>
      </w:pPr>
    </w:p>
    <w:p w14:paraId="6BD60C5A" w14:textId="77777777" w:rsidR="0065405D" w:rsidRPr="004244C3" w:rsidRDefault="0065405D" w:rsidP="0065405D">
      <w:pPr>
        <w:pStyle w:val="Heading2"/>
        <w:numPr>
          <w:ilvl w:val="1"/>
          <w:numId w:val="29"/>
        </w:numPr>
        <w:spacing w:before="160" w:after="80"/>
      </w:pPr>
      <w:bookmarkStart w:id="31" w:name="_Toc233719932"/>
      <w:r w:rsidRPr="004244C3">
        <w:lastRenderedPageBreak/>
        <w:t>Grievance Redress Procedure</w:t>
      </w:r>
      <w:bookmarkEnd w:id="31"/>
    </w:p>
    <w:p w14:paraId="0DA4B65C" w14:textId="77777777" w:rsidR="0065405D" w:rsidRPr="008E33EE" w:rsidRDefault="0065405D" w:rsidP="0065405D">
      <w:pPr>
        <w:spacing w:line="276" w:lineRule="auto"/>
        <w:jc w:val="both"/>
        <w:rPr>
          <w:rFonts w:ascii="Arial" w:hAnsi="Arial" w:cs="Arial"/>
          <w:i/>
          <w:iCs/>
        </w:rPr>
      </w:pPr>
      <w:r w:rsidRPr="008E33EE">
        <w:rPr>
          <w:rFonts w:ascii="Arial" w:hAnsi="Arial" w:cs="Arial"/>
          <w:i/>
          <w:iCs/>
        </w:rPr>
        <w:t>Use this section to describe any grievances raised during the monitoring period and how the Project Proponent addressed and</w:t>
      </w:r>
      <w:r>
        <w:rPr>
          <w:rFonts w:ascii="Arial" w:hAnsi="Arial" w:cs="Arial"/>
          <w:i/>
          <w:iCs/>
        </w:rPr>
        <w:t>/or</w:t>
      </w:r>
      <w:r w:rsidRPr="008E33EE">
        <w:rPr>
          <w:rFonts w:ascii="Arial" w:hAnsi="Arial" w:cs="Arial"/>
          <w:i/>
          <w:iCs/>
        </w:rPr>
        <w:t xml:space="preserve"> resolved them. Include the grievance issue, date received, stakeholder group, action taken, status, resolution, and evidence reference.</w:t>
      </w:r>
    </w:p>
    <w:p w14:paraId="02F49D00" w14:textId="77777777" w:rsidR="0065405D" w:rsidRPr="008E33EE" w:rsidRDefault="0065405D" w:rsidP="0065405D">
      <w:pPr>
        <w:spacing w:line="276" w:lineRule="auto"/>
        <w:jc w:val="both"/>
        <w:rPr>
          <w:rFonts w:ascii="Arial" w:hAnsi="Arial" w:cs="Arial"/>
          <w:i/>
        </w:rPr>
      </w:pPr>
      <w:r w:rsidRPr="008E33EE">
        <w:rPr>
          <w:rFonts w:ascii="Arial" w:hAnsi="Arial" w:cs="Arial"/>
          <w:i/>
          <w:iCs/>
        </w:rPr>
        <w:t>Where no grievances were raised, state this clearly and confirm that the grievance procedure remained available and accessible to stakeholders for ongoing consultation during the monitoring period.</w:t>
      </w:r>
    </w:p>
    <w:p w14:paraId="7D37B79A" w14:textId="77777777" w:rsidR="0065405D" w:rsidRPr="005F4B74" w:rsidRDefault="0065405D" w:rsidP="0065405D">
      <w:pPr>
        <w:pStyle w:val="Heading2"/>
        <w:numPr>
          <w:ilvl w:val="1"/>
          <w:numId w:val="29"/>
        </w:numPr>
        <w:spacing w:before="160" w:after="80"/>
      </w:pPr>
      <w:bookmarkStart w:id="32" w:name="_Toc233719933"/>
      <w:r w:rsidRPr="005F4B74">
        <w:t>Risk assessment</w:t>
      </w:r>
      <w:bookmarkEnd w:id="32"/>
      <w:r w:rsidRPr="005F4B74">
        <w:t xml:space="preserve"> </w:t>
      </w:r>
    </w:p>
    <w:p w14:paraId="5D8B8E66" w14:textId="77777777" w:rsidR="0065405D" w:rsidRPr="008E33EE" w:rsidRDefault="0065405D" w:rsidP="0065405D">
      <w:pPr>
        <w:spacing w:line="276" w:lineRule="auto"/>
        <w:jc w:val="both"/>
        <w:rPr>
          <w:rFonts w:ascii="Arial" w:hAnsi="Arial" w:cs="Arial"/>
          <w:i/>
          <w:iCs/>
        </w:rPr>
      </w:pPr>
      <w:r w:rsidRPr="008E33EE">
        <w:rPr>
          <w:rFonts w:ascii="Arial" w:hAnsi="Arial" w:cs="Arial"/>
          <w:i/>
          <w:iCs/>
        </w:rPr>
        <w:t>Use the table below to identify and summarize risks.</w:t>
      </w:r>
    </w:p>
    <w:p w14:paraId="4DE2CEC6" w14:textId="77777777" w:rsidR="0065405D" w:rsidRPr="008E33EE" w:rsidRDefault="0065405D" w:rsidP="0065405D">
      <w:pPr>
        <w:spacing w:line="276" w:lineRule="auto"/>
        <w:jc w:val="both"/>
        <w:rPr>
          <w:rFonts w:ascii="Arial" w:hAnsi="Arial" w:cs="Arial"/>
          <w:i/>
          <w:iCs/>
        </w:rPr>
      </w:pPr>
      <w:r w:rsidRPr="008E33EE">
        <w:rPr>
          <w:rFonts w:ascii="Arial" w:hAnsi="Arial" w:cs="Arial"/>
          <w:i/>
          <w:iCs/>
        </w:rPr>
        <w:t>For each identified risk, describe the mitigation, prevention, or corrective measures implemented by the Project Proponent. Measures must be proportionate to the risk and must show how the project protects the rights and interests of affected stakeholders, including workers, Indigenous Peoples, local communities, customary rights holders, landowners, land users, and other affected groups.</w:t>
      </w:r>
    </w:p>
    <w:p w14:paraId="1123551A" w14:textId="77777777" w:rsidR="0065405D" w:rsidRPr="008E33EE" w:rsidRDefault="0065405D" w:rsidP="0065405D">
      <w:pPr>
        <w:spacing w:line="276" w:lineRule="auto"/>
        <w:jc w:val="both"/>
        <w:rPr>
          <w:rFonts w:ascii="Arial" w:hAnsi="Arial" w:cs="Arial"/>
          <w:i/>
          <w:iCs/>
        </w:rPr>
      </w:pPr>
      <w:r w:rsidRPr="008E33EE">
        <w:rPr>
          <w:rFonts w:ascii="Arial" w:hAnsi="Arial" w:cs="Arial"/>
          <w:i/>
          <w:iCs/>
        </w:rPr>
        <w:t>The assessment must consider labour and human rights risks, Indigenous Peoples’ and local communities’ rights, FPIC where applicable, cultural heritage, land and resource rights, and relevant protections under the United Nations Declaration on the Rights of Indigenous Peoples and ILO Convention 169 where applicable.</w:t>
      </w:r>
    </w:p>
    <w:p w14:paraId="138491C0" w14:textId="77777777" w:rsidR="0065405D" w:rsidRPr="008E33EE" w:rsidRDefault="0065405D" w:rsidP="0065405D">
      <w:pPr>
        <w:spacing w:line="276" w:lineRule="auto"/>
        <w:jc w:val="both"/>
        <w:rPr>
          <w:rFonts w:ascii="Arial" w:hAnsi="Arial" w:cs="Arial"/>
          <w:i/>
          <w:iCs/>
        </w:rPr>
      </w:pPr>
      <w:r w:rsidRPr="008E33EE">
        <w:rPr>
          <w:rFonts w:ascii="Arial" w:hAnsi="Arial" w:cs="Arial"/>
          <w:i/>
          <w:iCs/>
        </w:rPr>
        <w:t>Where relevant, the Project Proponent should refer to applicable laws, permits, land agreements, stakeholder consultation records, FPIC records, grievance records, labour policies, health and safety procedures, cultural heritage assessments, land tenure evidence, and other project evidence.</w:t>
      </w:r>
    </w:p>
    <w:p w14:paraId="5FD83B47" w14:textId="77777777" w:rsidR="0065405D" w:rsidRPr="008E33EE" w:rsidRDefault="0065405D" w:rsidP="0065405D">
      <w:pPr>
        <w:spacing w:line="276" w:lineRule="auto"/>
        <w:jc w:val="both"/>
        <w:rPr>
          <w:rFonts w:ascii="Arial" w:hAnsi="Arial" w:cs="Arial"/>
          <w:i/>
          <w:iCs/>
        </w:rPr>
      </w:pPr>
      <w:r w:rsidRPr="008E33EE">
        <w:rPr>
          <w:rFonts w:ascii="Arial" w:hAnsi="Arial" w:cs="Arial"/>
          <w:i/>
          <w:iCs/>
        </w:rPr>
        <w:t>Where no risk is identified, write “No risk identified” in the risk description column and provide a short justification in the actions or measures column.</w:t>
      </w:r>
    </w:p>
    <w:p w14:paraId="05670C68" w14:textId="77777777" w:rsidR="0065405D" w:rsidRPr="006B4596" w:rsidRDefault="0065405D" w:rsidP="0065405D">
      <w:pPr>
        <w:spacing w:line="276" w:lineRule="auto"/>
        <w:jc w:val="both"/>
        <w:rPr>
          <w:rFonts w:ascii="Arial" w:hAnsi="Arial" w:cs="Arial"/>
        </w:rPr>
      </w:pPr>
    </w:p>
    <w:tbl>
      <w:tblPr>
        <w:tblStyle w:val="TableGrid"/>
        <w:tblW w:w="0" w:type="auto"/>
        <w:tblLook w:val="04A0" w:firstRow="1" w:lastRow="0" w:firstColumn="1" w:lastColumn="0" w:noHBand="0" w:noVBand="1"/>
      </w:tblPr>
      <w:tblGrid>
        <w:gridCol w:w="3697"/>
        <w:gridCol w:w="1427"/>
        <w:gridCol w:w="3655"/>
      </w:tblGrid>
      <w:tr w:rsidR="0065405D" w:rsidRPr="004244C3" w14:paraId="0235616A" w14:textId="77777777" w:rsidTr="00AA7BE3">
        <w:tc>
          <w:tcPr>
            <w:tcW w:w="4790" w:type="dxa"/>
            <w:hideMark/>
          </w:tcPr>
          <w:p w14:paraId="5D539DB0" w14:textId="77777777" w:rsidR="0065405D" w:rsidRPr="004244C3" w:rsidRDefault="0065405D" w:rsidP="00AA7BE3">
            <w:pPr>
              <w:spacing w:line="276" w:lineRule="auto"/>
              <w:rPr>
                <w:rFonts w:ascii="Arial" w:eastAsia="Times New Roman" w:hAnsi="Arial" w:cs="Arial"/>
                <w:b/>
                <w:bCs/>
                <w:sz w:val="22"/>
                <w:szCs w:val="22"/>
                <w:lang w:eastAsia="en-GB"/>
              </w:rPr>
            </w:pPr>
            <w:r w:rsidRPr="004244C3">
              <w:rPr>
                <w:rFonts w:ascii="Arial" w:eastAsia="Times New Roman" w:hAnsi="Arial" w:cs="Arial"/>
                <w:b/>
                <w:bCs/>
                <w:sz w:val="22"/>
                <w:szCs w:val="22"/>
                <w:lang w:eastAsia="en-GB"/>
              </w:rPr>
              <w:t>Potential risk identified</w:t>
            </w:r>
          </w:p>
        </w:tc>
        <w:tc>
          <w:tcPr>
            <w:tcW w:w="16" w:type="dxa"/>
            <w:hideMark/>
          </w:tcPr>
          <w:p w14:paraId="6BD553B5" w14:textId="77777777" w:rsidR="0065405D" w:rsidRPr="004244C3" w:rsidRDefault="0065405D" w:rsidP="00AA7BE3">
            <w:pPr>
              <w:spacing w:line="276" w:lineRule="auto"/>
              <w:rPr>
                <w:rFonts w:ascii="Arial" w:eastAsia="Times New Roman" w:hAnsi="Arial" w:cs="Arial"/>
                <w:b/>
                <w:bCs/>
                <w:sz w:val="22"/>
                <w:szCs w:val="22"/>
                <w:lang w:eastAsia="en-GB"/>
              </w:rPr>
            </w:pPr>
            <w:r w:rsidRPr="004244C3">
              <w:rPr>
                <w:rFonts w:ascii="Arial" w:eastAsia="Times New Roman" w:hAnsi="Arial" w:cs="Arial"/>
                <w:b/>
                <w:bCs/>
                <w:sz w:val="22"/>
                <w:szCs w:val="22"/>
                <w:lang w:eastAsia="en-GB"/>
              </w:rPr>
              <w:t>Description of risk identified</w:t>
            </w:r>
          </w:p>
        </w:tc>
        <w:tc>
          <w:tcPr>
            <w:tcW w:w="4770" w:type="dxa"/>
            <w:tcBorders>
              <w:right w:val="single" w:sz="4" w:space="0" w:color="auto"/>
            </w:tcBorders>
            <w:hideMark/>
          </w:tcPr>
          <w:p w14:paraId="71F940BC" w14:textId="77777777" w:rsidR="0065405D" w:rsidRPr="004244C3" w:rsidRDefault="0065405D" w:rsidP="00AA7BE3">
            <w:pPr>
              <w:spacing w:line="276" w:lineRule="auto"/>
              <w:rPr>
                <w:rFonts w:ascii="Arial" w:eastAsia="Times New Roman" w:hAnsi="Arial" w:cs="Arial"/>
                <w:b/>
                <w:bCs/>
                <w:sz w:val="22"/>
                <w:szCs w:val="22"/>
                <w:lang w:eastAsia="en-GB"/>
              </w:rPr>
            </w:pPr>
            <w:r>
              <w:rPr>
                <w:rFonts w:ascii="Arial" w:eastAsia="Times New Roman" w:hAnsi="Arial" w:cs="Arial"/>
                <w:b/>
                <w:bCs/>
                <w:sz w:val="22"/>
                <w:szCs w:val="22"/>
                <w:lang w:eastAsia="en-GB"/>
              </w:rPr>
              <w:t>Mitigation a</w:t>
            </w:r>
            <w:r w:rsidRPr="004244C3">
              <w:rPr>
                <w:rFonts w:ascii="Arial" w:eastAsia="Times New Roman" w:hAnsi="Arial" w:cs="Arial"/>
                <w:b/>
                <w:bCs/>
                <w:sz w:val="22"/>
                <w:szCs w:val="22"/>
                <w:lang w:eastAsia="en-GB"/>
              </w:rPr>
              <w:t xml:space="preserve">ctions or </w:t>
            </w:r>
            <w:r>
              <w:rPr>
                <w:rFonts w:ascii="Arial" w:eastAsia="Times New Roman" w:hAnsi="Arial" w:cs="Arial"/>
                <w:b/>
                <w:bCs/>
                <w:sz w:val="22"/>
                <w:szCs w:val="22"/>
                <w:lang w:eastAsia="en-GB"/>
              </w:rPr>
              <w:t xml:space="preserve">preventative </w:t>
            </w:r>
            <w:r w:rsidRPr="004244C3">
              <w:rPr>
                <w:rFonts w:ascii="Arial" w:eastAsia="Times New Roman" w:hAnsi="Arial" w:cs="Arial"/>
                <w:b/>
                <w:bCs/>
                <w:sz w:val="22"/>
                <w:szCs w:val="22"/>
                <w:lang w:eastAsia="en-GB"/>
              </w:rPr>
              <w:t>measures taken</w:t>
            </w:r>
          </w:p>
        </w:tc>
      </w:tr>
      <w:tr w:rsidR="0065405D" w:rsidRPr="004244C3" w14:paraId="35AEE56E" w14:textId="77777777" w:rsidTr="00AA7BE3">
        <w:tc>
          <w:tcPr>
            <w:tcW w:w="9576" w:type="dxa"/>
            <w:gridSpan w:val="3"/>
            <w:tcBorders>
              <w:right w:val="single" w:sz="4" w:space="0" w:color="auto"/>
            </w:tcBorders>
          </w:tcPr>
          <w:p w14:paraId="54E6CF63" w14:textId="77777777" w:rsidR="0065405D" w:rsidRPr="004244C3" w:rsidRDefault="0065405D" w:rsidP="00AA7BE3">
            <w:pPr>
              <w:spacing w:line="276" w:lineRule="auto"/>
              <w:rPr>
                <w:rFonts w:ascii="Arial" w:eastAsia="Times New Roman" w:hAnsi="Arial" w:cs="Arial"/>
                <w:b/>
                <w:bCs/>
                <w:sz w:val="22"/>
                <w:szCs w:val="22"/>
                <w:lang w:eastAsia="en-GB"/>
              </w:rPr>
            </w:pPr>
            <w:r w:rsidRPr="004244C3">
              <w:rPr>
                <w:rFonts w:ascii="Arial" w:eastAsia="Times New Roman" w:hAnsi="Arial" w:cs="Arial"/>
                <w:b/>
                <w:bCs/>
                <w:sz w:val="22"/>
                <w:szCs w:val="22"/>
                <w:lang w:eastAsia="en-GB"/>
              </w:rPr>
              <w:t xml:space="preserve">Working conditions and </w:t>
            </w:r>
            <w:proofErr w:type="spellStart"/>
            <w:r w:rsidRPr="004244C3">
              <w:rPr>
                <w:rFonts w:ascii="Arial" w:eastAsia="Times New Roman" w:hAnsi="Arial" w:cs="Arial"/>
                <w:b/>
                <w:bCs/>
                <w:sz w:val="22"/>
                <w:szCs w:val="22"/>
                <w:lang w:eastAsia="en-GB"/>
              </w:rPr>
              <w:t>labor</w:t>
            </w:r>
            <w:proofErr w:type="spellEnd"/>
          </w:p>
        </w:tc>
      </w:tr>
      <w:tr w:rsidR="0065405D" w:rsidRPr="004244C3" w14:paraId="3E9DFB31" w14:textId="77777777" w:rsidTr="00AA7BE3">
        <w:tc>
          <w:tcPr>
            <w:tcW w:w="4790" w:type="dxa"/>
            <w:hideMark/>
          </w:tcPr>
          <w:p w14:paraId="11A47CFD" w14:textId="77777777" w:rsidR="0065405D" w:rsidRPr="004244C3" w:rsidRDefault="0065405D" w:rsidP="00AA7BE3">
            <w:pPr>
              <w:spacing w:line="276" w:lineRule="auto"/>
              <w:rPr>
                <w:rFonts w:ascii="Arial" w:eastAsia="Times New Roman" w:hAnsi="Arial" w:cs="Arial"/>
                <w:sz w:val="22"/>
                <w:szCs w:val="22"/>
                <w:lang w:eastAsia="en-GB"/>
              </w:rPr>
            </w:pPr>
            <w:r w:rsidRPr="004244C3">
              <w:rPr>
                <w:rFonts w:ascii="Arial" w:eastAsia="Times New Roman" w:hAnsi="Arial" w:cs="Arial"/>
                <w:sz w:val="22"/>
                <w:szCs w:val="22"/>
                <w:lang w:eastAsia="en-GB"/>
              </w:rPr>
              <w:t>Unsafe working conditions</w:t>
            </w:r>
          </w:p>
        </w:tc>
        <w:tc>
          <w:tcPr>
            <w:tcW w:w="16" w:type="dxa"/>
            <w:hideMark/>
          </w:tcPr>
          <w:p w14:paraId="6E5BA915"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c>
          <w:tcPr>
            <w:tcW w:w="4770" w:type="dxa"/>
            <w:tcBorders>
              <w:right w:val="single" w:sz="4" w:space="0" w:color="auto"/>
            </w:tcBorders>
            <w:hideMark/>
          </w:tcPr>
          <w:p w14:paraId="4D728D27"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r>
      <w:tr w:rsidR="0065405D" w:rsidRPr="004244C3" w14:paraId="71C4B109" w14:textId="77777777" w:rsidTr="00AA7BE3">
        <w:tc>
          <w:tcPr>
            <w:tcW w:w="4790" w:type="dxa"/>
            <w:hideMark/>
          </w:tcPr>
          <w:p w14:paraId="4DBA6177" w14:textId="77777777" w:rsidR="0065405D" w:rsidRPr="004244C3" w:rsidRDefault="0065405D" w:rsidP="00AA7BE3">
            <w:pPr>
              <w:spacing w:line="276" w:lineRule="auto"/>
              <w:rPr>
                <w:rFonts w:ascii="Arial" w:eastAsia="Times New Roman" w:hAnsi="Arial" w:cs="Arial"/>
                <w:sz w:val="22"/>
                <w:szCs w:val="22"/>
                <w:lang w:eastAsia="en-GB"/>
              </w:rPr>
            </w:pPr>
            <w:r w:rsidRPr="004244C3">
              <w:rPr>
                <w:rFonts w:ascii="Arial" w:eastAsia="Times New Roman" w:hAnsi="Arial" w:cs="Arial"/>
                <w:sz w:val="22"/>
                <w:szCs w:val="22"/>
                <w:lang w:eastAsia="en-GB"/>
              </w:rPr>
              <w:t>Lack of personal protective equipment</w:t>
            </w:r>
          </w:p>
        </w:tc>
        <w:tc>
          <w:tcPr>
            <w:tcW w:w="16" w:type="dxa"/>
            <w:hideMark/>
          </w:tcPr>
          <w:p w14:paraId="0239E3D5"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c>
          <w:tcPr>
            <w:tcW w:w="4770" w:type="dxa"/>
            <w:tcBorders>
              <w:right w:val="single" w:sz="4" w:space="0" w:color="auto"/>
            </w:tcBorders>
            <w:hideMark/>
          </w:tcPr>
          <w:p w14:paraId="01E60E71"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r>
      <w:tr w:rsidR="0065405D" w:rsidRPr="004244C3" w14:paraId="73A1C448" w14:textId="77777777" w:rsidTr="00AA7BE3">
        <w:tc>
          <w:tcPr>
            <w:tcW w:w="4790" w:type="dxa"/>
            <w:hideMark/>
          </w:tcPr>
          <w:p w14:paraId="21C888A6" w14:textId="77777777" w:rsidR="0065405D" w:rsidRPr="004244C3" w:rsidRDefault="0065405D" w:rsidP="00AA7BE3">
            <w:pPr>
              <w:spacing w:line="276" w:lineRule="auto"/>
              <w:rPr>
                <w:rFonts w:ascii="Arial" w:eastAsia="Times New Roman" w:hAnsi="Arial" w:cs="Arial"/>
                <w:sz w:val="22"/>
                <w:szCs w:val="22"/>
                <w:lang w:eastAsia="en-GB"/>
              </w:rPr>
            </w:pPr>
            <w:r w:rsidRPr="004244C3">
              <w:rPr>
                <w:rFonts w:ascii="Arial" w:eastAsia="Times New Roman" w:hAnsi="Arial" w:cs="Arial"/>
                <w:sz w:val="22"/>
                <w:szCs w:val="22"/>
                <w:lang w:eastAsia="en-GB"/>
              </w:rPr>
              <w:t>Excessive working hours</w:t>
            </w:r>
          </w:p>
        </w:tc>
        <w:tc>
          <w:tcPr>
            <w:tcW w:w="16" w:type="dxa"/>
            <w:hideMark/>
          </w:tcPr>
          <w:p w14:paraId="252F072C"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c>
          <w:tcPr>
            <w:tcW w:w="4770" w:type="dxa"/>
            <w:tcBorders>
              <w:right w:val="single" w:sz="4" w:space="0" w:color="auto"/>
            </w:tcBorders>
            <w:hideMark/>
          </w:tcPr>
          <w:p w14:paraId="1832E5AC"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r>
      <w:tr w:rsidR="0065405D" w:rsidRPr="004244C3" w14:paraId="3D363668" w14:textId="77777777" w:rsidTr="00AA7BE3">
        <w:tc>
          <w:tcPr>
            <w:tcW w:w="4790" w:type="dxa"/>
            <w:hideMark/>
          </w:tcPr>
          <w:p w14:paraId="1FF40554" w14:textId="77777777" w:rsidR="0065405D" w:rsidRPr="004244C3" w:rsidRDefault="0065405D" w:rsidP="00AA7BE3">
            <w:pPr>
              <w:spacing w:line="276" w:lineRule="auto"/>
              <w:rPr>
                <w:rFonts w:ascii="Arial" w:eastAsia="Times New Roman" w:hAnsi="Arial" w:cs="Arial"/>
                <w:sz w:val="22"/>
                <w:szCs w:val="22"/>
                <w:lang w:eastAsia="en-GB"/>
              </w:rPr>
            </w:pPr>
            <w:r w:rsidRPr="004244C3">
              <w:rPr>
                <w:rFonts w:ascii="Arial" w:eastAsia="Times New Roman" w:hAnsi="Arial" w:cs="Arial"/>
                <w:sz w:val="22"/>
                <w:szCs w:val="22"/>
                <w:lang w:eastAsia="en-GB"/>
              </w:rPr>
              <w:t>Unfair wages</w:t>
            </w:r>
          </w:p>
        </w:tc>
        <w:tc>
          <w:tcPr>
            <w:tcW w:w="16" w:type="dxa"/>
            <w:hideMark/>
          </w:tcPr>
          <w:p w14:paraId="6F7D3510"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c>
          <w:tcPr>
            <w:tcW w:w="4770" w:type="dxa"/>
            <w:hideMark/>
          </w:tcPr>
          <w:p w14:paraId="3169A6F1"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r>
      <w:tr w:rsidR="0065405D" w:rsidRPr="004244C3" w14:paraId="0065EF8B" w14:textId="77777777" w:rsidTr="00AA7BE3">
        <w:tc>
          <w:tcPr>
            <w:tcW w:w="4790" w:type="dxa"/>
            <w:hideMark/>
          </w:tcPr>
          <w:p w14:paraId="63D1F8DD" w14:textId="77777777" w:rsidR="0065405D" w:rsidRPr="004244C3" w:rsidRDefault="0065405D" w:rsidP="00AA7BE3">
            <w:pPr>
              <w:spacing w:line="276" w:lineRule="auto"/>
              <w:rPr>
                <w:rFonts w:ascii="Arial" w:eastAsia="Times New Roman" w:hAnsi="Arial" w:cs="Arial"/>
                <w:sz w:val="22"/>
                <w:szCs w:val="22"/>
                <w:lang w:eastAsia="en-GB"/>
              </w:rPr>
            </w:pPr>
            <w:r w:rsidRPr="004244C3">
              <w:rPr>
                <w:rFonts w:ascii="Arial" w:eastAsia="Times New Roman" w:hAnsi="Arial" w:cs="Arial"/>
                <w:sz w:val="22"/>
                <w:szCs w:val="22"/>
                <w:lang w:eastAsia="en-GB"/>
              </w:rPr>
              <w:t xml:space="preserve">Child </w:t>
            </w:r>
            <w:proofErr w:type="spellStart"/>
            <w:r w:rsidRPr="004244C3">
              <w:rPr>
                <w:rFonts w:ascii="Arial" w:eastAsia="Times New Roman" w:hAnsi="Arial" w:cs="Arial"/>
                <w:sz w:val="22"/>
                <w:szCs w:val="22"/>
                <w:lang w:eastAsia="en-GB"/>
              </w:rPr>
              <w:t>labor</w:t>
            </w:r>
            <w:proofErr w:type="spellEnd"/>
            <w:r w:rsidRPr="004244C3">
              <w:rPr>
                <w:rFonts w:ascii="Arial" w:eastAsia="Times New Roman" w:hAnsi="Arial" w:cs="Arial"/>
                <w:sz w:val="22"/>
                <w:szCs w:val="22"/>
                <w:lang w:eastAsia="en-GB"/>
              </w:rPr>
              <w:t xml:space="preserve"> or forced </w:t>
            </w:r>
            <w:proofErr w:type="spellStart"/>
            <w:r w:rsidRPr="004244C3">
              <w:rPr>
                <w:rFonts w:ascii="Arial" w:eastAsia="Times New Roman" w:hAnsi="Arial" w:cs="Arial"/>
                <w:sz w:val="22"/>
                <w:szCs w:val="22"/>
                <w:lang w:eastAsia="en-GB"/>
              </w:rPr>
              <w:t>labor</w:t>
            </w:r>
            <w:proofErr w:type="spellEnd"/>
          </w:p>
        </w:tc>
        <w:tc>
          <w:tcPr>
            <w:tcW w:w="16" w:type="dxa"/>
            <w:hideMark/>
          </w:tcPr>
          <w:p w14:paraId="09452243"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c>
          <w:tcPr>
            <w:tcW w:w="4770" w:type="dxa"/>
            <w:hideMark/>
          </w:tcPr>
          <w:p w14:paraId="3C400E00"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r>
      <w:tr w:rsidR="0065405D" w:rsidRPr="004244C3" w14:paraId="6D1127EB" w14:textId="77777777" w:rsidTr="00AA7BE3">
        <w:tc>
          <w:tcPr>
            <w:tcW w:w="4790" w:type="dxa"/>
            <w:hideMark/>
          </w:tcPr>
          <w:p w14:paraId="61A35D4B" w14:textId="77777777" w:rsidR="0065405D" w:rsidRPr="004244C3" w:rsidRDefault="0065405D" w:rsidP="00AA7BE3">
            <w:pPr>
              <w:spacing w:line="276" w:lineRule="auto"/>
              <w:rPr>
                <w:rFonts w:ascii="Arial" w:eastAsia="Times New Roman" w:hAnsi="Arial" w:cs="Arial"/>
                <w:sz w:val="22"/>
                <w:szCs w:val="22"/>
                <w:lang w:eastAsia="en-GB"/>
              </w:rPr>
            </w:pPr>
            <w:r w:rsidRPr="004244C3">
              <w:rPr>
                <w:rFonts w:ascii="Arial" w:eastAsia="Times New Roman" w:hAnsi="Arial" w:cs="Arial"/>
                <w:sz w:val="22"/>
                <w:szCs w:val="22"/>
                <w:lang w:eastAsia="en-GB"/>
              </w:rPr>
              <w:t>Lack of worker contracts</w:t>
            </w:r>
          </w:p>
        </w:tc>
        <w:tc>
          <w:tcPr>
            <w:tcW w:w="16" w:type="dxa"/>
            <w:hideMark/>
          </w:tcPr>
          <w:p w14:paraId="533EF01F"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c>
          <w:tcPr>
            <w:tcW w:w="4770" w:type="dxa"/>
            <w:hideMark/>
          </w:tcPr>
          <w:p w14:paraId="308EB060"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r>
      <w:tr w:rsidR="0065405D" w:rsidRPr="004244C3" w14:paraId="630E6D44" w14:textId="77777777" w:rsidTr="00AA7BE3">
        <w:tc>
          <w:tcPr>
            <w:tcW w:w="4790" w:type="dxa"/>
            <w:hideMark/>
          </w:tcPr>
          <w:p w14:paraId="4635426E" w14:textId="77777777" w:rsidR="0065405D" w:rsidRPr="004244C3" w:rsidRDefault="0065405D" w:rsidP="00AA7BE3">
            <w:pPr>
              <w:spacing w:line="276" w:lineRule="auto"/>
              <w:rPr>
                <w:rFonts w:ascii="Arial" w:eastAsia="Times New Roman" w:hAnsi="Arial" w:cs="Arial"/>
                <w:sz w:val="22"/>
                <w:szCs w:val="22"/>
                <w:lang w:eastAsia="en-GB"/>
              </w:rPr>
            </w:pPr>
            <w:r w:rsidRPr="004244C3">
              <w:rPr>
                <w:rFonts w:ascii="Arial" w:eastAsia="Times New Roman" w:hAnsi="Arial" w:cs="Arial"/>
                <w:sz w:val="22"/>
                <w:szCs w:val="22"/>
                <w:lang w:eastAsia="en-GB"/>
              </w:rPr>
              <w:t>Lack of worker grievance access</w:t>
            </w:r>
          </w:p>
        </w:tc>
        <w:tc>
          <w:tcPr>
            <w:tcW w:w="16" w:type="dxa"/>
            <w:hideMark/>
          </w:tcPr>
          <w:p w14:paraId="04424AB5"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c>
          <w:tcPr>
            <w:tcW w:w="4770" w:type="dxa"/>
            <w:hideMark/>
          </w:tcPr>
          <w:p w14:paraId="7E38C5EF"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r>
      <w:tr w:rsidR="0065405D" w:rsidRPr="004244C3" w14:paraId="1A6DA8F8" w14:textId="77777777" w:rsidTr="00AA7BE3">
        <w:tc>
          <w:tcPr>
            <w:tcW w:w="4790" w:type="dxa"/>
            <w:hideMark/>
          </w:tcPr>
          <w:p w14:paraId="3B82A4E4" w14:textId="77777777" w:rsidR="0065405D" w:rsidRPr="004244C3" w:rsidRDefault="0065405D" w:rsidP="00AA7BE3">
            <w:pPr>
              <w:spacing w:line="276" w:lineRule="auto"/>
              <w:rPr>
                <w:rFonts w:ascii="Arial" w:eastAsia="Times New Roman" w:hAnsi="Arial" w:cs="Arial"/>
                <w:sz w:val="22"/>
                <w:szCs w:val="22"/>
                <w:lang w:eastAsia="en-GB"/>
              </w:rPr>
            </w:pPr>
            <w:r w:rsidRPr="004244C3">
              <w:rPr>
                <w:rFonts w:ascii="Arial" w:eastAsia="Times New Roman" w:hAnsi="Arial" w:cs="Arial"/>
                <w:sz w:val="22"/>
                <w:szCs w:val="22"/>
                <w:lang w:eastAsia="en-GB"/>
              </w:rPr>
              <w:t>Discrimination in recruitment or employment</w:t>
            </w:r>
          </w:p>
        </w:tc>
        <w:tc>
          <w:tcPr>
            <w:tcW w:w="16" w:type="dxa"/>
            <w:hideMark/>
          </w:tcPr>
          <w:p w14:paraId="1DFC9AD8"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c>
          <w:tcPr>
            <w:tcW w:w="4770" w:type="dxa"/>
            <w:hideMark/>
          </w:tcPr>
          <w:p w14:paraId="7ECD060A"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r>
      <w:tr w:rsidR="0065405D" w:rsidRPr="004244C3" w14:paraId="7017E4BE" w14:textId="77777777" w:rsidTr="00AA7BE3">
        <w:tc>
          <w:tcPr>
            <w:tcW w:w="9576" w:type="dxa"/>
            <w:gridSpan w:val="3"/>
          </w:tcPr>
          <w:p w14:paraId="7BF7E4F7" w14:textId="77777777" w:rsidR="0065405D" w:rsidRPr="004244C3" w:rsidRDefault="0065405D" w:rsidP="00AA7BE3">
            <w:pPr>
              <w:spacing w:line="276" w:lineRule="auto"/>
              <w:rPr>
                <w:rFonts w:ascii="Arial" w:eastAsia="Times New Roman" w:hAnsi="Arial" w:cs="Arial"/>
                <w:b/>
                <w:bCs/>
                <w:sz w:val="22"/>
                <w:szCs w:val="22"/>
                <w:lang w:eastAsia="en-GB"/>
              </w:rPr>
            </w:pPr>
            <w:r w:rsidRPr="004244C3">
              <w:rPr>
                <w:rFonts w:ascii="Arial" w:eastAsia="Times New Roman" w:hAnsi="Arial" w:cs="Arial"/>
                <w:b/>
                <w:bCs/>
                <w:sz w:val="22"/>
                <w:szCs w:val="22"/>
                <w:lang w:eastAsia="en-GB"/>
              </w:rPr>
              <w:t>Human rights</w:t>
            </w:r>
          </w:p>
        </w:tc>
      </w:tr>
      <w:tr w:rsidR="0065405D" w:rsidRPr="004244C3" w14:paraId="7B5BA836" w14:textId="77777777" w:rsidTr="00AA7BE3">
        <w:tc>
          <w:tcPr>
            <w:tcW w:w="4790" w:type="dxa"/>
            <w:hideMark/>
          </w:tcPr>
          <w:p w14:paraId="5FAF4788" w14:textId="77777777" w:rsidR="0065405D" w:rsidRPr="004244C3" w:rsidRDefault="0065405D" w:rsidP="00AA7BE3">
            <w:pPr>
              <w:spacing w:line="276" w:lineRule="auto"/>
              <w:rPr>
                <w:rFonts w:ascii="Arial" w:eastAsia="Times New Roman" w:hAnsi="Arial" w:cs="Arial"/>
                <w:sz w:val="22"/>
                <w:szCs w:val="22"/>
                <w:lang w:eastAsia="en-GB"/>
              </w:rPr>
            </w:pPr>
            <w:r w:rsidRPr="004244C3">
              <w:rPr>
                <w:rFonts w:ascii="Arial" w:eastAsia="Times New Roman" w:hAnsi="Arial" w:cs="Arial"/>
                <w:sz w:val="22"/>
                <w:szCs w:val="22"/>
                <w:lang w:eastAsia="en-GB"/>
              </w:rPr>
              <w:t>Discrimination or exclusion of vulnerable groups</w:t>
            </w:r>
          </w:p>
        </w:tc>
        <w:tc>
          <w:tcPr>
            <w:tcW w:w="16" w:type="dxa"/>
            <w:hideMark/>
          </w:tcPr>
          <w:p w14:paraId="625805A5"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c>
          <w:tcPr>
            <w:tcW w:w="4770" w:type="dxa"/>
            <w:hideMark/>
          </w:tcPr>
          <w:p w14:paraId="65DD7197"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r>
      <w:tr w:rsidR="0065405D" w:rsidRPr="004244C3" w14:paraId="6593D34F" w14:textId="77777777" w:rsidTr="00AA7BE3">
        <w:tc>
          <w:tcPr>
            <w:tcW w:w="4790" w:type="dxa"/>
            <w:hideMark/>
          </w:tcPr>
          <w:p w14:paraId="06511136" w14:textId="77777777" w:rsidR="0065405D" w:rsidRPr="004244C3" w:rsidRDefault="0065405D" w:rsidP="00AA7BE3">
            <w:pPr>
              <w:spacing w:line="276" w:lineRule="auto"/>
              <w:rPr>
                <w:rFonts w:ascii="Arial" w:eastAsia="Times New Roman" w:hAnsi="Arial" w:cs="Arial"/>
                <w:sz w:val="22"/>
                <w:szCs w:val="22"/>
                <w:lang w:eastAsia="en-GB"/>
              </w:rPr>
            </w:pPr>
            <w:r w:rsidRPr="004244C3">
              <w:rPr>
                <w:rFonts w:ascii="Arial" w:eastAsia="Times New Roman" w:hAnsi="Arial" w:cs="Arial"/>
                <w:sz w:val="22"/>
                <w:szCs w:val="22"/>
                <w:lang w:eastAsia="en-GB"/>
              </w:rPr>
              <w:t>Restriction of access to resources</w:t>
            </w:r>
          </w:p>
        </w:tc>
        <w:tc>
          <w:tcPr>
            <w:tcW w:w="16" w:type="dxa"/>
            <w:hideMark/>
          </w:tcPr>
          <w:p w14:paraId="6F0E062D"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c>
          <w:tcPr>
            <w:tcW w:w="4770" w:type="dxa"/>
            <w:hideMark/>
          </w:tcPr>
          <w:p w14:paraId="080FEA15"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r>
      <w:tr w:rsidR="0065405D" w:rsidRPr="004244C3" w14:paraId="52BD6E4F" w14:textId="77777777" w:rsidTr="00AA7BE3">
        <w:tc>
          <w:tcPr>
            <w:tcW w:w="4790" w:type="dxa"/>
            <w:hideMark/>
          </w:tcPr>
          <w:p w14:paraId="731E79ED" w14:textId="77777777" w:rsidR="0065405D" w:rsidRPr="004244C3" w:rsidRDefault="0065405D" w:rsidP="00AA7BE3">
            <w:pPr>
              <w:spacing w:line="276" w:lineRule="auto"/>
              <w:rPr>
                <w:rFonts w:ascii="Arial" w:eastAsia="Times New Roman" w:hAnsi="Arial" w:cs="Arial"/>
                <w:sz w:val="22"/>
                <w:szCs w:val="22"/>
                <w:lang w:eastAsia="en-GB"/>
              </w:rPr>
            </w:pPr>
            <w:r w:rsidRPr="004244C3">
              <w:rPr>
                <w:rFonts w:ascii="Arial" w:eastAsia="Times New Roman" w:hAnsi="Arial" w:cs="Arial"/>
                <w:sz w:val="22"/>
                <w:szCs w:val="22"/>
                <w:lang w:eastAsia="en-GB"/>
              </w:rPr>
              <w:lastRenderedPageBreak/>
              <w:t>Lack of meaningful consultation</w:t>
            </w:r>
          </w:p>
        </w:tc>
        <w:tc>
          <w:tcPr>
            <w:tcW w:w="16" w:type="dxa"/>
            <w:hideMark/>
          </w:tcPr>
          <w:p w14:paraId="73387F71"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c>
          <w:tcPr>
            <w:tcW w:w="4770" w:type="dxa"/>
            <w:hideMark/>
          </w:tcPr>
          <w:p w14:paraId="597E061D"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r>
      <w:tr w:rsidR="0065405D" w:rsidRPr="004244C3" w14:paraId="6B9317B4" w14:textId="77777777" w:rsidTr="00AA7BE3">
        <w:tc>
          <w:tcPr>
            <w:tcW w:w="4790" w:type="dxa"/>
            <w:hideMark/>
          </w:tcPr>
          <w:p w14:paraId="483DBC7E" w14:textId="77777777" w:rsidR="0065405D" w:rsidRPr="004244C3" w:rsidRDefault="0065405D" w:rsidP="00AA7BE3">
            <w:pPr>
              <w:spacing w:line="276" w:lineRule="auto"/>
              <w:rPr>
                <w:rFonts w:ascii="Arial" w:eastAsia="Times New Roman" w:hAnsi="Arial" w:cs="Arial"/>
                <w:sz w:val="22"/>
                <w:szCs w:val="22"/>
                <w:lang w:eastAsia="en-GB"/>
              </w:rPr>
            </w:pPr>
            <w:r w:rsidRPr="004244C3">
              <w:rPr>
                <w:rFonts w:ascii="Arial" w:eastAsia="Times New Roman" w:hAnsi="Arial" w:cs="Arial"/>
                <w:sz w:val="22"/>
                <w:szCs w:val="22"/>
                <w:lang w:eastAsia="en-GB"/>
              </w:rPr>
              <w:t>Retaliation against stakeholders</w:t>
            </w:r>
          </w:p>
        </w:tc>
        <w:tc>
          <w:tcPr>
            <w:tcW w:w="16" w:type="dxa"/>
            <w:hideMark/>
          </w:tcPr>
          <w:p w14:paraId="037507EB"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c>
          <w:tcPr>
            <w:tcW w:w="4770" w:type="dxa"/>
            <w:hideMark/>
          </w:tcPr>
          <w:p w14:paraId="3BBD6331"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r>
      <w:tr w:rsidR="0065405D" w:rsidRPr="004244C3" w14:paraId="15545733" w14:textId="77777777" w:rsidTr="00AA7BE3">
        <w:tc>
          <w:tcPr>
            <w:tcW w:w="4790" w:type="dxa"/>
            <w:hideMark/>
          </w:tcPr>
          <w:p w14:paraId="05014A7B" w14:textId="77777777" w:rsidR="0065405D" w:rsidRPr="004244C3" w:rsidRDefault="0065405D" w:rsidP="00AA7BE3">
            <w:pPr>
              <w:spacing w:line="276" w:lineRule="auto"/>
              <w:rPr>
                <w:rFonts w:ascii="Arial" w:eastAsia="Times New Roman" w:hAnsi="Arial" w:cs="Arial"/>
                <w:sz w:val="22"/>
                <w:szCs w:val="22"/>
                <w:lang w:eastAsia="en-GB"/>
              </w:rPr>
            </w:pPr>
            <w:r w:rsidRPr="004244C3">
              <w:rPr>
                <w:rFonts w:ascii="Arial" w:eastAsia="Times New Roman" w:hAnsi="Arial" w:cs="Arial"/>
                <w:sz w:val="22"/>
                <w:szCs w:val="22"/>
                <w:lang w:eastAsia="en-GB"/>
              </w:rPr>
              <w:t>Privacy or data-protection risks</w:t>
            </w:r>
          </w:p>
        </w:tc>
        <w:tc>
          <w:tcPr>
            <w:tcW w:w="16" w:type="dxa"/>
            <w:hideMark/>
          </w:tcPr>
          <w:p w14:paraId="1D930E5A"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c>
          <w:tcPr>
            <w:tcW w:w="4770" w:type="dxa"/>
            <w:hideMark/>
          </w:tcPr>
          <w:p w14:paraId="2D9A58FB"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r>
      <w:tr w:rsidR="0065405D" w:rsidRPr="004244C3" w14:paraId="3AE2D542" w14:textId="77777777" w:rsidTr="00AA7BE3">
        <w:tc>
          <w:tcPr>
            <w:tcW w:w="4790" w:type="dxa"/>
            <w:hideMark/>
          </w:tcPr>
          <w:p w14:paraId="5FA1F3FA" w14:textId="77777777" w:rsidR="0065405D" w:rsidRPr="004244C3" w:rsidRDefault="0065405D" w:rsidP="00AA7BE3">
            <w:pPr>
              <w:spacing w:line="276" w:lineRule="auto"/>
              <w:rPr>
                <w:rFonts w:ascii="Arial" w:eastAsia="Times New Roman" w:hAnsi="Arial" w:cs="Arial"/>
                <w:sz w:val="22"/>
                <w:szCs w:val="22"/>
                <w:lang w:eastAsia="en-GB"/>
              </w:rPr>
            </w:pPr>
            <w:r w:rsidRPr="004244C3">
              <w:rPr>
                <w:rFonts w:ascii="Arial" w:eastAsia="Times New Roman" w:hAnsi="Arial" w:cs="Arial"/>
                <w:sz w:val="22"/>
                <w:szCs w:val="22"/>
                <w:lang w:eastAsia="en-GB"/>
              </w:rPr>
              <w:t>Unequal access to project benefits</w:t>
            </w:r>
          </w:p>
        </w:tc>
        <w:tc>
          <w:tcPr>
            <w:tcW w:w="16" w:type="dxa"/>
            <w:hideMark/>
          </w:tcPr>
          <w:p w14:paraId="63199D5A"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c>
          <w:tcPr>
            <w:tcW w:w="4770" w:type="dxa"/>
            <w:hideMark/>
          </w:tcPr>
          <w:p w14:paraId="68B6763C"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r>
      <w:tr w:rsidR="0065405D" w:rsidRPr="004244C3" w14:paraId="6D9E0EB6" w14:textId="77777777" w:rsidTr="00AA7BE3">
        <w:tc>
          <w:tcPr>
            <w:tcW w:w="9576" w:type="dxa"/>
            <w:gridSpan w:val="3"/>
          </w:tcPr>
          <w:p w14:paraId="2B1C0950" w14:textId="77777777" w:rsidR="0065405D" w:rsidRPr="004244C3" w:rsidRDefault="0065405D" w:rsidP="00AA7BE3">
            <w:pPr>
              <w:spacing w:line="276" w:lineRule="auto"/>
              <w:rPr>
                <w:rFonts w:ascii="Arial" w:eastAsia="Times New Roman" w:hAnsi="Arial" w:cs="Arial"/>
                <w:sz w:val="22"/>
                <w:szCs w:val="22"/>
                <w:lang w:eastAsia="en-GB"/>
              </w:rPr>
            </w:pPr>
            <w:r w:rsidRPr="004244C3">
              <w:rPr>
                <w:rFonts w:ascii="Arial" w:eastAsia="Times New Roman" w:hAnsi="Arial" w:cs="Arial"/>
                <w:sz w:val="22"/>
                <w:szCs w:val="22"/>
                <w:lang w:eastAsia="en-GB"/>
              </w:rPr>
              <w:t>Indigenous Peoples and Cultural Heritage</w:t>
            </w:r>
          </w:p>
        </w:tc>
      </w:tr>
      <w:tr w:rsidR="0065405D" w:rsidRPr="004244C3" w14:paraId="21FBCA21" w14:textId="77777777" w:rsidTr="00AA7BE3">
        <w:tc>
          <w:tcPr>
            <w:tcW w:w="4790" w:type="dxa"/>
            <w:hideMark/>
          </w:tcPr>
          <w:p w14:paraId="63A75559" w14:textId="77777777" w:rsidR="0065405D" w:rsidRPr="004244C3" w:rsidRDefault="0065405D" w:rsidP="00AA7BE3">
            <w:pPr>
              <w:spacing w:line="276" w:lineRule="auto"/>
              <w:rPr>
                <w:rFonts w:ascii="Arial" w:eastAsia="Times New Roman" w:hAnsi="Arial" w:cs="Arial"/>
                <w:sz w:val="22"/>
                <w:szCs w:val="22"/>
                <w:lang w:eastAsia="en-GB"/>
              </w:rPr>
            </w:pPr>
            <w:r w:rsidRPr="004244C3">
              <w:rPr>
                <w:rFonts w:ascii="Arial" w:eastAsia="Times New Roman" w:hAnsi="Arial" w:cs="Arial"/>
                <w:sz w:val="22"/>
                <w:szCs w:val="22"/>
                <w:lang w:eastAsia="en-GB"/>
              </w:rPr>
              <w:t>Lack of Free, Prior, and Informed Consent</w:t>
            </w:r>
          </w:p>
        </w:tc>
        <w:tc>
          <w:tcPr>
            <w:tcW w:w="16" w:type="dxa"/>
            <w:hideMark/>
          </w:tcPr>
          <w:p w14:paraId="258233A4"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c>
          <w:tcPr>
            <w:tcW w:w="4770" w:type="dxa"/>
            <w:hideMark/>
          </w:tcPr>
          <w:p w14:paraId="0F03DB2B"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r>
      <w:tr w:rsidR="0065405D" w:rsidRPr="004244C3" w14:paraId="289FBC98" w14:textId="77777777" w:rsidTr="00AA7BE3">
        <w:tc>
          <w:tcPr>
            <w:tcW w:w="4790" w:type="dxa"/>
            <w:hideMark/>
          </w:tcPr>
          <w:p w14:paraId="53860EBB" w14:textId="77777777" w:rsidR="0065405D" w:rsidRPr="004244C3" w:rsidRDefault="0065405D" w:rsidP="00AA7BE3">
            <w:pPr>
              <w:spacing w:line="276" w:lineRule="auto"/>
              <w:rPr>
                <w:rFonts w:ascii="Arial" w:eastAsia="Times New Roman" w:hAnsi="Arial" w:cs="Arial"/>
                <w:sz w:val="22"/>
                <w:szCs w:val="22"/>
                <w:lang w:eastAsia="en-GB"/>
              </w:rPr>
            </w:pPr>
            <w:r w:rsidRPr="004244C3">
              <w:rPr>
                <w:rFonts w:ascii="Arial" w:eastAsia="Times New Roman" w:hAnsi="Arial" w:cs="Arial"/>
                <w:sz w:val="22"/>
                <w:szCs w:val="22"/>
                <w:lang w:eastAsia="en-GB"/>
              </w:rPr>
              <w:t>Impacts on Indigenous Peoples’ lands, territories, resources, or livelihoods</w:t>
            </w:r>
          </w:p>
        </w:tc>
        <w:tc>
          <w:tcPr>
            <w:tcW w:w="16" w:type="dxa"/>
            <w:hideMark/>
          </w:tcPr>
          <w:p w14:paraId="58F0055B"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c>
          <w:tcPr>
            <w:tcW w:w="4770" w:type="dxa"/>
            <w:hideMark/>
          </w:tcPr>
          <w:p w14:paraId="0B0A63B5"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r>
      <w:tr w:rsidR="0065405D" w:rsidRPr="004244C3" w14:paraId="4BAD08B5" w14:textId="77777777" w:rsidTr="00AA7BE3">
        <w:tc>
          <w:tcPr>
            <w:tcW w:w="4790" w:type="dxa"/>
            <w:hideMark/>
          </w:tcPr>
          <w:p w14:paraId="1312E2A5" w14:textId="77777777" w:rsidR="0065405D" w:rsidRPr="004244C3" w:rsidRDefault="0065405D" w:rsidP="00AA7BE3">
            <w:pPr>
              <w:spacing w:line="276" w:lineRule="auto"/>
              <w:rPr>
                <w:rFonts w:ascii="Arial" w:eastAsia="Times New Roman" w:hAnsi="Arial" w:cs="Arial"/>
                <w:sz w:val="22"/>
                <w:szCs w:val="22"/>
                <w:lang w:eastAsia="en-GB"/>
              </w:rPr>
            </w:pPr>
            <w:r w:rsidRPr="004244C3">
              <w:rPr>
                <w:rFonts w:ascii="Arial" w:eastAsia="Times New Roman" w:hAnsi="Arial" w:cs="Arial"/>
                <w:sz w:val="22"/>
                <w:szCs w:val="22"/>
                <w:lang w:eastAsia="en-GB"/>
              </w:rPr>
              <w:t>Disturbance of cultural heritage sites</w:t>
            </w:r>
          </w:p>
        </w:tc>
        <w:tc>
          <w:tcPr>
            <w:tcW w:w="16" w:type="dxa"/>
            <w:hideMark/>
          </w:tcPr>
          <w:p w14:paraId="568D9C19"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c>
          <w:tcPr>
            <w:tcW w:w="4770" w:type="dxa"/>
            <w:hideMark/>
          </w:tcPr>
          <w:p w14:paraId="11AA41DA"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r>
      <w:tr w:rsidR="0065405D" w:rsidRPr="004244C3" w14:paraId="6EA25C53" w14:textId="77777777" w:rsidTr="00AA7BE3">
        <w:tc>
          <w:tcPr>
            <w:tcW w:w="4790" w:type="dxa"/>
            <w:hideMark/>
          </w:tcPr>
          <w:p w14:paraId="4833F0A7" w14:textId="77777777" w:rsidR="0065405D" w:rsidRPr="004244C3" w:rsidRDefault="0065405D" w:rsidP="00AA7BE3">
            <w:pPr>
              <w:spacing w:line="276" w:lineRule="auto"/>
              <w:rPr>
                <w:rFonts w:ascii="Arial" w:eastAsia="Times New Roman" w:hAnsi="Arial" w:cs="Arial"/>
                <w:sz w:val="22"/>
                <w:szCs w:val="22"/>
                <w:lang w:eastAsia="en-GB"/>
              </w:rPr>
            </w:pPr>
            <w:r w:rsidRPr="004244C3">
              <w:rPr>
                <w:rFonts w:ascii="Arial" w:eastAsia="Times New Roman" w:hAnsi="Arial" w:cs="Arial"/>
                <w:sz w:val="22"/>
                <w:szCs w:val="22"/>
                <w:lang w:eastAsia="en-GB"/>
              </w:rPr>
              <w:t>Restriction of access to sacred or culturally important areas</w:t>
            </w:r>
          </w:p>
        </w:tc>
        <w:tc>
          <w:tcPr>
            <w:tcW w:w="16" w:type="dxa"/>
            <w:hideMark/>
          </w:tcPr>
          <w:p w14:paraId="0BA41BE6"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c>
          <w:tcPr>
            <w:tcW w:w="4770" w:type="dxa"/>
            <w:hideMark/>
          </w:tcPr>
          <w:p w14:paraId="31CF093E"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r>
      <w:tr w:rsidR="0065405D" w:rsidRPr="004244C3" w14:paraId="5C1E5C6B" w14:textId="77777777" w:rsidTr="00AA7BE3">
        <w:tc>
          <w:tcPr>
            <w:tcW w:w="4790" w:type="dxa"/>
            <w:hideMark/>
          </w:tcPr>
          <w:p w14:paraId="65BCBCF5" w14:textId="77777777" w:rsidR="0065405D" w:rsidRPr="004244C3" w:rsidRDefault="0065405D" w:rsidP="00AA7BE3">
            <w:pPr>
              <w:spacing w:line="276" w:lineRule="auto"/>
              <w:rPr>
                <w:rFonts w:ascii="Arial" w:eastAsia="Times New Roman" w:hAnsi="Arial" w:cs="Arial"/>
                <w:sz w:val="22"/>
                <w:szCs w:val="22"/>
                <w:lang w:eastAsia="en-GB"/>
              </w:rPr>
            </w:pPr>
            <w:r w:rsidRPr="004244C3">
              <w:rPr>
                <w:rFonts w:ascii="Arial" w:eastAsia="Times New Roman" w:hAnsi="Arial" w:cs="Arial"/>
                <w:sz w:val="22"/>
                <w:szCs w:val="22"/>
                <w:lang w:eastAsia="en-GB"/>
              </w:rPr>
              <w:t>Inadequate participation in decision-making</w:t>
            </w:r>
          </w:p>
        </w:tc>
        <w:tc>
          <w:tcPr>
            <w:tcW w:w="16" w:type="dxa"/>
            <w:hideMark/>
          </w:tcPr>
          <w:p w14:paraId="14A9F6EC"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c>
          <w:tcPr>
            <w:tcW w:w="4770" w:type="dxa"/>
            <w:hideMark/>
          </w:tcPr>
          <w:p w14:paraId="57726F22"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r>
      <w:tr w:rsidR="0065405D" w:rsidRPr="004244C3" w14:paraId="20814774" w14:textId="77777777" w:rsidTr="00AA7BE3">
        <w:tc>
          <w:tcPr>
            <w:tcW w:w="9576" w:type="dxa"/>
            <w:gridSpan w:val="3"/>
          </w:tcPr>
          <w:p w14:paraId="13CC5262" w14:textId="77777777" w:rsidR="0065405D" w:rsidRPr="004244C3" w:rsidRDefault="0065405D" w:rsidP="00AA7BE3">
            <w:pPr>
              <w:spacing w:line="276" w:lineRule="auto"/>
              <w:rPr>
                <w:rFonts w:ascii="Arial" w:eastAsia="Times New Roman" w:hAnsi="Arial" w:cs="Arial"/>
                <w:b/>
                <w:bCs/>
                <w:sz w:val="22"/>
                <w:szCs w:val="22"/>
                <w:lang w:eastAsia="en-GB"/>
              </w:rPr>
            </w:pPr>
            <w:r w:rsidRPr="004244C3">
              <w:rPr>
                <w:rFonts w:ascii="Arial" w:eastAsia="Times New Roman" w:hAnsi="Arial" w:cs="Arial"/>
                <w:b/>
                <w:bCs/>
                <w:sz w:val="22"/>
                <w:szCs w:val="22"/>
                <w:lang w:eastAsia="en-GB"/>
              </w:rPr>
              <w:t>Land rights</w:t>
            </w:r>
          </w:p>
        </w:tc>
      </w:tr>
      <w:tr w:rsidR="0065405D" w:rsidRPr="004244C3" w14:paraId="4C9549E9" w14:textId="77777777" w:rsidTr="00AA7BE3">
        <w:tc>
          <w:tcPr>
            <w:tcW w:w="4790" w:type="dxa"/>
            <w:hideMark/>
          </w:tcPr>
          <w:p w14:paraId="1A9EFC6B" w14:textId="77777777" w:rsidR="0065405D" w:rsidRPr="004244C3" w:rsidRDefault="0065405D" w:rsidP="00AA7BE3">
            <w:pPr>
              <w:spacing w:line="276" w:lineRule="auto"/>
              <w:rPr>
                <w:rFonts w:ascii="Arial" w:eastAsia="Times New Roman" w:hAnsi="Arial" w:cs="Arial"/>
                <w:sz w:val="22"/>
                <w:szCs w:val="22"/>
                <w:lang w:eastAsia="en-GB"/>
              </w:rPr>
            </w:pPr>
            <w:r w:rsidRPr="004244C3">
              <w:rPr>
                <w:rFonts w:ascii="Arial" w:eastAsia="Times New Roman" w:hAnsi="Arial" w:cs="Arial"/>
                <w:sz w:val="22"/>
                <w:szCs w:val="22"/>
                <w:lang w:eastAsia="en-GB"/>
              </w:rPr>
              <w:t>Unclear land tenure</w:t>
            </w:r>
          </w:p>
        </w:tc>
        <w:tc>
          <w:tcPr>
            <w:tcW w:w="16" w:type="dxa"/>
            <w:hideMark/>
          </w:tcPr>
          <w:p w14:paraId="60464F17"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c>
          <w:tcPr>
            <w:tcW w:w="4770" w:type="dxa"/>
            <w:hideMark/>
          </w:tcPr>
          <w:p w14:paraId="0455045E"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r>
      <w:tr w:rsidR="0065405D" w:rsidRPr="004244C3" w14:paraId="7500F6D6" w14:textId="77777777" w:rsidTr="00AA7BE3">
        <w:tc>
          <w:tcPr>
            <w:tcW w:w="4790" w:type="dxa"/>
            <w:hideMark/>
          </w:tcPr>
          <w:p w14:paraId="16415F97" w14:textId="77777777" w:rsidR="0065405D" w:rsidRPr="004244C3" w:rsidRDefault="0065405D" w:rsidP="00AA7BE3">
            <w:pPr>
              <w:spacing w:line="276" w:lineRule="auto"/>
              <w:rPr>
                <w:rFonts w:ascii="Arial" w:eastAsia="Times New Roman" w:hAnsi="Arial" w:cs="Arial"/>
                <w:sz w:val="22"/>
                <w:szCs w:val="22"/>
                <w:lang w:eastAsia="en-GB"/>
              </w:rPr>
            </w:pPr>
            <w:r w:rsidRPr="004244C3">
              <w:rPr>
                <w:rFonts w:ascii="Arial" w:eastAsia="Times New Roman" w:hAnsi="Arial" w:cs="Arial"/>
                <w:sz w:val="22"/>
                <w:szCs w:val="22"/>
                <w:lang w:eastAsia="en-GB"/>
              </w:rPr>
              <w:t>Disputed land ownership or use rights</w:t>
            </w:r>
          </w:p>
        </w:tc>
        <w:tc>
          <w:tcPr>
            <w:tcW w:w="16" w:type="dxa"/>
            <w:hideMark/>
          </w:tcPr>
          <w:p w14:paraId="64FCE591"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c>
          <w:tcPr>
            <w:tcW w:w="4770" w:type="dxa"/>
            <w:hideMark/>
          </w:tcPr>
          <w:p w14:paraId="54FFD0FA"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r>
      <w:tr w:rsidR="0065405D" w:rsidRPr="004244C3" w14:paraId="489590AD" w14:textId="77777777" w:rsidTr="00AA7BE3">
        <w:tc>
          <w:tcPr>
            <w:tcW w:w="4790" w:type="dxa"/>
            <w:hideMark/>
          </w:tcPr>
          <w:p w14:paraId="410A5EC9" w14:textId="77777777" w:rsidR="0065405D" w:rsidRPr="004244C3" w:rsidRDefault="0065405D" w:rsidP="00AA7BE3">
            <w:pPr>
              <w:spacing w:line="276" w:lineRule="auto"/>
              <w:rPr>
                <w:rFonts w:ascii="Arial" w:eastAsia="Times New Roman" w:hAnsi="Arial" w:cs="Arial"/>
                <w:sz w:val="22"/>
                <w:szCs w:val="22"/>
                <w:lang w:eastAsia="en-GB"/>
              </w:rPr>
            </w:pPr>
            <w:r w:rsidRPr="004244C3">
              <w:rPr>
                <w:rFonts w:ascii="Arial" w:eastAsia="Times New Roman" w:hAnsi="Arial" w:cs="Arial"/>
                <w:sz w:val="22"/>
                <w:szCs w:val="22"/>
                <w:lang w:eastAsia="en-GB"/>
              </w:rPr>
              <w:t>Involuntary displacement</w:t>
            </w:r>
          </w:p>
        </w:tc>
        <w:tc>
          <w:tcPr>
            <w:tcW w:w="16" w:type="dxa"/>
            <w:hideMark/>
          </w:tcPr>
          <w:p w14:paraId="45E3265A"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c>
          <w:tcPr>
            <w:tcW w:w="4770" w:type="dxa"/>
            <w:hideMark/>
          </w:tcPr>
          <w:p w14:paraId="364322A9"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r>
      <w:tr w:rsidR="0065405D" w:rsidRPr="004244C3" w14:paraId="747ADB2C" w14:textId="77777777" w:rsidTr="00AA7BE3">
        <w:tc>
          <w:tcPr>
            <w:tcW w:w="4790" w:type="dxa"/>
            <w:hideMark/>
          </w:tcPr>
          <w:p w14:paraId="2CDC0A2D" w14:textId="77777777" w:rsidR="0065405D" w:rsidRPr="004244C3" w:rsidRDefault="0065405D" w:rsidP="00AA7BE3">
            <w:pPr>
              <w:spacing w:line="276" w:lineRule="auto"/>
              <w:rPr>
                <w:rFonts w:ascii="Arial" w:eastAsia="Times New Roman" w:hAnsi="Arial" w:cs="Arial"/>
                <w:sz w:val="22"/>
                <w:szCs w:val="22"/>
                <w:lang w:eastAsia="en-GB"/>
              </w:rPr>
            </w:pPr>
            <w:r w:rsidRPr="004244C3">
              <w:rPr>
                <w:rFonts w:ascii="Arial" w:eastAsia="Times New Roman" w:hAnsi="Arial" w:cs="Arial"/>
                <w:sz w:val="22"/>
                <w:szCs w:val="22"/>
                <w:lang w:eastAsia="en-GB"/>
              </w:rPr>
              <w:t>Restriction of access to land or natural resources</w:t>
            </w:r>
          </w:p>
        </w:tc>
        <w:tc>
          <w:tcPr>
            <w:tcW w:w="16" w:type="dxa"/>
            <w:hideMark/>
          </w:tcPr>
          <w:p w14:paraId="107F2536"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c>
          <w:tcPr>
            <w:tcW w:w="4770" w:type="dxa"/>
            <w:hideMark/>
          </w:tcPr>
          <w:p w14:paraId="78C33951"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r>
      <w:tr w:rsidR="0065405D" w:rsidRPr="004244C3" w14:paraId="755745C7" w14:textId="77777777" w:rsidTr="00AA7BE3">
        <w:tc>
          <w:tcPr>
            <w:tcW w:w="4790" w:type="dxa"/>
            <w:hideMark/>
          </w:tcPr>
          <w:p w14:paraId="283725D7" w14:textId="77777777" w:rsidR="0065405D" w:rsidRPr="004244C3" w:rsidRDefault="0065405D" w:rsidP="00AA7BE3">
            <w:pPr>
              <w:spacing w:line="276" w:lineRule="auto"/>
              <w:rPr>
                <w:rFonts w:ascii="Arial" w:eastAsia="Times New Roman" w:hAnsi="Arial" w:cs="Arial"/>
                <w:sz w:val="22"/>
                <w:szCs w:val="22"/>
                <w:lang w:eastAsia="en-GB"/>
              </w:rPr>
            </w:pPr>
            <w:r w:rsidRPr="004244C3">
              <w:rPr>
                <w:rFonts w:ascii="Arial" w:eastAsia="Times New Roman" w:hAnsi="Arial" w:cs="Arial"/>
                <w:sz w:val="22"/>
                <w:szCs w:val="22"/>
                <w:lang w:eastAsia="en-GB"/>
              </w:rPr>
              <w:t>Overlapping claims</w:t>
            </w:r>
          </w:p>
        </w:tc>
        <w:tc>
          <w:tcPr>
            <w:tcW w:w="16" w:type="dxa"/>
            <w:hideMark/>
          </w:tcPr>
          <w:p w14:paraId="66B37083"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c>
          <w:tcPr>
            <w:tcW w:w="4770" w:type="dxa"/>
            <w:hideMark/>
          </w:tcPr>
          <w:p w14:paraId="0CF02F67"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r>
      <w:tr w:rsidR="0065405D" w:rsidRPr="004244C3" w14:paraId="04159FAB" w14:textId="77777777" w:rsidTr="00AA7BE3">
        <w:tc>
          <w:tcPr>
            <w:tcW w:w="4790" w:type="dxa"/>
            <w:hideMark/>
          </w:tcPr>
          <w:p w14:paraId="301CC873" w14:textId="77777777" w:rsidR="0065405D" w:rsidRPr="004244C3" w:rsidRDefault="0065405D" w:rsidP="00AA7BE3">
            <w:pPr>
              <w:spacing w:line="276" w:lineRule="auto"/>
              <w:rPr>
                <w:rFonts w:ascii="Arial" w:eastAsia="Times New Roman" w:hAnsi="Arial" w:cs="Arial"/>
                <w:sz w:val="22"/>
                <w:szCs w:val="22"/>
                <w:lang w:eastAsia="en-GB"/>
              </w:rPr>
            </w:pPr>
            <w:r w:rsidRPr="004244C3">
              <w:rPr>
                <w:rFonts w:ascii="Arial" w:eastAsia="Times New Roman" w:hAnsi="Arial" w:cs="Arial"/>
                <w:sz w:val="22"/>
                <w:szCs w:val="22"/>
                <w:lang w:eastAsia="en-GB"/>
              </w:rPr>
              <w:t>Lack of documented land-use agreements</w:t>
            </w:r>
          </w:p>
        </w:tc>
        <w:tc>
          <w:tcPr>
            <w:tcW w:w="16" w:type="dxa"/>
            <w:hideMark/>
          </w:tcPr>
          <w:p w14:paraId="5B429FA5"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c>
          <w:tcPr>
            <w:tcW w:w="4770" w:type="dxa"/>
            <w:hideMark/>
          </w:tcPr>
          <w:p w14:paraId="25F35BCD"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r>
      <w:tr w:rsidR="0065405D" w:rsidRPr="004244C3" w14:paraId="6A11AF0A" w14:textId="77777777" w:rsidTr="00AA7BE3">
        <w:tc>
          <w:tcPr>
            <w:tcW w:w="4790" w:type="dxa"/>
            <w:hideMark/>
          </w:tcPr>
          <w:p w14:paraId="4C9B0E94" w14:textId="77777777" w:rsidR="0065405D" w:rsidRPr="004244C3" w:rsidRDefault="0065405D" w:rsidP="00AA7BE3">
            <w:pPr>
              <w:spacing w:line="276" w:lineRule="auto"/>
              <w:rPr>
                <w:rFonts w:ascii="Arial" w:eastAsia="Times New Roman" w:hAnsi="Arial" w:cs="Arial"/>
                <w:sz w:val="22"/>
                <w:szCs w:val="22"/>
                <w:lang w:eastAsia="en-GB"/>
              </w:rPr>
            </w:pPr>
            <w:r w:rsidRPr="004244C3">
              <w:rPr>
                <w:rFonts w:ascii="Arial" w:eastAsia="Times New Roman" w:hAnsi="Arial" w:cs="Arial"/>
                <w:sz w:val="22"/>
                <w:szCs w:val="22"/>
                <w:lang w:eastAsia="en-GB"/>
              </w:rPr>
              <w:t>Conflict between landowners, users, or communities</w:t>
            </w:r>
          </w:p>
        </w:tc>
        <w:tc>
          <w:tcPr>
            <w:tcW w:w="16" w:type="dxa"/>
            <w:hideMark/>
          </w:tcPr>
          <w:p w14:paraId="738B2B17"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c>
          <w:tcPr>
            <w:tcW w:w="4770" w:type="dxa"/>
            <w:hideMark/>
          </w:tcPr>
          <w:p w14:paraId="3D00FDB4"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r>
      <w:tr w:rsidR="0065405D" w:rsidRPr="004244C3" w14:paraId="7C551970" w14:textId="77777777" w:rsidTr="00AA7BE3">
        <w:tc>
          <w:tcPr>
            <w:tcW w:w="9576" w:type="dxa"/>
            <w:gridSpan w:val="3"/>
          </w:tcPr>
          <w:p w14:paraId="43750BDE" w14:textId="77777777" w:rsidR="0065405D" w:rsidRPr="004244C3" w:rsidRDefault="0065405D" w:rsidP="00AA7BE3">
            <w:pPr>
              <w:spacing w:line="276" w:lineRule="auto"/>
              <w:rPr>
                <w:rFonts w:ascii="Arial" w:eastAsia="Times New Roman" w:hAnsi="Arial" w:cs="Arial"/>
                <w:b/>
                <w:bCs/>
                <w:sz w:val="22"/>
                <w:szCs w:val="22"/>
                <w:lang w:eastAsia="en-GB"/>
              </w:rPr>
            </w:pPr>
            <w:r w:rsidRPr="004244C3">
              <w:rPr>
                <w:rFonts w:ascii="Arial" w:eastAsia="Times New Roman" w:hAnsi="Arial" w:cs="Arial"/>
                <w:b/>
                <w:bCs/>
                <w:sz w:val="22"/>
                <w:szCs w:val="22"/>
                <w:lang w:eastAsia="en-GB"/>
              </w:rPr>
              <w:t>Biodiversity and ecosystem</w:t>
            </w:r>
          </w:p>
        </w:tc>
      </w:tr>
      <w:tr w:rsidR="0065405D" w:rsidRPr="004244C3" w14:paraId="20E13EFA" w14:textId="77777777" w:rsidTr="00AA7BE3">
        <w:tc>
          <w:tcPr>
            <w:tcW w:w="4790" w:type="dxa"/>
            <w:hideMark/>
          </w:tcPr>
          <w:p w14:paraId="67BDDD10" w14:textId="77777777" w:rsidR="0065405D" w:rsidRPr="004244C3" w:rsidRDefault="0065405D" w:rsidP="00AA7BE3">
            <w:pPr>
              <w:spacing w:line="276" w:lineRule="auto"/>
              <w:rPr>
                <w:rFonts w:ascii="Arial" w:eastAsia="Times New Roman" w:hAnsi="Arial" w:cs="Arial"/>
                <w:sz w:val="22"/>
                <w:szCs w:val="22"/>
                <w:lang w:eastAsia="en-GB"/>
              </w:rPr>
            </w:pPr>
            <w:r w:rsidRPr="004244C3">
              <w:rPr>
                <w:rFonts w:ascii="Arial" w:eastAsia="Times New Roman" w:hAnsi="Arial" w:cs="Arial"/>
                <w:sz w:val="22"/>
                <w:szCs w:val="22"/>
                <w:lang w:eastAsia="en-GB"/>
              </w:rPr>
              <w:t>Habitat loss or degradation</w:t>
            </w:r>
          </w:p>
        </w:tc>
        <w:tc>
          <w:tcPr>
            <w:tcW w:w="16" w:type="dxa"/>
            <w:hideMark/>
          </w:tcPr>
          <w:p w14:paraId="79D6A6EB"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c>
          <w:tcPr>
            <w:tcW w:w="4770" w:type="dxa"/>
            <w:hideMark/>
          </w:tcPr>
          <w:p w14:paraId="3ACE8C18"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r>
      <w:tr w:rsidR="0065405D" w:rsidRPr="004244C3" w14:paraId="3D94DD90" w14:textId="77777777" w:rsidTr="00AA7BE3">
        <w:tc>
          <w:tcPr>
            <w:tcW w:w="4790" w:type="dxa"/>
            <w:hideMark/>
          </w:tcPr>
          <w:p w14:paraId="7C39B084" w14:textId="77777777" w:rsidR="0065405D" w:rsidRPr="004244C3" w:rsidRDefault="0065405D" w:rsidP="00AA7BE3">
            <w:pPr>
              <w:spacing w:line="276" w:lineRule="auto"/>
              <w:rPr>
                <w:rFonts w:ascii="Arial" w:eastAsia="Times New Roman" w:hAnsi="Arial" w:cs="Arial"/>
                <w:sz w:val="22"/>
                <w:szCs w:val="22"/>
                <w:lang w:eastAsia="en-GB"/>
              </w:rPr>
            </w:pPr>
            <w:r w:rsidRPr="004244C3">
              <w:rPr>
                <w:rFonts w:ascii="Arial" w:eastAsia="Times New Roman" w:hAnsi="Arial" w:cs="Arial"/>
                <w:sz w:val="22"/>
                <w:szCs w:val="22"/>
                <w:lang w:eastAsia="en-GB"/>
              </w:rPr>
              <w:t>Disturbance of protected or threatened species</w:t>
            </w:r>
          </w:p>
        </w:tc>
        <w:tc>
          <w:tcPr>
            <w:tcW w:w="16" w:type="dxa"/>
            <w:hideMark/>
          </w:tcPr>
          <w:p w14:paraId="4C35C4E5"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c>
          <w:tcPr>
            <w:tcW w:w="4770" w:type="dxa"/>
            <w:hideMark/>
          </w:tcPr>
          <w:p w14:paraId="45CF524B"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r>
      <w:tr w:rsidR="0065405D" w:rsidRPr="004244C3" w14:paraId="53A86151" w14:textId="77777777" w:rsidTr="00AA7BE3">
        <w:tc>
          <w:tcPr>
            <w:tcW w:w="4790" w:type="dxa"/>
            <w:hideMark/>
          </w:tcPr>
          <w:p w14:paraId="1304C0BF" w14:textId="77777777" w:rsidR="0065405D" w:rsidRPr="004244C3" w:rsidRDefault="0065405D" w:rsidP="00AA7BE3">
            <w:pPr>
              <w:spacing w:line="276" w:lineRule="auto"/>
              <w:rPr>
                <w:rFonts w:ascii="Arial" w:eastAsia="Times New Roman" w:hAnsi="Arial" w:cs="Arial"/>
                <w:sz w:val="22"/>
                <w:szCs w:val="22"/>
                <w:lang w:eastAsia="en-GB"/>
              </w:rPr>
            </w:pPr>
            <w:r w:rsidRPr="004244C3">
              <w:rPr>
                <w:rFonts w:ascii="Arial" w:eastAsia="Times New Roman" w:hAnsi="Arial" w:cs="Arial"/>
                <w:sz w:val="22"/>
                <w:szCs w:val="22"/>
                <w:lang w:eastAsia="en-GB"/>
              </w:rPr>
              <w:t>Introduction or spread of invasive species</w:t>
            </w:r>
          </w:p>
        </w:tc>
        <w:tc>
          <w:tcPr>
            <w:tcW w:w="16" w:type="dxa"/>
            <w:hideMark/>
          </w:tcPr>
          <w:p w14:paraId="38631449"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c>
          <w:tcPr>
            <w:tcW w:w="4770" w:type="dxa"/>
            <w:hideMark/>
          </w:tcPr>
          <w:p w14:paraId="4C0E1780"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r>
      <w:tr w:rsidR="0065405D" w:rsidRPr="004244C3" w14:paraId="38347281" w14:textId="77777777" w:rsidTr="00AA7BE3">
        <w:tc>
          <w:tcPr>
            <w:tcW w:w="4790" w:type="dxa"/>
            <w:hideMark/>
          </w:tcPr>
          <w:p w14:paraId="7DAA35C4" w14:textId="77777777" w:rsidR="0065405D" w:rsidRPr="004244C3" w:rsidRDefault="0065405D" w:rsidP="00AA7BE3">
            <w:pPr>
              <w:spacing w:line="276" w:lineRule="auto"/>
              <w:rPr>
                <w:rFonts w:ascii="Arial" w:eastAsia="Times New Roman" w:hAnsi="Arial" w:cs="Arial"/>
                <w:sz w:val="22"/>
                <w:szCs w:val="22"/>
                <w:lang w:eastAsia="en-GB"/>
              </w:rPr>
            </w:pPr>
            <w:r w:rsidRPr="004244C3">
              <w:rPr>
                <w:rFonts w:ascii="Arial" w:eastAsia="Times New Roman" w:hAnsi="Arial" w:cs="Arial"/>
                <w:sz w:val="22"/>
                <w:szCs w:val="22"/>
                <w:lang w:eastAsia="en-GB"/>
              </w:rPr>
              <w:t>Reduction in ecosystem services</w:t>
            </w:r>
          </w:p>
        </w:tc>
        <w:tc>
          <w:tcPr>
            <w:tcW w:w="16" w:type="dxa"/>
            <w:hideMark/>
          </w:tcPr>
          <w:p w14:paraId="05DD9C23"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c>
          <w:tcPr>
            <w:tcW w:w="4770" w:type="dxa"/>
            <w:hideMark/>
          </w:tcPr>
          <w:p w14:paraId="21BBAEFA"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r>
      <w:tr w:rsidR="0065405D" w:rsidRPr="004244C3" w14:paraId="3001EF69" w14:textId="77777777" w:rsidTr="00AA7BE3">
        <w:tc>
          <w:tcPr>
            <w:tcW w:w="4790" w:type="dxa"/>
            <w:hideMark/>
          </w:tcPr>
          <w:p w14:paraId="4F1995DB" w14:textId="77777777" w:rsidR="0065405D" w:rsidRPr="004244C3" w:rsidRDefault="0065405D" w:rsidP="00AA7BE3">
            <w:pPr>
              <w:spacing w:line="276" w:lineRule="auto"/>
              <w:rPr>
                <w:rFonts w:ascii="Arial" w:eastAsia="Times New Roman" w:hAnsi="Arial" w:cs="Arial"/>
                <w:sz w:val="22"/>
                <w:szCs w:val="22"/>
                <w:lang w:eastAsia="en-GB"/>
              </w:rPr>
            </w:pPr>
            <w:r w:rsidRPr="004244C3">
              <w:rPr>
                <w:rFonts w:ascii="Arial" w:eastAsia="Times New Roman" w:hAnsi="Arial" w:cs="Arial"/>
                <w:sz w:val="22"/>
                <w:szCs w:val="22"/>
                <w:lang w:eastAsia="en-GB"/>
              </w:rPr>
              <w:t>Negative impacts on water, soil, or ecological connectivity</w:t>
            </w:r>
          </w:p>
        </w:tc>
        <w:tc>
          <w:tcPr>
            <w:tcW w:w="16" w:type="dxa"/>
            <w:hideMark/>
          </w:tcPr>
          <w:p w14:paraId="2396C7FB"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c>
          <w:tcPr>
            <w:tcW w:w="4770" w:type="dxa"/>
            <w:hideMark/>
          </w:tcPr>
          <w:p w14:paraId="6A829E5B"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r>
      <w:tr w:rsidR="0065405D" w:rsidRPr="004244C3" w14:paraId="46D59518" w14:textId="77777777" w:rsidTr="00AA7BE3">
        <w:tc>
          <w:tcPr>
            <w:tcW w:w="4790" w:type="dxa"/>
            <w:hideMark/>
          </w:tcPr>
          <w:p w14:paraId="554A6DA1" w14:textId="77777777" w:rsidR="0065405D" w:rsidRPr="004244C3" w:rsidRDefault="0065405D" w:rsidP="00AA7BE3">
            <w:pPr>
              <w:spacing w:line="276" w:lineRule="auto"/>
              <w:rPr>
                <w:rFonts w:ascii="Arial" w:eastAsia="Times New Roman" w:hAnsi="Arial" w:cs="Arial"/>
                <w:sz w:val="22"/>
                <w:szCs w:val="22"/>
                <w:lang w:eastAsia="en-GB"/>
              </w:rPr>
            </w:pPr>
            <w:r w:rsidRPr="004244C3">
              <w:rPr>
                <w:rFonts w:ascii="Arial" w:eastAsia="Times New Roman" w:hAnsi="Arial" w:cs="Arial"/>
                <w:sz w:val="22"/>
                <w:szCs w:val="22"/>
                <w:lang w:eastAsia="en-GB"/>
              </w:rPr>
              <w:t>Leakage of environmental impacts outside the project boundary</w:t>
            </w:r>
          </w:p>
        </w:tc>
        <w:tc>
          <w:tcPr>
            <w:tcW w:w="16" w:type="dxa"/>
            <w:hideMark/>
          </w:tcPr>
          <w:p w14:paraId="235C9534"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c>
          <w:tcPr>
            <w:tcW w:w="4770" w:type="dxa"/>
            <w:hideMark/>
          </w:tcPr>
          <w:p w14:paraId="31D4ABF5" w14:textId="77777777" w:rsidR="0065405D" w:rsidRPr="004244C3" w:rsidRDefault="0065405D" w:rsidP="00AA7BE3">
            <w:pPr>
              <w:spacing w:line="276" w:lineRule="auto"/>
              <w:jc w:val="both"/>
              <w:rPr>
                <w:rFonts w:ascii="Arial" w:eastAsia="Times New Roman" w:hAnsi="Arial" w:cs="Arial"/>
                <w:sz w:val="22"/>
                <w:szCs w:val="22"/>
                <w:lang w:eastAsia="en-GB"/>
              </w:rPr>
            </w:pPr>
            <w:r w:rsidRPr="004244C3">
              <w:rPr>
                <w:rFonts w:ascii="Arial" w:eastAsia="Times New Roman" w:hAnsi="Arial" w:cs="Arial"/>
                <w:sz w:val="22"/>
                <w:szCs w:val="22"/>
                <w:lang w:eastAsia="en-GB"/>
              </w:rPr>
              <w:t>[insert]</w:t>
            </w:r>
          </w:p>
        </w:tc>
      </w:tr>
    </w:tbl>
    <w:p w14:paraId="0AC59150" w14:textId="77777777" w:rsidR="0065405D" w:rsidRPr="005F4B74" w:rsidRDefault="0065405D" w:rsidP="0065405D">
      <w:pPr>
        <w:pStyle w:val="Heading2"/>
        <w:numPr>
          <w:ilvl w:val="1"/>
          <w:numId w:val="29"/>
        </w:numPr>
        <w:spacing w:before="160" w:after="80"/>
      </w:pPr>
      <w:bookmarkStart w:id="33" w:name="monitoring-system-and-data-management"/>
      <w:bookmarkStart w:id="34" w:name="_Toc233719934"/>
      <w:bookmarkEnd w:id="21"/>
      <w:bookmarkEnd w:id="27"/>
      <w:r w:rsidRPr="005F4B74">
        <w:t>Benefit Sharing</w:t>
      </w:r>
      <w:bookmarkEnd w:id="34"/>
    </w:p>
    <w:p w14:paraId="58646A80" w14:textId="77777777" w:rsidR="0065405D" w:rsidRPr="008E33EE" w:rsidRDefault="0065405D" w:rsidP="0065405D">
      <w:pPr>
        <w:spacing w:line="276" w:lineRule="auto"/>
        <w:jc w:val="both"/>
        <w:rPr>
          <w:rFonts w:ascii="Arial" w:hAnsi="Arial" w:cs="Arial"/>
          <w:i/>
          <w:iCs/>
        </w:rPr>
      </w:pPr>
      <w:r w:rsidRPr="008E33EE">
        <w:rPr>
          <w:rFonts w:ascii="Arial" w:hAnsi="Arial" w:cs="Arial"/>
          <w:i/>
          <w:iCs/>
        </w:rPr>
        <w:t xml:space="preserve">Describe below the benefit sharing plan and implementation. Describe which stakeholder groups are covered by the plan, what benefits are provided, how benefits are distributed, who is responsible for delivery, and how implementation is monitored. If stakeholders renegotiated, changed, or opted out of the benefit-sharing </w:t>
      </w:r>
      <w:r w:rsidRPr="008E33EE">
        <w:rPr>
          <w:rFonts w:ascii="Arial" w:hAnsi="Arial" w:cs="Arial"/>
          <w:i/>
          <w:iCs/>
        </w:rPr>
        <w:lastRenderedPageBreak/>
        <w:t>plan during the monitoring period, describe the change, the reason for the change, the affected stakeholder group, and the date the change took effect.</w:t>
      </w:r>
    </w:p>
    <w:p w14:paraId="1F56926F" w14:textId="77777777" w:rsidR="0065405D" w:rsidRPr="008E33EE" w:rsidRDefault="0065405D" w:rsidP="0065405D">
      <w:pPr>
        <w:spacing w:line="276" w:lineRule="auto"/>
        <w:jc w:val="both"/>
        <w:rPr>
          <w:rFonts w:ascii="Arial" w:hAnsi="Arial" w:cs="Arial"/>
          <w:i/>
          <w:iCs/>
        </w:rPr>
      </w:pPr>
      <w:r w:rsidRPr="008E33EE">
        <w:rPr>
          <w:rFonts w:ascii="Arial" w:hAnsi="Arial" w:cs="Arial"/>
          <w:i/>
          <w:iCs/>
        </w:rPr>
        <w:t>The Project Proponent must summarize the outcomes of the benefit-sharing plan during the monitoring period, including benefits delivered, beneficiaries reached, and any issues or corrective actions.</w:t>
      </w:r>
    </w:p>
    <w:p w14:paraId="573C6F4F" w14:textId="77777777" w:rsidR="0065405D" w:rsidRPr="008E33EE" w:rsidRDefault="0065405D" w:rsidP="0065405D">
      <w:pPr>
        <w:spacing w:line="276" w:lineRule="auto"/>
        <w:jc w:val="both"/>
        <w:rPr>
          <w:rFonts w:ascii="Arial" w:hAnsi="Arial" w:cs="Arial"/>
          <w:i/>
          <w:iCs/>
        </w:rPr>
      </w:pPr>
      <w:r w:rsidRPr="008E33EE">
        <w:rPr>
          <w:rFonts w:ascii="Arial" w:hAnsi="Arial" w:cs="Arial"/>
          <w:i/>
          <w:iCs/>
        </w:rPr>
        <w:t>Where affected stakeholder groups request that parts of the benefit-sharing plan or outcomes remain confidential, the Project Proponent may provide the full information as a commercially sensitive appendix. In such cases, the Monitoring Report must explain which information is withheld, why it is sensitive, and provide evidence that the affected stakeholder group requested or agreed to keep the information private.</w:t>
      </w:r>
    </w:p>
    <w:p w14:paraId="44871260" w14:textId="77777777" w:rsidR="0065405D" w:rsidRPr="008E33EE" w:rsidRDefault="0065405D" w:rsidP="0065405D">
      <w:pPr>
        <w:pStyle w:val="Heading2"/>
        <w:numPr>
          <w:ilvl w:val="1"/>
          <w:numId w:val="29"/>
        </w:numPr>
        <w:spacing w:before="160" w:after="80"/>
      </w:pPr>
      <w:bookmarkStart w:id="35" w:name="_Toc233719935"/>
      <w:r w:rsidRPr="008E33EE">
        <w:t>Rare, Threatened, and Endangered species</w:t>
      </w:r>
      <w:bookmarkEnd w:id="35"/>
    </w:p>
    <w:p w14:paraId="0CD8BD34" w14:textId="77777777" w:rsidR="0065405D" w:rsidRPr="00451CAF" w:rsidRDefault="0065405D" w:rsidP="0065405D">
      <w:pPr>
        <w:jc w:val="both"/>
        <w:rPr>
          <w:rFonts w:ascii="Arial" w:hAnsi="Arial" w:cs="Arial"/>
          <w:i/>
          <w:iCs/>
        </w:rPr>
      </w:pPr>
      <w:r w:rsidRPr="00451CAF">
        <w:rPr>
          <w:rFonts w:ascii="Arial" w:hAnsi="Arial" w:cs="Arial"/>
          <w:i/>
          <w:iCs/>
        </w:rPr>
        <w:t>If the project area includes or is close to habitat for rare, threatened, or endangered species, list the relevant species in the table below. Provide evidence that project activities during the monitoring period did not harm those species, their habitat, or their ability to use the area.</w:t>
      </w:r>
    </w:p>
    <w:tbl>
      <w:tblPr>
        <w:tblStyle w:val="TableGrid"/>
        <w:tblW w:w="0" w:type="auto"/>
        <w:tblLayout w:type="fixed"/>
        <w:tblLook w:val="06A0" w:firstRow="1" w:lastRow="0" w:firstColumn="1" w:lastColumn="0" w:noHBand="1" w:noVBand="1"/>
      </w:tblPr>
      <w:tblGrid>
        <w:gridCol w:w="4219"/>
        <w:gridCol w:w="4406"/>
      </w:tblGrid>
      <w:tr w:rsidR="0065405D" w:rsidRPr="00F826D1" w14:paraId="2BA14B93" w14:textId="77777777" w:rsidTr="00AA7BE3">
        <w:trPr>
          <w:trHeight w:val="300"/>
        </w:trPr>
        <w:tc>
          <w:tcPr>
            <w:tcW w:w="4219" w:type="dxa"/>
          </w:tcPr>
          <w:p w14:paraId="71DF1C93" w14:textId="77777777" w:rsidR="0065405D" w:rsidRPr="00F826D1" w:rsidRDefault="0065405D" w:rsidP="00AA7BE3">
            <w:pPr>
              <w:spacing w:line="276" w:lineRule="auto"/>
              <w:jc w:val="both"/>
              <w:rPr>
                <w:rFonts w:ascii="Arial" w:eastAsia="Times New Roman" w:hAnsi="Arial" w:cs="Arial"/>
                <w:b/>
                <w:bCs/>
                <w:sz w:val="22"/>
                <w:szCs w:val="22"/>
                <w:lang w:eastAsia="en-GB"/>
              </w:rPr>
            </w:pPr>
            <w:r w:rsidRPr="00F826D1">
              <w:rPr>
                <w:rFonts w:ascii="Arial" w:eastAsia="Times New Roman" w:hAnsi="Arial" w:cs="Arial"/>
                <w:b/>
                <w:bCs/>
                <w:sz w:val="22"/>
                <w:szCs w:val="22"/>
                <w:lang w:eastAsia="en-GB"/>
              </w:rPr>
              <w:t>Identified species or habitat</w:t>
            </w:r>
          </w:p>
        </w:tc>
        <w:tc>
          <w:tcPr>
            <w:tcW w:w="4406" w:type="dxa"/>
          </w:tcPr>
          <w:p w14:paraId="17582572" w14:textId="77777777" w:rsidR="0065405D" w:rsidRPr="00F826D1" w:rsidRDefault="0065405D" w:rsidP="00AA7BE3">
            <w:pPr>
              <w:spacing w:line="276" w:lineRule="auto"/>
              <w:jc w:val="both"/>
              <w:rPr>
                <w:rFonts w:ascii="Arial" w:eastAsia="Times New Roman" w:hAnsi="Arial" w:cs="Arial"/>
                <w:b/>
                <w:bCs/>
                <w:sz w:val="22"/>
                <w:szCs w:val="22"/>
                <w:lang w:eastAsia="en-GB"/>
              </w:rPr>
            </w:pPr>
            <w:r w:rsidRPr="00F826D1">
              <w:rPr>
                <w:rFonts w:ascii="Arial" w:eastAsia="Times New Roman" w:hAnsi="Arial" w:cs="Arial"/>
                <w:b/>
                <w:bCs/>
                <w:sz w:val="22"/>
                <w:szCs w:val="22"/>
                <w:lang w:eastAsia="en-GB"/>
              </w:rPr>
              <w:t xml:space="preserve">Project impact </w:t>
            </w:r>
          </w:p>
        </w:tc>
      </w:tr>
      <w:tr w:rsidR="0065405D" w:rsidRPr="00F826D1" w14:paraId="16D36CE9" w14:textId="77777777" w:rsidTr="00AA7BE3">
        <w:trPr>
          <w:trHeight w:val="137"/>
        </w:trPr>
        <w:tc>
          <w:tcPr>
            <w:tcW w:w="4219" w:type="dxa"/>
          </w:tcPr>
          <w:p w14:paraId="65DD12FA" w14:textId="77777777" w:rsidR="0065405D" w:rsidRPr="00F826D1" w:rsidRDefault="0065405D" w:rsidP="00AA7BE3">
            <w:pPr>
              <w:spacing w:line="276" w:lineRule="auto"/>
              <w:jc w:val="both"/>
              <w:rPr>
                <w:rFonts w:ascii="Arial" w:eastAsia="Times New Roman" w:hAnsi="Arial" w:cs="Arial"/>
                <w:sz w:val="22"/>
                <w:szCs w:val="22"/>
                <w:lang w:eastAsia="en-GB"/>
              </w:rPr>
            </w:pPr>
            <w:r w:rsidRPr="00F826D1">
              <w:rPr>
                <w:rFonts w:ascii="Arial" w:eastAsia="Times New Roman" w:hAnsi="Arial" w:cs="Arial"/>
                <w:sz w:val="22"/>
                <w:szCs w:val="22"/>
                <w:lang w:eastAsia="en-GB"/>
              </w:rPr>
              <w:t>[insert]</w:t>
            </w:r>
          </w:p>
        </w:tc>
        <w:tc>
          <w:tcPr>
            <w:tcW w:w="4406" w:type="dxa"/>
          </w:tcPr>
          <w:p w14:paraId="6D2DF315" w14:textId="77777777" w:rsidR="0065405D" w:rsidRPr="00F826D1" w:rsidRDefault="0065405D" w:rsidP="00AA7BE3">
            <w:pPr>
              <w:spacing w:line="276" w:lineRule="auto"/>
              <w:jc w:val="both"/>
              <w:rPr>
                <w:rFonts w:ascii="Arial" w:eastAsia="Times New Roman" w:hAnsi="Arial" w:cs="Arial"/>
                <w:sz w:val="22"/>
                <w:szCs w:val="22"/>
                <w:lang w:eastAsia="en-GB"/>
              </w:rPr>
            </w:pPr>
            <w:r w:rsidRPr="00F826D1">
              <w:rPr>
                <w:rFonts w:ascii="Arial" w:eastAsia="Times New Roman" w:hAnsi="Arial" w:cs="Arial"/>
                <w:sz w:val="22"/>
                <w:szCs w:val="22"/>
                <w:lang w:eastAsia="en-GB"/>
              </w:rPr>
              <w:t>[insert]</w:t>
            </w:r>
          </w:p>
        </w:tc>
      </w:tr>
    </w:tbl>
    <w:p w14:paraId="4805D8EC" w14:textId="77777777" w:rsidR="0065405D" w:rsidRDefault="0065405D" w:rsidP="0065405D">
      <w:pPr>
        <w:pStyle w:val="Heading2"/>
      </w:pPr>
      <w:bookmarkStart w:id="36" w:name="qaqc-checks"/>
    </w:p>
    <w:p w14:paraId="235FAB01" w14:textId="77777777" w:rsidR="0065405D" w:rsidRPr="00DB7BE9" w:rsidRDefault="0065405D" w:rsidP="0065405D">
      <w:pPr>
        <w:pStyle w:val="Heading2"/>
        <w:numPr>
          <w:ilvl w:val="1"/>
          <w:numId w:val="29"/>
        </w:numPr>
        <w:spacing w:before="160" w:after="80"/>
      </w:pPr>
      <w:bookmarkStart w:id="37" w:name="_Toc233719936"/>
      <w:r w:rsidRPr="00DB7BE9">
        <w:t>Baseline Reassessment</w:t>
      </w:r>
      <w:bookmarkEnd w:id="37"/>
      <w:r w:rsidRPr="00DB7BE9">
        <w:t xml:space="preserve"> </w:t>
      </w:r>
    </w:p>
    <w:p w14:paraId="283013F7" w14:textId="77777777" w:rsidR="0065405D" w:rsidRPr="00DB7BE9" w:rsidRDefault="0065405D" w:rsidP="0065405D">
      <w:pPr>
        <w:pStyle w:val="isselectedend"/>
        <w:spacing w:line="276" w:lineRule="auto"/>
        <w:jc w:val="both"/>
        <w:rPr>
          <w:rFonts w:ascii="Arial" w:eastAsiaTheme="minorHAnsi" w:hAnsi="Arial" w:cs="Arial"/>
          <w:i/>
          <w:iCs/>
          <w:lang w:val="en-US" w:eastAsia="en-US"/>
        </w:rPr>
      </w:pPr>
      <w:r w:rsidRPr="00DB7BE9">
        <w:rPr>
          <w:rFonts w:ascii="Arial" w:eastAsiaTheme="minorHAnsi" w:hAnsi="Arial" w:cs="Arial"/>
          <w:i/>
          <w:iCs/>
          <w:lang w:val="en-US" w:eastAsia="en-US"/>
        </w:rPr>
        <w:t>If the project underwent a baseline reassessment during the monitoring period, provide a summary of the reassessment.</w:t>
      </w:r>
    </w:p>
    <w:p w14:paraId="577AB2F6" w14:textId="77777777" w:rsidR="0065405D" w:rsidRPr="00DB7BE9" w:rsidRDefault="0065405D" w:rsidP="0065405D">
      <w:pPr>
        <w:pStyle w:val="isselectedend"/>
        <w:spacing w:line="276" w:lineRule="auto"/>
        <w:jc w:val="both"/>
        <w:rPr>
          <w:rFonts w:ascii="Arial" w:eastAsiaTheme="minorHAnsi" w:hAnsi="Arial" w:cs="Arial"/>
          <w:i/>
          <w:iCs/>
          <w:lang w:val="en-US" w:eastAsia="en-US"/>
        </w:rPr>
      </w:pPr>
      <w:r w:rsidRPr="00DB7BE9">
        <w:rPr>
          <w:rFonts w:ascii="Arial" w:eastAsiaTheme="minorHAnsi" w:hAnsi="Arial" w:cs="Arial"/>
          <w:i/>
          <w:iCs/>
          <w:lang w:val="en-US" w:eastAsia="en-US"/>
        </w:rPr>
        <w:t>The summary must include the version of the approved methodology applied, or the replacement methodology used where relevant; the sections of the Project Design Document updated to reflect the revised baseline; whether the previous baseline scenario remains valid; and, where it is no longer valid, a summary of the revised baseline scenario.</w:t>
      </w:r>
    </w:p>
    <w:p w14:paraId="1930651B" w14:textId="77777777" w:rsidR="0065405D" w:rsidRPr="001E3F79" w:rsidRDefault="0065405D" w:rsidP="0065405D">
      <w:pPr>
        <w:pStyle w:val="Instruction"/>
        <w:ind w:left="0" w:firstLine="720"/>
        <w:rPr>
          <w:rFonts w:eastAsia="Franklin Gothic Book" w:cs="Franklin Gothic Book"/>
          <w:i w:val="0"/>
          <w:iCs w:val="0"/>
          <w:color w:val="auto"/>
        </w:rPr>
      </w:pPr>
    </w:p>
    <w:tbl>
      <w:tblPr>
        <w:tblStyle w:val="TableGrid"/>
        <w:tblW w:w="0" w:type="auto"/>
        <w:tblLayout w:type="fixed"/>
        <w:tblLook w:val="06A0" w:firstRow="1" w:lastRow="0" w:firstColumn="1" w:lastColumn="0" w:noHBand="1" w:noVBand="1"/>
      </w:tblPr>
      <w:tblGrid>
        <w:gridCol w:w="4219"/>
        <w:gridCol w:w="4406"/>
      </w:tblGrid>
      <w:tr w:rsidR="0065405D" w:rsidRPr="00F826D1" w14:paraId="663FD441" w14:textId="77777777" w:rsidTr="00AA7BE3">
        <w:trPr>
          <w:trHeight w:val="300"/>
        </w:trPr>
        <w:tc>
          <w:tcPr>
            <w:tcW w:w="4219" w:type="dxa"/>
          </w:tcPr>
          <w:p w14:paraId="70A37933" w14:textId="77777777" w:rsidR="0065405D" w:rsidRPr="001B7EAA" w:rsidRDefault="0065405D" w:rsidP="00AA7BE3">
            <w:pPr>
              <w:pStyle w:val="Instruction"/>
              <w:ind w:left="0"/>
              <w:rPr>
                <w:rFonts w:ascii="Arial" w:eastAsia="Times New Roman" w:hAnsi="Arial" w:cs="Arial"/>
                <w:i w:val="0"/>
                <w:iCs w:val="0"/>
                <w:color w:val="auto"/>
                <w:spacing w:val="0"/>
                <w:kern w:val="0"/>
                <w:sz w:val="22"/>
                <w:szCs w:val="22"/>
                <w:lang w:val="en-US" w:eastAsia="en-GB"/>
              </w:rPr>
            </w:pPr>
            <w:r w:rsidRPr="001B7EAA">
              <w:rPr>
                <w:rFonts w:ascii="Arial" w:eastAsia="Times New Roman" w:hAnsi="Arial" w:cs="Arial"/>
                <w:i w:val="0"/>
                <w:iCs w:val="0"/>
                <w:color w:val="auto"/>
                <w:spacing w:val="0"/>
                <w:kern w:val="0"/>
                <w:sz w:val="22"/>
                <w:szCs w:val="22"/>
                <w:lang w:val="en-US" w:eastAsia="en-GB"/>
              </w:rPr>
              <w:t>Did the project undergo baseline reassessment during the monitoring period?</w:t>
            </w:r>
          </w:p>
        </w:tc>
        <w:tc>
          <w:tcPr>
            <w:tcW w:w="4406" w:type="dxa"/>
          </w:tcPr>
          <w:p w14:paraId="4A6D82CD" w14:textId="77777777" w:rsidR="0065405D" w:rsidRPr="00F826D1" w:rsidRDefault="0065405D" w:rsidP="00AA7BE3">
            <w:pPr>
              <w:spacing w:line="276" w:lineRule="auto"/>
              <w:jc w:val="both"/>
              <w:rPr>
                <w:rFonts w:ascii="Arial" w:eastAsia="Times New Roman" w:hAnsi="Arial" w:cs="Arial"/>
                <w:b/>
                <w:bCs/>
                <w:sz w:val="22"/>
                <w:szCs w:val="22"/>
                <w:lang w:eastAsia="en-GB"/>
              </w:rPr>
            </w:pPr>
            <w:r w:rsidRPr="004244C3">
              <w:rPr>
                <w:rFonts w:ascii="Arial" w:eastAsia="Arial" w:hAnsi="Arial" w:cs="Arial"/>
                <w:color w:val="000000" w:themeColor="text1"/>
                <w:sz w:val="22"/>
                <w:szCs w:val="22"/>
              </w:rPr>
              <w:t>[yes/no]</w:t>
            </w:r>
          </w:p>
        </w:tc>
      </w:tr>
      <w:tr w:rsidR="0065405D" w:rsidRPr="00F826D1" w14:paraId="3093EEA8" w14:textId="77777777" w:rsidTr="00AA7BE3">
        <w:trPr>
          <w:trHeight w:val="137"/>
        </w:trPr>
        <w:tc>
          <w:tcPr>
            <w:tcW w:w="4219" w:type="dxa"/>
          </w:tcPr>
          <w:p w14:paraId="39BE9D07" w14:textId="77777777" w:rsidR="0065405D" w:rsidRPr="00F826D1" w:rsidRDefault="0065405D" w:rsidP="00AA7BE3">
            <w:pPr>
              <w:pStyle w:val="Instruction"/>
              <w:ind w:left="0"/>
              <w:rPr>
                <w:rFonts w:ascii="Arial" w:eastAsia="Times New Roman" w:hAnsi="Arial" w:cs="Arial"/>
                <w:sz w:val="22"/>
                <w:szCs w:val="22"/>
                <w:lang w:eastAsia="en-GB"/>
              </w:rPr>
            </w:pPr>
            <w:r w:rsidRPr="001B7EAA">
              <w:rPr>
                <w:rFonts w:ascii="Arial" w:eastAsia="Times New Roman" w:hAnsi="Arial" w:cs="Arial"/>
                <w:i w:val="0"/>
                <w:iCs w:val="0"/>
                <w:color w:val="auto"/>
                <w:spacing w:val="0"/>
                <w:kern w:val="0"/>
                <w:sz w:val="22"/>
                <w:szCs w:val="22"/>
                <w:lang w:val="en-US" w:eastAsia="en-GB"/>
              </w:rPr>
              <w:t>Summary</w:t>
            </w:r>
          </w:p>
        </w:tc>
        <w:tc>
          <w:tcPr>
            <w:tcW w:w="4406" w:type="dxa"/>
          </w:tcPr>
          <w:p w14:paraId="609AE018" w14:textId="77777777" w:rsidR="0065405D" w:rsidRPr="00F826D1" w:rsidRDefault="0065405D" w:rsidP="00AA7BE3">
            <w:pPr>
              <w:spacing w:line="276" w:lineRule="auto"/>
              <w:jc w:val="both"/>
              <w:rPr>
                <w:rFonts w:ascii="Arial" w:eastAsia="Times New Roman" w:hAnsi="Arial" w:cs="Arial"/>
                <w:sz w:val="22"/>
                <w:szCs w:val="22"/>
                <w:lang w:eastAsia="en-GB"/>
              </w:rPr>
            </w:pPr>
            <w:r w:rsidRPr="00F826D1">
              <w:rPr>
                <w:rFonts w:ascii="Arial" w:eastAsia="Times New Roman" w:hAnsi="Arial" w:cs="Arial"/>
                <w:sz w:val="22"/>
                <w:szCs w:val="22"/>
                <w:lang w:eastAsia="en-GB"/>
              </w:rPr>
              <w:t>[insert]</w:t>
            </w:r>
          </w:p>
        </w:tc>
      </w:tr>
    </w:tbl>
    <w:p w14:paraId="36377920" w14:textId="77777777" w:rsidR="0065405D" w:rsidRPr="006B4596" w:rsidRDefault="0065405D" w:rsidP="0065405D">
      <w:pPr>
        <w:spacing w:line="276" w:lineRule="auto"/>
        <w:jc w:val="both"/>
        <w:rPr>
          <w:rFonts w:ascii="Arial" w:hAnsi="Arial" w:cs="Arial"/>
        </w:rPr>
      </w:pPr>
    </w:p>
    <w:p w14:paraId="092E8F27" w14:textId="77777777" w:rsidR="0065405D" w:rsidRPr="005F4B74" w:rsidRDefault="0065405D" w:rsidP="0065405D">
      <w:pPr>
        <w:pStyle w:val="Heading1"/>
        <w:numPr>
          <w:ilvl w:val="0"/>
          <w:numId w:val="29"/>
        </w:numPr>
        <w:spacing w:before="360" w:after="80"/>
      </w:pPr>
      <w:bookmarkStart w:id="38" w:name="monitored-data-and-parameters"/>
      <w:bookmarkStart w:id="39" w:name="_Toc233719937"/>
      <w:bookmarkEnd w:id="33"/>
      <w:bookmarkEnd w:id="36"/>
      <w:r w:rsidRPr="005F4B74">
        <w:lastRenderedPageBreak/>
        <w:t>Monitored data and parameters</w:t>
      </w:r>
      <w:bookmarkEnd w:id="39"/>
    </w:p>
    <w:p w14:paraId="5A368C6E" w14:textId="77777777" w:rsidR="0065405D" w:rsidRPr="006B4596" w:rsidRDefault="0065405D" w:rsidP="0065405D">
      <w:pPr>
        <w:pStyle w:val="Heading2"/>
        <w:numPr>
          <w:ilvl w:val="1"/>
          <w:numId w:val="29"/>
        </w:numPr>
        <w:spacing w:before="160" w:after="80"/>
      </w:pPr>
      <w:bookmarkStart w:id="40" w:name="fixed-parameters"/>
      <w:bookmarkStart w:id="41" w:name="_Toc233719938"/>
      <w:r w:rsidRPr="006B4596">
        <w:t>Fixed parameters</w:t>
      </w:r>
      <w:bookmarkEnd w:id="41"/>
    </w:p>
    <w:p w14:paraId="79B639D0" w14:textId="77777777" w:rsidR="0065405D" w:rsidRPr="00451CAF" w:rsidRDefault="0065405D" w:rsidP="0065405D">
      <w:pPr>
        <w:spacing w:line="276" w:lineRule="auto"/>
        <w:jc w:val="both"/>
        <w:rPr>
          <w:rFonts w:ascii="Arial" w:hAnsi="Arial" w:cs="Arial"/>
          <w:i/>
          <w:iCs/>
        </w:rPr>
      </w:pPr>
      <w:r w:rsidRPr="00451CAF">
        <w:rPr>
          <w:rFonts w:ascii="Arial" w:hAnsi="Arial" w:cs="Arial"/>
          <w:i/>
          <w:iCs/>
        </w:rPr>
        <w:t>Complete the table below for each data item or parameter that was determined or made available at validation and remains fixed throughout the project crediting period. Copy the table as needed for each fixed data item or parameter.</w:t>
      </w:r>
    </w:p>
    <w:tbl>
      <w:tblPr>
        <w:tblStyle w:val="TableGrid"/>
        <w:tblW w:w="9322" w:type="dxa"/>
        <w:tblLook w:val="0680" w:firstRow="0" w:lastRow="0" w:firstColumn="1" w:lastColumn="0" w:noHBand="1" w:noVBand="1"/>
      </w:tblPr>
      <w:tblGrid>
        <w:gridCol w:w="4644"/>
        <w:gridCol w:w="4678"/>
      </w:tblGrid>
      <w:tr w:rsidR="0065405D" w:rsidRPr="00F826D1" w14:paraId="1683C22C" w14:textId="77777777" w:rsidTr="00AA7BE3">
        <w:trPr>
          <w:trHeight w:val="360"/>
        </w:trPr>
        <w:tc>
          <w:tcPr>
            <w:tcW w:w="4644" w:type="dxa"/>
          </w:tcPr>
          <w:p w14:paraId="5ED4E94E" w14:textId="77777777" w:rsidR="0065405D" w:rsidRPr="00F826D1" w:rsidRDefault="0065405D" w:rsidP="00AA7BE3">
            <w:pPr>
              <w:spacing w:line="276" w:lineRule="auto"/>
              <w:rPr>
                <w:rFonts w:ascii="Arial" w:eastAsia="Times New Roman" w:hAnsi="Arial" w:cs="Arial"/>
                <w:b/>
                <w:bCs/>
                <w:sz w:val="22"/>
                <w:szCs w:val="22"/>
                <w:lang w:eastAsia="en-GB"/>
              </w:rPr>
            </w:pPr>
            <w:r w:rsidRPr="00F826D1">
              <w:rPr>
                <w:rFonts w:ascii="Arial" w:eastAsia="Times New Roman" w:hAnsi="Arial" w:cs="Arial"/>
                <w:b/>
                <w:bCs/>
                <w:sz w:val="22"/>
                <w:szCs w:val="22"/>
                <w:lang w:eastAsia="en-GB"/>
              </w:rPr>
              <w:t>Data / Parameter</w:t>
            </w:r>
          </w:p>
        </w:tc>
        <w:tc>
          <w:tcPr>
            <w:tcW w:w="4678" w:type="dxa"/>
          </w:tcPr>
          <w:p w14:paraId="29074235" w14:textId="77777777" w:rsidR="0065405D" w:rsidRPr="00F826D1" w:rsidRDefault="0065405D" w:rsidP="00AA7BE3">
            <w:pPr>
              <w:spacing w:line="276" w:lineRule="auto"/>
              <w:jc w:val="both"/>
              <w:rPr>
                <w:rFonts w:ascii="Arial" w:eastAsia="Times New Roman" w:hAnsi="Arial" w:cs="Arial"/>
                <w:b/>
                <w:bCs/>
                <w:sz w:val="22"/>
                <w:szCs w:val="22"/>
                <w:lang w:eastAsia="en-GB"/>
              </w:rPr>
            </w:pPr>
          </w:p>
        </w:tc>
      </w:tr>
      <w:tr w:rsidR="0065405D" w:rsidRPr="00F826D1" w14:paraId="4AE29D29" w14:textId="77777777" w:rsidTr="00AA7BE3">
        <w:trPr>
          <w:trHeight w:val="360"/>
        </w:trPr>
        <w:tc>
          <w:tcPr>
            <w:tcW w:w="4644" w:type="dxa"/>
          </w:tcPr>
          <w:p w14:paraId="57BCE06F" w14:textId="77777777" w:rsidR="0065405D" w:rsidRPr="00F826D1" w:rsidRDefault="0065405D" w:rsidP="00AA7BE3">
            <w:pPr>
              <w:spacing w:line="276" w:lineRule="auto"/>
              <w:rPr>
                <w:rFonts w:ascii="Arial" w:eastAsia="Times New Roman" w:hAnsi="Arial" w:cs="Arial"/>
                <w:b/>
                <w:bCs/>
                <w:sz w:val="22"/>
                <w:szCs w:val="22"/>
                <w:lang w:eastAsia="en-GB"/>
              </w:rPr>
            </w:pPr>
            <w:r w:rsidRPr="00F826D1">
              <w:rPr>
                <w:rFonts w:ascii="Arial" w:eastAsia="Times New Roman" w:hAnsi="Arial" w:cs="Arial"/>
                <w:b/>
                <w:bCs/>
                <w:sz w:val="22"/>
                <w:szCs w:val="22"/>
                <w:lang w:eastAsia="en-GB"/>
              </w:rPr>
              <w:t>Data unit</w:t>
            </w:r>
          </w:p>
        </w:tc>
        <w:tc>
          <w:tcPr>
            <w:tcW w:w="4678" w:type="dxa"/>
          </w:tcPr>
          <w:p w14:paraId="03FAE2FC" w14:textId="77777777" w:rsidR="0065405D" w:rsidRPr="00F826D1" w:rsidRDefault="0065405D" w:rsidP="00AA7BE3">
            <w:pPr>
              <w:spacing w:line="276" w:lineRule="auto"/>
              <w:jc w:val="both"/>
              <w:rPr>
                <w:rFonts w:ascii="Arial" w:eastAsia="Times New Roman" w:hAnsi="Arial" w:cs="Arial"/>
                <w:b/>
                <w:bCs/>
                <w:sz w:val="22"/>
                <w:szCs w:val="22"/>
                <w:lang w:eastAsia="en-GB"/>
              </w:rPr>
            </w:pPr>
          </w:p>
        </w:tc>
      </w:tr>
      <w:tr w:rsidR="0065405D" w:rsidRPr="00F826D1" w14:paraId="342381A4" w14:textId="77777777" w:rsidTr="00AA7BE3">
        <w:trPr>
          <w:trHeight w:val="360"/>
        </w:trPr>
        <w:tc>
          <w:tcPr>
            <w:tcW w:w="4644" w:type="dxa"/>
          </w:tcPr>
          <w:p w14:paraId="72B40FE6" w14:textId="77777777" w:rsidR="0065405D" w:rsidRPr="00F826D1" w:rsidRDefault="0065405D" w:rsidP="00AA7BE3">
            <w:pPr>
              <w:spacing w:line="276" w:lineRule="auto"/>
              <w:rPr>
                <w:rFonts w:ascii="Arial" w:eastAsia="Times New Roman" w:hAnsi="Arial" w:cs="Arial"/>
                <w:b/>
                <w:bCs/>
                <w:sz w:val="22"/>
                <w:szCs w:val="22"/>
                <w:lang w:eastAsia="en-GB"/>
              </w:rPr>
            </w:pPr>
            <w:r w:rsidRPr="00F826D1">
              <w:rPr>
                <w:rFonts w:ascii="Arial" w:eastAsia="Times New Roman" w:hAnsi="Arial" w:cs="Arial"/>
                <w:b/>
                <w:bCs/>
                <w:sz w:val="22"/>
                <w:szCs w:val="22"/>
                <w:lang w:eastAsia="en-GB"/>
              </w:rPr>
              <w:t>Description</w:t>
            </w:r>
          </w:p>
        </w:tc>
        <w:tc>
          <w:tcPr>
            <w:tcW w:w="4678" w:type="dxa"/>
          </w:tcPr>
          <w:p w14:paraId="00D2DAE0" w14:textId="77777777" w:rsidR="0065405D" w:rsidRPr="00F826D1" w:rsidRDefault="0065405D" w:rsidP="00AA7BE3">
            <w:pPr>
              <w:spacing w:line="276" w:lineRule="auto"/>
              <w:jc w:val="both"/>
              <w:rPr>
                <w:rFonts w:ascii="Arial" w:eastAsia="Times New Roman" w:hAnsi="Arial" w:cs="Arial"/>
                <w:b/>
                <w:bCs/>
                <w:sz w:val="22"/>
                <w:szCs w:val="22"/>
                <w:lang w:eastAsia="en-GB"/>
              </w:rPr>
            </w:pPr>
          </w:p>
        </w:tc>
      </w:tr>
      <w:tr w:rsidR="0065405D" w:rsidRPr="00F826D1" w14:paraId="1A0D373F" w14:textId="77777777" w:rsidTr="00AA7BE3">
        <w:trPr>
          <w:trHeight w:val="360"/>
        </w:trPr>
        <w:tc>
          <w:tcPr>
            <w:tcW w:w="4644" w:type="dxa"/>
          </w:tcPr>
          <w:p w14:paraId="5131483F" w14:textId="77777777" w:rsidR="0065405D" w:rsidRPr="00F826D1" w:rsidRDefault="0065405D" w:rsidP="00AA7BE3">
            <w:pPr>
              <w:spacing w:line="276" w:lineRule="auto"/>
              <w:rPr>
                <w:rFonts w:ascii="Arial" w:eastAsia="Times New Roman" w:hAnsi="Arial" w:cs="Arial"/>
                <w:b/>
                <w:bCs/>
                <w:sz w:val="22"/>
                <w:szCs w:val="22"/>
                <w:lang w:eastAsia="en-GB"/>
              </w:rPr>
            </w:pPr>
            <w:r w:rsidRPr="00F826D1">
              <w:rPr>
                <w:rFonts w:ascii="Arial" w:eastAsia="Times New Roman" w:hAnsi="Arial" w:cs="Arial"/>
                <w:b/>
                <w:bCs/>
                <w:sz w:val="22"/>
                <w:szCs w:val="22"/>
                <w:lang w:eastAsia="en-GB"/>
              </w:rPr>
              <w:t>Source of data</w:t>
            </w:r>
          </w:p>
        </w:tc>
        <w:tc>
          <w:tcPr>
            <w:tcW w:w="4678" w:type="dxa"/>
          </w:tcPr>
          <w:p w14:paraId="6AAD6BCB" w14:textId="77777777" w:rsidR="0065405D" w:rsidRPr="00F826D1" w:rsidRDefault="0065405D" w:rsidP="00AA7BE3">
            <w:pPr>
              <w:spacing w:line="276" w:lineRule="auto"/>
              <w:jc w:val="both"/>
              <w:rPr>
                <w:rFonts w:ascii="Arial" w:eastAsia="Times New Roman" w:hAnsi="Arial" w:cs="Arial"/>
                <w:b/>
                <w:bCs/>
                <w:sz w:val="22"/>
                <w:szCs w:val="22"/>
                <w:lang w:eastAsia="en-GB"/>
              </w:rPr>
            </w:pPr>
          </w:p>
        </w:tc>
      </w:tr>
      <w:tr w:rsidR="0065405D" w:rsidRPr="00F826D1" w14:paraId="01E02506" w14:textId="77777777" w:rsidTr="00AA7BE3">
        <w:trPr>
          <w:trHeight w:val="360"/>
        </w:trPr>
        <w:tc>
          <w:tcPr>
            <w:tcW w:w="4644" w:type="dxa"/>
          </w:tcPr>
          <w:p w14:paraId="080D1FF7" w14:textId="77777777" w:rsidR="0065405D" w:rsidRPr="00F826D1" w:rsidRDefault="0065405D" w:rsidP="00AA7BE3">
            <w:pPr>
              <w:spacing w:line="276" w:lineRule="auto"/>
              <w:rPr>
                <w:rFonts w:ascii="Arial" w:eastAsia="Times New Roman" w:hAnsi="Arial" w:cs="Arial"/>
                <w:b/>
                <w:bCs/>
                <w:sz w:val="22"/>
                <w:szCs w:val="22"/>
                <w:lang w:eastAsia="en-GB"/>
              </w:rPr>
            </w:pPr>
            <w:r w:rsidRPr="00F826D1">
              <w:rPr>
                <w:rFonts w:ascii="Arial" w:eastAsia="Times New Roman" w:hAnsi="Arial" w:cs="Arial"/>
                <w:b/>
                <w:bCs/>
                <w:sz w:val="22"/>
                <w:szCs w:val="22"/>
                <w:lang w:eastAsia="en-GB"/>
              </w:rPr>
              <w:t>Value applied</w:t>
            </w:r>
          </w:p>
        </w:tc>
        <w:tc>
          <w:tcPr>
            <w:tcW w:w="4678" w:type="dxa"/>
          </w:tcPr>
          <w:p w14:paraId="7A90036B" w14:textId="77777777" w:rsidR="0065405D" w:rsidRPr="00F826D1" w:rsidRDefault="0065405D" w:rsidP="00AA7BE3">
            <w:pPr>
              <w:spacing w:line="276" w:lineRule="auto"/>
              <w:jc w:val="both"/>
              <w:rPr>
                <w:rFonts w:ascii="Arial" w:eastAsia="Times New Roman" w:hAnsi="Arial" w:cs="Arial"/>
                <w:b/>
                <w:bCs/>
                <w:sz w:val="22"/>
                <w:szCs w:val="22"/>
                <w:lang w:eastAsia="en-GB"/>
              </w:rPr>
            </w:pPr>
          </w:p>
        </w:tc>
      </w:tr>
      <w:tr w:rsidR="0065405D" w:rsidRPr="00F826D1" w14:paraId="1438E240" w14:textId="77777777" w:rsidTr="00AA7BE3">
        <w:trPr>
          <w:trHeight w:val="360"/>
        </w:trPr>
        <w:tc>
          <w:tcPr>
            <w:tcW w:w="4644" w:type="dxa"/>
          </w:tcPr>
          <w:p w14:paraId="0EF9021E" w14:textId="77777777" w:rsidR="0065405D" w:rsidRPr="00F826D1" w:rsidRDefault="0065405D" w:rsidP="00AA7BE3">
            <w:pPr>
              <w:spacing w:line="276" w:lineRule="auto"/>
              <w:rPr>
                <w:rFonts w:ascii="Arial" w:eastAsia="Times New Roman" w:hAnsi="Arial" w:cs="Arial"/>
                <w:b/>
                <w:bCs/>
                <w:sz w:val="22"/>
                <w:szCs w:val="22"/>
                <w:lang w:eastAsia="en-GB"/>
              </w:rPr>
            </w:pPr>
            <w:r w:rsidRPr="00F826D1">
              <w:rPr>
                <w:rFonts w:ascii="Arial" w:eastAsia="Times New Roman" w:hAnsi="Arial" w:cs="Arial"/>
                <w:b/>
                <w:bCs/>
                <w:sz w:val="22"/>
                <w:szCs w:val="22"/>
                <w:lang w:eastAsia="en-GB"/>
              </w:rPr>
              <w:t>Justification of choice of data or description of measurement methods and procedures applied</w:t>
            </w:r>
          </w:p>
        </w:tc>
        <w:tc>
          <w:tcPr>
            <w:tcW w:w="4678" w:type="dxa"/>
          </w:tcPr>
          <w:p w14:paraId="01D2EF74" w14:textId="77777777" w:rsidR="0065405D" w:rsidRPr="00F826D1" w:rsidRDefault="0065405D" w:rsidP="00AA7BE3">
            <w:pPr>
              <w:spacing w:line="276" w:lineRule="auto"/>
              <w:jc w:val="both"/>
              <w:rPr>
                <w:rFonts w:ascii="Arial" w:eastAsia="Times New Roman" w:hAnsi="Arial" w:cs="Arial"/>
                <w:b/>
                <w:bCs/>
                <w:sz w:val="22"/>
                <w:szCs w:val="22"/>
                <w:lang w:eastAsia="en-GB"/>
              </w:rPr>
            </w:pPr>
          </w:p>
        </w:tc>
      </w:tr>
      <w:tr w:rsidR="0065405D" w:rsidRPr="00F826D1" w14:paraId="3E5B0DC0" w14:textId="77777777" w:rsidTr="00AA7BE3">
        <w:trPr>
          <w:trHeight w:val="360"/>
        </w:trPr>
        <w:tc>
          <w:tcPr>
            <w:tcW w:w="4644" w:type="dxa"/>
          </w:tcPr>
          <w:p w14:paraId="654C7210" w14:textId="77777777" w:rsidR="0065405D" w:rsidRPr="00F826D1" w:rsidRDefault="0065405D" w:rsidP="00AA7BE3">
            <w:pPr>
              <w:spacing w:line="276" w:lineRule="auto"/>
              <w:rPr>
                <w:rFonts w:ascii="Arial" w:eastAsia="Times New Roman" w:hAnsi="Arial" w:cs="Arial"/>
                <w:b/>
                <w:bCs/>
                <w:sz w:val="22"/>
                <w:szCs w:val="22"/>
                <w:lang w:eastAsia="en-GB"/>
              </w:rPr>
            </w:pPr>
            <w:r w:rsidRPr="00F826D1">
              <w:rPr>
                <w:rFonts w:ascii="Arial" w:eastAsia="Times New Roman" w:hAnsi="Arial" w:cs="Arial"/>
                <w:b/>
                <w:bCs/>
                <w:sz w:val="22"/>
                <w:szCs w:val="22"/>
                <w:lang w:eastAsia="en-GB"/>
              </w:rPr>
              <w:t>Purpose of data</w:t>
            </w:r>
          </w:p>
        </w:tc>
        <w:tc>
          <w:tcPr>
            <w:tcW w:w="4678" w:type="dxa"/>
          </w:tcPr>
          <w:p w14:paraId="40C0C53A" w14:textId="77777777" w:rsidR="0065405D" w:rsidRPr="00F826D1" w:rsidRDefault="0065405D" w:rsidP="00AA7BE3">
            <w:pPr>
              <w:spacing w:line="276" w:lineRule="auto"/>
              <w:jc w:val="both"/>
              <w:rPr>
                <w:rFonts w:ascii="Arial" w:eastAsia="Times New Roman" w:hAnsi="Arial" w:cs="Arial"/>
                <w:b/>
                <w:bCs/>
                <w:sz w:val="22"/>
                <w:szCs w:val="22"/>
                <w:lang w:eastAsia="en-GB"/>
              </w:rPr>
            </w:pPr>
          </w:p>
        </w:tc>
      </w:tr>
      <w:tr w:rsidR="0065405D" w:rsidRPr="00F826D1" w14:paraId="397698D4" w14:textId="77777777" w:rsidTr="00AA7BE3">
        <w:trPr>
          <w:trHeight w:val="360"/>
        </w:trPr>
        <w:tc>
          <w:tcPr>
            <w:tcW w:w="4644" w:type="dxa"/>
          </w:tcPr>
          <w:p w14:paraId="462B43C2" w14:textId="77777777" w:rsidR="0065405D" w:rsidRPr="00F826D1" w:rsidRDefault="0065405D" w:rsidP="00AA7BE3">
            <w:pPr>
              <w:spacing w:line="276" w:lineRule="auto"/>
              <w:rPr>
                <w:rFonts w:ascii="Arial" w:eastAsia="Times New Roman" w:hAnsi="Arial" w:cs="Arial"/>
                <w:b/>
                <w:bCs/>
                <w:sz w:val="22"/>
                <w:szCs w:val="22"/>
                <w:lang w:eastAsia="en-GB"/>
              </w:rPr>
            </w:pPr>
            <w:r w:rsidRPr="00F826D1">
              <w:rPr>
                <w:rFonts w:ascii="Arial" w:eastAsia="Times New Roman" w:hAnsi="Arial" w:cs="Arial"/>
                <w:b/>
                <w:bCs/>
                <w:sz w:val="22"/>
                <w:szCs w:val="22"/>
                <w:lang w:eastAsia="en-GB"/>
              </w:rPr>
              <w:t>Comments</w:t>
            </w:r>
          </w:p>
        </w:tc>
        <w:tc>
          <w:tcPr>
            <w:tcW w:w="4678" w:type="dxa"/>
          </w:tcPr>
          <w:p w14:paraId="04D34E7C" w14:textId="77777777" w:rsidR="0065405D" w:rsidRPr="00F826D1" w:rsidRDefault="0065405D" w:rsidP="00AA7BE3">
            <w:pPr>
              <w:spacing w:line="276" w:lineRule="auto"/>
              <w:jc w:val="both"/>
              <w:rPr>
                <w:rFonts w:ascii="Arial" w:eastAsia="Times New Roman" w:hAnsi="Arial" w:cs="Arial"/>
                <w:b/>
                <w:bCs/>
                <w:sz w:val="22"/>
                <w:szCs w:val="22"/>
                <w:lang w:eastAsia="en-GB"/>
              </w:rPr>
            </w:pPr>
          </w:p>
        </w:tc>
      </w:tr>
    </w:tbl>
    <w:p w14:paraId="15D1D62F" w14:textId="77777777" w:rsidR="0065405D" w:rsidRPr="005F4B74" w:rsidRDefault="0065405D" w:rsidP="0065405D">
      <w:pPr>
        <w:pStyle w:val="Heading2"/>
        <w:ind w:left="792"/>
      </w:pPr>
    </w:p>
    <w:p w14:paraId="2E128265" w14:textId="77777777" w:rsidR="0065405D" w:rsidRPr="005F4B74" w:rsidRDefault="0065405D" w:rsidP="0065405D">
      <w:pPr>
        <w:pStyle w:val="Heading2"/>
        <w:numPr>
          <w:ilvl w:val="1"/>
          <w:numId w:val="29"/>
        </w:numPr>
        <w:spacing w:before="160" w:after="80"/>
      </w:pPr>
      <w:bookmarkStart w:id="42" w:name="monitored-parameters"/>
      <w:bookmarkStart w:id="43" w:name="_Toc233719939"/>
      <w:bookmarkEnd w:id="40"/>
      <w:r w:rsidRPr="005F4B74">
        <w:t>Monitored parameters</w:t>
      </w:r>
      <w:bookmarkEnd w:id="43"/>
    </w:p>
    <w:p w14:paraId="172134CF" w14:textId="77777777" w:rsidR="0065405D" w:rsidRPr="00451CAF" w:rsidRDefault="0065405D" w:rsidP="0065405D">
      <w:pPr>
        <w:spacing w:line="276" w:lineRule="auto"/>
        <w:jc w:val="both"/>
        <w:rPr>
          <w:rFonts w:ascii="Arial" w:hAnsi="Arial" w:cs="Arial"/>
          <w:i/>
          <w:iCs/>
        </w:rPr>
      </w:pPr>
      <w:r w:rsidRPr="00451CAF">
        <w:rPr>
          <w:rFonts w:ascii="Arial" w:hAnsi="Arial" w:cs="Arial"/>
          <w:i/>
          <w:iCs/>
        </w:rPr>
        <w:t>Complete the table below for all data and parameters monitored during the project crediting period (copy the table as necessary for each data unit/parameter).</w:t>
      </w:r>
    </w:p>
    <w:tbl>
      <w:tblPr>
        <w:tblStyle w:val="GridTable4"/>
        <w:tblW w:w="9464" w:type="dxa"/>
        <w:tblLook w:val="0680" w:firstRow="0" w:lastRow="0" w:firstColumn="1" w:lastColumn="0" w:noHBand="1" w:noVBand="1"/>
      </w:tblPr>
      <w:tblGrid>
        <w:gridCol w:w="4786"/>
        <w:gridCol w:w="4678"/>
      </w:tblGrid>
      <w:tr w:rsidR="0065405D" w:rsidRPr="00F826D1" w14:paraId="42AA57BE" w14:textId="77777777" w:rsidTr="00AA7BE3">
        <w:trPr>
          <w:trHeight w:val="360"/>
        </w:trPr>
        <w:tc>
          <w:tcPr>
            <w:cnfStyle w:val="001000000000" w:firstRow="0" w:lastRow="0" w:firstColumn="1" w:lastColumn="0" w:oddVBand="0" w:evenVBand="0" w:oddHBand="0" w:evenHBand="0" w:firstRowFirstColumn="0" w:firstRowLastColumn="0" w:lastRowFirstColumn="0" w:lastRowLastColumn="0"/>
            <w:tcW w:w="4786" w:type="dxa"/>
          </w:tcPr>
          <w:p w14:paraId="6FF3B40D" w14:textId="77777777" w:rsidR="0065405D" w:rsidRPr="00F826D1" w:rsidRDefault="0065405D" w:rsidP="00AA7BE3">
            <w:pPr>
              <w:spacing w:line="276" w:lineRule="auto"/>
              <w:rPr>
                <w:rFonts w:ascii="Arial" w:hAnsi="Arial" w:cs="Arial"/>
                <w:sz w:val="22"/>
                <w:szCs w:val="22"/>
              </w:rPr>
            </w:pPr>
            <w:r w:rsidRPr="00F826D1">
              <w:rPr>
                <w:rFonts w:ascii="Arial" w:hAnsi="Arial" w:cs="Arial"/>
                <w:sz w:val="22"/>
                <w:szCs w:val="22"/>
              </w:rPr>
              <w:t>Data / Parameter</w:t>
            </w:r>
          </w:p>
        </w:tc>
        <w:tc>
          <w:tcPr>
            <w:tcW w:w="4678" w:type="dxa"/>
          </w:tcPr>
          <w:p w14:paraId="734F422B" w14:textId="77777777" w:rsidR="0065405D" w:rsidRPr="00F826D1" w:rsidRDefault="0065405D" w:rsidP="00AA7BE3">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65405D" w:rsidRPr="00F826D1" w14:paraId="0509A246" w14:textId="77777777" w:rsidTr="00AA7BE3">
        <w:trPr>
          <w:trHeight w:val="360"/>
        </w:trPr>
        <w:tc>
          <w:tcPr>
            <w:cnfStyle w:val="001000000000" w:firstRow="0" w:lastRow="0" w:firstColumn="1" w:lastColumn="0" w:oddVBand="0" w:evenVBand="0" w:oddHBand="0" w:evenHBand="0" w:firstRowFirstColumn="0" w:firstRowLastColumn="0" w:lastRowFirstColumn="0" w:lastRowLastColumn="0"/>
            <w:tcW w:w="4786" w:type="dxa"/>
          </w:tcPr>
          <w:p w14:paraId="1BF4F210" w14:textId="77777777" w:rsidR="0065405D" w:rsidRPr="00F826D1" w:rsidRDefault="0065405D" w:rsidP="00AA7BE3">
            <w:pPr>
              <w:spacing w:line="276" w:lineRule="auto"/>
              <w:rPr>
                <w:rFonts w:ascii="Arial" w:hAnsi="Arial" w:cs="Arial"/>
                <w:sz w:val="22"/>
                <w:szCs w:val="22"/>
              </w:rPr>
            </w:pPr>
            <w:r w:rsidRPr="00F826D1">
              <w:rPr>
                <w:rFonts w:ascii="Arial" w:hAnsi="Arial" w:cs="Arial"/>
                <w:sz w:val="22"/>
                <w:szCs w:val="22"/>
              </w:rPr>
              <w:t>Data unit</w:t>
            </w:r>
          </w:p>
        </w:tc>
        <w:tc>
          <w:tcPr>
            <w:tcW w:w="4678" w:type="dxa"/>
          </w:tcPr>
          <w:p w14:paraId="1EF701B8" w14:textId="77777777" w:rsidR="0065405D" w:rsidRPr="00F826D1" w:rsidRDefault="0065405D" w:rsidP="00AA7BE3">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65405D" w:rsidRPr="00F826D1" w14:paraId="3D5F195D" w14:textId="77777777" w:rsidTr="00AA7BE3">
        <w:trPr>
          <w:trHeight w:val="360"/>
        </w:trPr>
        <w:tc>
          <w:tcPr>
            <w:cnfStyle w:val="001000000000" w:firstRow="0" w:lastRow="0" w:firstColumn="1" w:lastColumn="0" w:oddVBand="0" w:evenVBand="0" w:oddHBand="0" w:evenHBand="0" w:firstRowFirstColumn="0" w:firstRowLastColumn="0" w:lastRowFirstColumn="0" w:lastRowLastColumn="0"/>
            <w:tcW w:w="4786" w:type="dxa"/>
          </w:tcPr>
          <w:p w14:paraId="5DA31445" w14:textId="77777777" w:rsidR="0065405D" w:rsidRPr="00F826D1" w:rsidRDefault="0065405D" w:rsidP="00AA7BE3">
            <w:pPr>
              <w:spacing w:line="276" w:lineRule="auto"/>
              <w:rPr>
                <w:rFonts w:ascii="Arial" w:hAnsi="Arial" w:cs="Arial"/>
                <w:sz w:val="22"/>
                <w:szCs w:val="22"/>
              </w:rPr>
            </w:pPr>
            <w:r w:rsidRPr="00F826D1">
              <w:rPr>
                <w:rFonts w:ascii="Arial" w:hAnsi="Arial" w:cs="Arial"/>
                <w:sz w:val="22"/>
                <w:szCs w:val="22"/>
              </w:rPr>
              <w:t>Description</w:t>
            </w:r>
          </w:p>
        </w:tc>
        <w:tc>
          <w:tcPr>
            <w:tcW w:w="4678" w:type="dxa"/>
          </w:tcPr>
          <w:p w14:paraId="544D87C9" w14:textId="77777777" w:rsidR="0065405D" w:rsidRPr="00F826D1" w:rsidRDefault="0065405D" w:rsidP="00AA7BE3">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65405D" w:rsidRPr="00F826D1" w14:paraId="74EE1917" w14:textId="77777777" w:rsidTr="00AA7BE3">
        <w:trPr>
          <w:trHeight w:val="360"/>
        </w:trPr>
        <w:tc>
          <w:tcPr>
            <w:cnfStyle w:val="001000000000" w:firstRow="0" w:lastRow="0" w:firstColumn="1" w:lastColumn="0" w:oddVBand="0" w:evenVBand="0" w:oddHBand="0" w:evenHBand="0" w:firstRowFirstColumn="0" w:firstRowLastColumn="0" w:lastRowFirstColumn="0" w:lastRowLastColumn="0"/>
            <w:tcW w:w="4786" w:type="dxa"/>
          </w:tcPr>
          <w:p w14:paraId="045CDB7B" w14:textId="77777777" w:rsidR="0065405D" w:rsidRPr="00F826D1" w:rsidRDefault="0065405D" w:rsidP="00AA7BE3">
            <w:pPr>
              <w:spacing w:line="276" w:lineRule="auto"/>
              <w:rPr>
                <w:rFonts w:ascii="Arial" w:hAnsi="Arial" w:cs="Arial"/>
                <w:sz w:val="22"/>
                <w:szCs w:val="22"/>
              </w:rPr>
            </w:pPr>
            <w:r w:rsidRPr="00F826D1">
              <w:rPr>
                <w:rFonts w:ascii="Arial" w:hAnsi="Arial" w:cs="Arial"/>
                <w:sz w:val="22"/>
                <w:szCs w:val="22"/>
              </w:rPr>
              <w:t>Source of data</w:t>
            </w:r>
          </w:p>
        </w:tc>
        <w:tc>
          <w:tcPr>
            <w:tcW w:w="4678" w:type="dxa"/>
          </w:tcPr>
          <w:p w14:paraId="795CB73A" w14:textId="77777777" w:rsidR="0065405D" w:rsidRPr="00F826D1" w:rsidRDefault="0065405D" w:rsidP="00AA7BE3">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65405D" w:rsidRPr="00F826D1" w14:paraId="1915DEE6" w14:textId="77777777" w:rsidTr="00AA7BE3">
        <w:trPr>
          <w:trHeight w:val="360"/>
        </w:trPr>
        <w:tc>
          <w:tcPr>
            <w:cnfStyle w:val="001000000000" w:firstRow="0" w:lastRow="0" w:firstColumn="1" w:lastColumn="0" w:oddVBand="0" w:evenVBand="0" w:oddHBand="0" w:evenHBand="0" w:firstRowFirstColumn="0" w:firstRowLastColumn="0" w:lastRowFirstColumn="0" w:lastRowLastColumn="0"/>
            <w:tcW w:w="4786" w:type="dxa"/>
          </w:tcPr>
          <w:p w14:paraId="6D456C48" w14:textId="77777777" w:rsidR="0065405D" w:rsidRPr="00F826D1" w:rsidRDefault="0065405D" w:rsidP="00AA7BE3">
            <w:pPr>
              <w:spacing w:line="276" w:lineRule="auto"/>
              <w:rPr>
                <w:rFonts w:ascii="Arial" w:hAnsi="Arial" w:cs="Arial"/>
                <w:sz w:val="22"/>
                <w:szCs w:val="22"/>
                <w:lang w:eastAsia="ja-JP"/>
              </w:rPr>
            </w:pPr>
            <w:r w:rsidRPr="00F826D1">
              <w:rPr>
                <w:rFonts w:ascii="Arial" w:hAnsi="Arial" w:cs="Arial"/>
                <w:sz w:val="22"/>
                <w:szCs w:val="22"/>
              </w:rPr>
              <w:t>Description of measurement methods and procedures to be applied</w:t>
            </w:r>
          </w:p>
        </w:tc>
        <w:tc>
          <w:tcPr>
            <w:tcW w:w="4678" w:type="dxa"/>
          </w:tcPr>
          <w:p w14:paraId="1B57F9C6" w14:textId="77777777" w:rsidR="0065405D" w:rsidRPr="00F826D1" w:rsidRDefault="0065405D" w:rsidP="00AA7BE3">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65405D" w:rsidRPr="00F826D1" w14:paraId="20FF7E19" w14:textId="77777777" w:rsidTr="00AA7BE3">
        <w:trPr>
          <w:trHeight w:val="360"/>
        </w:trPr>
        <w:tc>
          <w:tcPr>
            <w:cnfStyle w:val="001000000000" w:firstRow="0" w:lastRow="0" w:firstColumn="1" w:lastColumn="0" w:oddVBand="0" w:evenVBand="0" w:oddHBand="0" w:evenHBand="0" w:firstRowFirstColumn="0" w:firstRowLastColumn="0" w:lastRowFirstColumn="0" w:lastRowLastColumn="0"/>
            <w:tcW w:w="4786" w:type="dxa"/>
          </w:tcPr>
          <w:p w14:paraId="7714D958" w14:textId="77777777" w:rsidR="0065405D" w:rsidRPr="00F826D1" w:rsidRDefault="0065405D" w:rsidP="00AA7BE3">
            <w:pPr>
              <w:spacing w:line="276" w:lineRule="auto"/>
              <w:rPr>
                <w:rFonts w:ascii="Arial" w:hAnsi="Arial" w:cs="Arial"/>
                <w:sz w:val="22"/>
                <w:szCs w:val="22"/>
                <w:lang w:eastAsia="ja-JP"/>
              </w:rPr>
            </w:pPr>
            <w:r w:rsidRPr="00F826D1">
              <w:rPr>
                <w:rFonts w:ascii="Arial" w:hAnsi="Arial" w:cs="Arial"/>
                <w:sz w:val="22"/>
                <w:szCs w:val="22"/>
              </w:rPr>
              <w:t>Frequency of monitoring/recording</w:t>
            </w:r>
          </w:p>
        </w:tc>
        <w:tc>
          <w:tcPr>
            <w:tcW w:w="4678" w:type="dxa"/>
          </w:tcPr>
          <w:p w14:paraId="75E30338" w14:textId="77777777" w:rsidR="0065405D" w:rsidRPr="00F826D1" w:rsidRDefault="0065405D" w:rsidP="00AA7BE3">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65405D" w:rsidRPr="00F826D1" w14:paraId="567D161E" w14:textId="77777777" w:rsidTr="00AA7BE3">
        <w:trPr>
          <w:trHeight w:val="360"/>
        </w:trPr>
        <w:tc>
          <w:tcPr>
            <w:cnfStyle w:val="001000000000" w:firstRow="0" w:lastRow="0" w:firstColumn="1" w:lastColumn="0" w:oddVBand="0" w:evenVBand="0" w:oddHBand="0" w:evenHBand="0" w:firstRowFirstColumn="0" w:firstRowLastColumn="0" w:lastRowFirstColumn="0" w:lastRowLastColumn="0"/>
            <w:tcW w:w="4786" w:type="dxa"/>
          </w:tcPr>
          <w:p w14:paraId="04953737" w14:textId="77777777" w:rsidR="0065405D" w:rsidRPr="00F826D1" w:rsidRDefault="0065405D" w:rsidP="00AA7BE3">
            <w:pPr>
              <w:spacing w:line="276" w:lineRule="auto"/>
              <w:rPr>
                <w:rFonts w:ascii="Arial" w:hAnsi="Arial" w:cs="Arial"/>
                <w:sz w:val="22"/>
                <w:szCs w:val="22"/>
                <w:lang w:eastAsia="ja-JP"/>
              </w:rPr>
            </w:pPr>
            <w:r w:rsidRPr="00F826D1">
              <w:rPr>
                <w:rFonts w:ascii="Arial" w:hAnsi="Arial" w:cs="Arial"/>
                <w:sz w:val="22"/>
                <w:szCs w:val="22"/>
              </w:rPr>
              <w:t>Value monitored</w:t>
            </w:r>
          </w:p>
        </w:tc>
        <w:tc>
          <w:tcPr>
            <w:tcW w:w="4678" w:type="dxa"/>
          </w:tcPr>
          <w:p w14:paraId="6B73D9F2" w14:textId="77777777" w:rsidR="0065405D" w:rsidRPr="00F826D1" w:rsidRDefault="0065405D" w:rsidP="00AA7BE3">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65405D" w:rsidRPr="00F826D1" w14:paraId="48520AF7" w14:textId="77777777" w:rsidTr="00AA7BE3">
        <w:trPr>
          <w:trHeight w:val="360"/>
        </w:trPr>
        <w:tc>
          <w:tcPr>
            <w:cnfStyle w:val="001000000000" w:firstRow="0" w:lastRow="0" w:firstColumn="1" w:lastColumn="0" w:oddVBand="0" w:evenVBand="0" w:oddHBand="0" w:evenHBand="0" w:firstRowFirstColumn="0" w:firstRowLastColumn="0" w:lastRowFirstColumn="0" w:lastRowLastColumn="0"/>
            <w:tcW w:w="4786" w:type="dxa"/>
          </w:tcPr>
          <w:p w14:paraId="17C66AD2" w14:textId="77777777" w:rsidR="0065405D" w:rsidRPr="00F826D1" w:rsidRDefault="0065405D" w:rsidP="00AA7BE3">
            <w:pPr>
              <w:spacing w:line="276" w:lineRule="auto"/>
              <w:rPr>
                <w:rFonts w:ascii="Arial" w:hAnsi="Arial" w:cs="Arial"/>
                <w:sz w:val="22"/>
                <w:szCs w:val="22"/>
                <w:lang w:eastAsia="ja-JP"/>
              </w:rPr>
            </w:pPr>
            <w:r w:rsidRPr="00F826D1">
              <w:rPr>
                <w:rFonts w:ascii="Arial" w:hAnsi="Arial" w:cs="Arial"/>
                <w:sz w:val="22"/>
                <w:szCs w:val="22"/>
              </w:rPr>
              <w:t>Monitoring equipment</w:t>
            </w:r>
          </w:p>
        </w:tc>
        <w:tc>
          <w:tcPr>
            <w:tcW w:w="4678" w:type="dxa"/>
          </w:tcPr>
          <w:p w14:paraId="31FCBFAD" w14:textId="77777777" w:rsidR="0065405D" w:rsidRPr="00F826D1" w:rsidRDefault="0065405D" w:rsidP="00AA7BE3">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65405D" w:rsidRPr="00F826D1" w14:paraId="443118E7" w14:textId="77777777" w:rsidTr="00AA7BE3">
        <w:trPr>
          <w:trHeight w:val="360"/>
        </w:trPr>
        <w:tc>
          <w:tcPr>
            <w:cnfStyle w:val="001000000000" w:firstRow="0" w:lastRow="0" w:firstColumn="1" w:lastColumn="0" w:oddVBand="0" w:evenVBand="0" w:oddHBand="0" w:evenHBand="0" w:firstRowFirstColumn="0" w:firstRowLastColumn="0" w:lastRowFirstColumn="0" w:lastRowLastColumn="0"/>
            <w:tcW w:w="4786" w:type="dxa"/>
          </w:tcPr>
          <w:p w14:paraId="0E7B8BA3" w14:textId="77777777" w:rsidR="0065405D" w:rsidRPr="00F826D1" w:rsidRDefault="0065405D" w:rsidP="00AA7BE3">
            <w:pPr>
              <w:spacing w:line="276" w:lineRule="auto"/>
              <w:rPr>
                <w:rFonts w:ascii="Arial" w:hAnsi="Arial" w:cs="Arial"/>
                <w:sz w:val="22"/>
                <w:szCs w:val="22"/>
              </w:rPr>
            </w:pPr>
            <w:r w:rsidRPr="00F826D1">
              <w:rPr>
                <w:rFonts w:ascii="Arial" w:hAnsi="Arial" w:cs="Arial"/>
                <w:sz w:val="22"/>
                <w:szCs w:val="22"/>
              </w:rPr>
              <w:t>QA/QC procedures to be applied</w:t>
            </w:r>
          </w:p>
        </w:tc>
        <w:tc>
          <w:tcPr>
            <w:tcW w:w="4678" w:type="dxa"/>
          </w:tcPr>
          <w:p w14:paraId="34A8A0E4" w14:textId="77777777" w:rsidR="0065405D" w:rsidRPr="00F826D1" w:rsidRDefault="0065405D" w:rsidP="00AA7BE3">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65405D" w:rsidRPr="00F826D1" w14:paraId="46EC5B1B" w14:textId="77777777" w:rsidTr="00AA7BE3">
        <w:trPr>
          <w:trHeight w:val="267"/>
        </w:trPr>
        <w:tc>
          <w:tcPr>
            <w:cnfStyle w:val="001000000000" w:firstRow="0" w:lastRow="0" w:firstColumn="1" w:lastColumn="0" w:oddVBand="0" w:evenVBand="0" w:oddHBand="0" w:evenHBand="0" w:firstRowFirstColumn="0" w:firstRowLastColumn="0" w:lastRowFirstColumn="0" w:lastRowLastColumn="0"/>
            <w:tcW w:w="4786" w:type="dxa"/>
          </w:tcPr>
          <w:p w14:paraId="2A953A19" w14:textId="77777777" w:rsidR="0065405D" w:rsidRPr="00F826D1" w:rsidRDefault="0065405D" w:rsidP="00AA7BE3">
            <w:pPr>
              <w:spacing w:line="276" w:lineRule="auto"/>
              <w:rPr>
                <w:rFonts w:ascii="Arial" w:hAnsi="Arial" w:cs="Arial"/>
                <w:sz w:val="22"/>
                <w:szCs w:val="22"/>
              </w:rPr>
            </w:pPr>
            <w:r w:rsidRPr="00F826D1">
              <w:rPr>
                <w:rFonts w:ascii="Arial" w:hAnsi="Arial" w:cs="Arial"/>
                <w:sz w:val="22"/>
                <w:szCs w:val="22"/>
              </w:rPr>
              <w:t>Purpose of the data</w:t>
            </w:r>
          </w:p>
        </w:tc>
        <w:tc>
          <w:tcPr>
            <w:tcW w:w="4678" w:type="dxa"/>
          </w:tcPr>
          <w:p w14:paraId="39E2A54D" w14:textId="77777777" w:rsidR="0065405D" w:rsidRPr="00F826D1" w:rsidRDefault="0065405D" w:rsidP="00AA7BE3">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65405D" w:rsidRPr="00F826D1" w14:paraId="1787B4C6" w14:textId="77777777" w:rsidTr="00AA7BE3">
        <w:trPr>
          <w:trHeight w:val="360"/>
        </w:trPr>
        <w:tc>
          <w:tcPr>
            <w:cnfStyle w:val="001000000000" w:firstRow="0" w:lastRow="0" w:firstColumn="1" w:lastColumn="0" w:oddVBand="0" w:evenVBand="0" w:oddHBand="0" w:evenHBand="0" w:firstRowFirstColumn="0" w:firstRowLastColumn="0" w:lastRowFirstColumn="0" w:lastRowLastColumn="0"/>
            <w:tcW w:w="4786" w:type="dxa"/>
          </w:tcPr>
          <w:p w14:paraId="746FF65E" w14:textId="77777777" w:rsidR="0065405D" w:rsidRPr="00F826D1" w:rsidRDefault="0065405D" w:rsidP="00AA7BE3">
            <w:pPr>
              <w:spacing w:line="276" w:lineRule="auto"/>
              <w:rPr>
                <w:rFonts w:ascii="Arial" w:hAnsi="Arial" w:cs="Arial"/>
                <w:sz w:val="22"/>
                <w:szCs w:val="22"/>
              </w:rPr>
            </w:pPr>
            <w:r w:rsidRPr="00F826D1">
              <w:rPr>
                <w:rFonts w:ascii="Arial" w:hAnsi="Arial" w:cs="Arial"/>
                <w:sz w:val="22"/>
                <w:szCs w:val="22"/>
              </w:rPr>
              <w:t>Calculation method</w:t>
            </w:r>
          </w:p>
        </w:tc>
        <w:tc>
          <w:tcPr>
            <w:tcW w:w="4678" w:type="dxa"/>
          </w:tcPr>
          <w:p w14:paraId="064B7302" w14:textId="77777777" w:rsidR="0065405D" w:rsidRPr="00F826D1" w:rsidRDefault="0065405D" w:rsidP="00AA7BE3">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65405D" w:rsidRPr="00F826D1" w14:paraId="53FBADBC" w14:textId="77777777" w:rsidTr="00AA7BE3">
        <w:trPr>
          <w:trHeight w:val="360"/>
        </w:trPr>
        <w:tc>
          <w:tcPr>
            <w:cnfStyle w:val="001000000000" w:firstRow="0" w:lastRow="0" w:firstColumn="1" w:lastColumn="0" w:oddVBand="0" w:evenVBand="0" w:oddHBand="0" w:evenHBand="0" w:firstRowFirstColumn="0" w:firstRowLastColumn="0" w:lastRowFirstColumn="0" w:lastRowLastColumn="0"/>
            <w:tcW w:w="4786" w:type="dxa"/>
          </w:tcPr>
          <w:p w14:paraId="4C2EC760" w14:textId="77777777" w:rsidR="0065405D" w:rsidRPr="00F826D1" w:rsidRDefault="0065405D" w:rsidP="00AA7BE3">
            <w:pPr>
              <w:spacing w:line="276" w:lineRule="auto"/>
              <w:rPr>
                <w:rFonts w:ascii="Arial" w:hAnsi="Arial" w:cs="Arial"/>
                <w:sz w:val="22"/>
                <w:szCs w:val="22"/>
              </w:rPr>
            </w:pPr>
            <w:r w:rsidRPr="00F826D1">
              <w:rPr>
                <w:rFonts w:ascii="Arial" w:hAnsi="Arial" w:cs="Arial"/>
                <w:sz w:val="22"/>
                <w:szCs w:val="22"/>
              </w:rPr>
              <w:t>Comments</w:t>
            </w:r>
          </w:p>
        </w:tc>
        <w:tc>
          <w:tcPr>
            <w:tcW w:w="4678" w:type="dxa"/>
          </w:tcPr>
          <w:p w14:paraId="39A39799" w14:textId="77777777" w:rsidR="0065405D" w:rsidRPr="00F826D1" w:rsidRDefault="0065405D" w:rsidP="00AA7BE3">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bl>
    <w:p w14:paraId="7944E760" w14:textId="77777777" w:rsidR="0065405D" w:rsidRPr="006B4596" w:rsidRDefault="0065405D" w:rsidP="0065405D">
      <w:pPr>
        <w:spacing w:line="276" w:lineRule="auto"/>
        <w:jc w:val="both"/>
        <w:rPr>
          <w:rFonts w:ascii="Arial" w:hAnsi="Arial" w:cs="Arial"/>
        </w:rPr>
      </w:pPr>
      <w:bookmarkStart w:id="44" w:name="data-gaps"/>
      <w:bookmarkEnd w:id="42"/>
    </w:p>
    <w:p w14:paraId="636D4529" w14:textId="77777777" w:rsidR="0065405D" w:rsidRPr="005F4B74" w:rsidRDefault="0065405D" w:rsidP="0065405D">
      <w:pPr>
        <w:pStyle w:val="Heading2"/>
        <w:numPr>
          <w:ilvl w:val="1"/>
          <w:numId w:val="29"/>
        </w:numPr>
        <w:spacing w:before="160" w:after="80"/>
      </w:pPr>
      <w:bookmarkStart w:id="45" w:name="_Toc164087769"/>
      <w:bookmarkStart w:id="46" w:name="sampling-and-permanent-sample-plots"/>
      <w:bookmarkStart w:id="47" w:name="_Toc233719940"/>
      <w:bookmarkEnd w:id="38"/>
      <w:bookmarkEnd w:id="44"/>
      <w:r w:rsidRPr="005F4B74">
        <w:t>Monitoring Plan</w:t>
      </w:r>
      <w:bookmarkEnd w:id="45"/>
      <w:bookmarkEnd w:id="47"/>
    </w:p>
    <w:p w14:paraId="72031653" w14:textId="77777777" w:rsidR="0065405D" w:rsidRPr="00451CAF" w:rsidRDefault="0065405D" w:rsidP="0065405D">
      <w:pPr>
        <w:spacing w:line="276" w:lineRule="auto"/>
        <w:jc w:val="both"/>
        <w:rPr>
          <w:rFonts w:ascii="Arial" w:hAnsi="Arial" w:cs="Arial"/>
          <w:i/>
          <w:iCs/>
        </w:rPr>
      </w:pPr>
      <w:r w:rsidRPr="00451CAF">
        <w:rPr>
          <w:rFonts w:ascii="Arial" w:hAnsi="Arial" w:cs="Arial"/>
          <w:i/>
          <w:iCs/>
        </w:rPr>
        <w:t xml:space="preserve">Describe the process and schedule followed during the monitoring period for obtaining, compiling, and </w:t>
      </w:r>
      <w:proofErr w:type="spellStart"/>
      <w:r w:rsidRPr="00451CAF">
        <w:rPr>
          <w:rFonts w:ascii="Arial" w:hAnsi="Arial" w:cs="Arial"/>
          <w:i/>
          <w:iCs/>
        </w:rPr>
        <w:t>analyzing</w:t>
      </w:r>
      <w:proofErr w:type="spellEnd"/>
      <w:r w:rsidRPr="00451CAF">
        <w:rPr>
          <w:rFonts w:ascii="Arial" w:hAnsi="Arial" w:cs="Arial"/>
          <w:i/>
          <w:iCs/>
        </w:rPr>
        <w:t xml:space="preserve"> the monitored data and parameters.</w:t>
      </w:r>
    </w:p>
    <w:p w14:paraId="7B7C6596" w14:textId="77777777" w:rsidR="0065405D" w:rsidRPr="00451CAF" w:rsidRDefault="0065405D" w:rsidP="0065405D">
      <w:pPr>
        <w:spacing w:line="276" w:lineRule="auto"/>
        <w:jc w:val="both"/>
        <w:rPr>
          <w:rFonts w:ascii="Arial" w:hAnsi="Arial" w:cs="Arial"/>
          <w:i/>
          <w:iCs/>
        </w:rPr>
      </w:pPr>
      <w:r w:rsidRPr="00451CAF">
        <w:rPr>
          <w:rFonts w:ascii="Arial" w:hAnsi="Arial" w:cs="Arial"/>
          <w:i/>
          <w:iCs/>
        </w:rPr>
        <w:t xml:space="preserve">Describe the monitoring system used during the monitoring period, including how monitored data and parameters were measured, recorded, stored, aggregated, </w:t>
      </w:r>
      <w:r w:rsidRPr="00451CAF">
        <w:rPr>
          <w:rFonts w:ascii="Arial" w:hAnsi="Arial" w:cs="Arial"/>
          <w:i/>
          <w:iCs/>
        </w:rPr>
        <w:lastRenderedPageBreak/>
        <w:t>checked, and reported. Where monitoring equipment was used, describe the calibration process and provide relevant evidence.</w:t>
      </w:r>
    </w:p>
    <w:p w14:paraId="6E521A02" w14:textId="77777777" w:rsidR="0065405D" w:rsidRPr="00451CAF" w:rsidRDefault="0065405D" w:rsidP="0065405D">
      <w:pPr>
        <w:spacing w:line="276" w:lineRule="auto"/>
        <w:jc w:val="both"/>
        <w:rPr>
          <w:rFonts w:ascii="Arial" w:hAnsi="Arial" w:cs="Arial"/>
          <w:i/>
          <w:iCs/>
        </w:rPr>
      </w:pPr>
      <w:r w:rsidRPr="00451CAF">
        <w:rPr>
          <w:rFonts w:ascii="Arial" w:hAnsi="Arial" w:cs="Arial"/>
          <w:i/>
          <w:iCs/>
        </w:rPr>
        <w:t>Describe the organizational structure for monitoring, including the roles, responsibilities, and competencies of the personnel involved in data collection, data review, calculations, QA/QC, and reporting.</w:t>
      </w:r>
    </w:p>
    <w:p w14:paraId="5EBCBBEE" w14:textId="77777777" w:rsidR="0065405D" w:rsidRPr="00451CAF" w:rsidRDefault="0065405D" w:rsidP="0065405D">
      <w:pPr>
        <w:spacing w:line="276" w:lineRule="auto"/>
        <w:jc w:val="both"/>
        <w:rPr>
          <w:rFonts w:ascii="Arial" w:hAnsi="Arial" w:cs="Arial"/>
          <w:i/>
          <w:iCs/>
        </w:rPr>
      </w:pPr>
      <w:r w:rsidRPr="00451CAF">
        <w:rPr>
          <w:rFonts w:ascii="Arial" w:hAnsi="Arial" w:cs="Arial"/>
          <w:i/>
          <w:iCs/>
        </w:rPr>
        <w:t>Describe any internal audits or reviews carried out during the monitoring period, including any non-conformities identified and the corrective actions taken.</w:t>
      </w:r>
    </w:p>
    <w:p w14:paraId="09828762" w14:textId="77777777" w:rsidR="0065405D" w:rsidRPr="00451CAF" w:rsidRDefault="0065405D" w:rsidP="0065405D">
      <w:pPr>
        <w:spacing w:line="276" w:lineRule="auto"/>
        <w:jc w:val="both"/>
        <w:rPr>
          <w:rFonts w:ascii="Arial" w:hAnsi="Arial" w:cs="Arial"/>
          <w:i/>
          <w:iCs/>
        </w:rPr>
      </w:pPr>
      <w:r w:rsidRPr="00451CAF">
        <w:rPr>
          <w:rFonts w:ascii="Arial" w:hAnsi="Arial" w:cs="Arial"/>
          <w:i/>
          <w:iCs/>
        </w:rPr>
        <w:t>Where sampling was used, describe the sampling approach, including target precision levels, sample size, sample locations, stratification, measurement frequency, and QA/QC procedures. Where applicable, confirm whether the required confidence level or precision was achieved.</w:t>
      </w:r>
    </w:p>
    <w:p w14:paraId="6F907FFC" w14:textId="77777777" w:rsidR="0065405D" w:rsidRPr="00451CAF" w:rsidRDefault="0065405D" w:rsidP="0065405D">
      <w:pPr>
        <w:spacing w:line="276" w:lineRule="auto"/>
        <w:jc w:val="both"/>
        <w:rPr>
          <w:rFonts w:ascii="Arial" w:hAnsi="Arial" w:cs="Arial"/>
          <w:i/>
          <w:iCs/>
        </w:rPr>
      </w:pPr>
      <w:r w:rsidRPr="00451CAF">
        <w:rPr>
          <w:rFonts w:ascii="Arial" w:hAnsi="Arial" w:cs="Arial"/>
          <w:i/>
          <w:iCs/>
        </w:rPr>
        <w:t>Where useful, include a diagram showing the GHG data collection and data management process.</w:t>
      </w:r>
    </w:p>
    <w:p w14:paraId="158AC808" w14:textId="77777777" w:rsidR="0065405D" w:rsidRPr="006B4596" w:rsidRDefault="0065405D" w:rsidP="0065405D">
      <w:pPr>
        <w:spacing w:line="276" w:lineRule="auto"/>
        <w:jc w:val="both"/>
        <w:rPr>
          <w:rFonts w:ascii="Arial" w:hAnsi="Arial" w:cs="Arial"/>
        </w:rPr>
      </w:pPr>
    </w:p>
    <w:p w14:paraId="08289A86" w14:textId="77777777" w:rsidR="0065405D" w:rsidRPr="005F4B74" w:rsidRDefault="0065405D" w:rsidP="0065405D">
      <w:pPr>
        <w:pStyle w:val="Heading1"/>
        <w:numPr>
          <w:ilvl w:val="0"/>
          <w:numId w:val="29"/>
        </w:numPr>
        <w:spacing w:before="360" w:after="80"/>
      </w:pPr>
      <w:bookmarkStart w:id="48" w:name="ghg-calculation"/>
      <w:bookmarkStart w:id="49" w:name="_Toc233719941"/>
      <w:bookmarkEnd w:id="46"/>
      <w:r w:rsidRPr="006B4596">
        <w:t>GHG calculation</w:t>
      </w:r>
      <w:bookmarkEnd w:id="49"/>
    </w:p>
    <w:p w14:paraId="18BCC253" w14:textId="77777777" w:rsidR="0065405D" w:rsidRPr="005F4B74" w:rsidRDefault="0065405D" w:rsidP="0065405D">
      <w:pPr>
        <w:pStyle w:val="Heading2"/>
        <w:numPr>
          <w:ilvl w:val="1"/>
          <w:numId w:val="29"/>
        </w:numPr>
        <w:spacing w:before="160" w:after="80"/>
      </w:pPr>
      <w:bookmarkStart w:id="50" w:name="calculation-approach"/>
      <w:bookmarkStart w:id="51" w:name="_Toc233719942"/>
      <w:r w:rsidRPr="005F4B74">
        <w:t>Baseline emissions</w:t>
      </w:r>
      <w:bookmarkEnd w:id="51"/>
    </w:p>
    <w:p w14:paraId="1C77B41C" w14:textId="77777777" w:rsidR="0065405D" w:rsidRPr="00451CAF" w:rsidRDefault="0065405D" w:rsidP="0065405D">
      <w:pPr>
        <w:spacing w:line="276" w:lineRule="auto"/>
        <w:jc w:val="both"/>
        <w:rPr>
          <w:rFonts w:ascii="Arial" w:hAnsi="Arial" w:cs="Arial"/>
          <w:i/>
          <w:iCs/>
        </w:rPr>
      </w:pPr>
      <w:bookmarkStart w:id="52" w:name="ghg-calculation-summary"/>
      <w:bookmarkEnd w:id="50"/>
      <w:r w:rsidRPr="00451CAF">
        <w:rPr>
          <w:rFonts w:ascii="Arial" w:hAnsi="Arial" w:cs="Arial"/>
          <w:i/>
          <w:iCs/>
        </w:rPr>
        <w:t>Calculate the baseline emissions and, where relevant, baseline carbon stock changes for the monitoring period using the approved methodology.</w:t>
      </w:r>
    </w:p>
    <w:p w14:paraId="3745545D" w14:textId="77777777" w:rsidR="0065405D" w:rsidRPr="00451CAF" w:rsidRDefault="0065405D" w:rsidP="0065405D">
      <w:pPr>
        <w:spacing w:line="276" w:lineRule="auto"/>
        <w:jc w:val="both"/>
        <w:rPr>
          <w:rFonts w:ascii="Arial" w:hAnsi="Arial" w:cs="Arial"/>
          <w:i/>
          <w:iCs/>
        </w:rPr>
      </w:pPr>
      <w:r w:rsidRPr="00451CAF">
        <w:rPr>
          <w:rFonts w:ascii="Arial" w:hAnsi="Arial" w:cs="Arial"/>
          <w:i/>
          <w:iCs/>
        </w:rPr>
        <w:t>If the baseline scenario includes carbon stock gains or removals, the baseline result may be below zero where those gains are greater than the baseline emissions.</w:t>
      </w:r>
    </w:p>
    <w:p w14:paraId="79C2447B" w14:textId="77777777" w:rsidR="0065405D" w:rsidRPr="00451CAF" w:rsidRDefault="0065405D" w:rsidP="0065405D">
      <w:pPr>
        <w:spacing w:line="276" w:lineRule="auto"/>
        <w:jc w:val="both"/>
        <w:rPr>
          <w:rFonts w:ascii="Arial" w:hAnsi="Arial" w:cs="Arial"/>
          <w:i/>
          <w:iCs/>
        </w:rPr>
      </w:pPr>
      <w:r w:rsidRPr="00451CAF">
        <w:rPr>
          <w:rFonts w:ascii="Arial" w:hAnsi="Arial" w:cs="Arial"/>
          <w:i/>
          <w:iCs/>
        </w:rPr>
        <w:t>Where the approved methodology separates emission reductions from carbon dioxide removals, present these results separately.</w:t>
      </w:r>
    </w:p>
    <w:p w14:paraId="2CCA1493" w14:textId="77777777" w:rsidR="0065405D" w:rsidRPr="00451CAF" w:rsidRDefault="0065405D" w:rsidP="0065405D">
      <w:pPr>
        <w:spacing w:line="276" w:lineRule="auto"/>
        <w:jc w:val="both"/>
        <w:rPr>
          <w:rFonts w:ascii="Arial" w:hAnsi="Arial" w:cs="Arial"/>
          <w:i/>
          <w:iCs/>
        </w:rPr>
      </w:pPr>
      <w:r w:rsidRPr="00451CAF">
        <w:rPr>
          <w:rFonts w:ascii="Arial" w:hAnsi="Arial" w:cs="Arial"/>
          <w:i/>
          <w:iCs/>
        </w:rPr>
        <w:t>Set out the equations, input data, assumptions, emission factors, carbon stock data, and calculation steps used. The information provided must be clear enough for the calculation to be checked and repeated.</w:t>
      </w:r>
    </w:p>
    <w:p w14:paraId="5F8428D6" w14:textId="77777777" w:rsidR="0065405D" w:rsidRPr="00451CAF" w:rsidRDefault="0065405D" w:rsidP="0065405D">
      <w:pPr>
        <w:spacing w:line="276" w:lineRule="auto"/>
        <w:jc w:val="both"/>
        <w:rPr>
          <w:rFonts w:ascii="Arial" w:hAnsi="Arial" w:cs="Arial"/>
          <w:i/>
          <w:iCs/>
        </w:rPr>
      </w:pPr>
      <w:r w:rsidRPr="00451CAF">
        <w:rPr>
          <w:rFonts w:ascii="Arial" w:hAnsi="Arial" w:cs="Arial"/>
          <w:i/>
          <w:iCs/>
        </w:rPr>
        <w:t>Include the full calculation trail in the emission reduction and removal calculation spreadsheet submitted with this Monitoring Report.</w:t>
      </w:r>
    </w:p>
    <w:p w14:paraId="6C1F86FC" w14:textId="77777777" w:rsidR="0065405D" w:rsidRPr="003564A5" w:rsidRDefault="0065405D" w:rsidP="0065405D">
      <w:pPr>
        <w:pStyle w:val="Heading2"/>
        <w:numPr>
          <w:ilvl w:val="1"/>
          <w:numId w:val="29"/>
        </w:numPr>
        <w:spacing w:before="160" w:after="80"/>
      </w:pPr>
      <w:bookmarkStart w:id="53" w:name="_Toc164087772"/>
      <w:bookmarkStart w:id="54" w:name="_Toc233719943"/>
      <w:r w:rsidRPr="003564A5">
        <w:t xml:space="preserve">Project </w:t>
      </w:r>
      <w:r w:rsidRPr="003564A5" w:rsidDel="00AE1F29">
        <w:t>Emissions</w:t>
      </w:r>
      <w:bookmarkEnd w:id="53"/>
      <w:bookmarkEnd w:id="54"/>
    </w:p>
    <w:p w14:paraId="108A6B4F" w14:textId="77777777" w:rsidR="0065405D" w:rsidRPr="00451CAF" w:rsidRDefault="0065405D" w:rsidP="0065405D">
      <w:pPr>
        <w:spacing w:line="276" w:lineRule="auto"/>
        <w:jc w:val="both"/>
        <w:rPr>
          <w:rFonts w:ascii="Arial" w:hAnsi="Arial" w:cs="Arial"/>
          <w:i/>
          <w:iCs/>
        </w:rPr>
      </w:pPr>
      <w:r w:rsidRPr="00451CAF">
        <w:rPr>
          <w:rFonts w:ascii="Arial" w:hAnsi="Arial" w:cs="Arial"/>
          <w:i/>
          <w:iCs/>
        </w:rPr>
        <w:t>Calculate the project emissions and, where relevant, project carbon stock changes for the monitoring period using the approved methodology.</w:t>
      </w:r>
    </w:p>
    <w:p w14:paraId="29436F9F" w14:textId="77777777" w:rsidR="0065405D" w:rsidRPr="00451CAF" w:rsidRDefault="0065405D" w:rsidP="0065405D">
      <w:pPr>
        <w:spacing w:line="276" w:lineRule="auto"/>
        <w:jc w:val="both"/>
        <w:rPr>
          <w:rFonts w:ascii="Arial" w:hAnsi="Arial" w:cs="Arial"/>
          <w:i/>
          <w:iCs/>
        </w:rPr>
      </w:pPr>
      <w:r w:rsidRPr="00451CAF">
        <w:rPr>
          <w:rFonts w:ascii="Arial" w:hAnsi="Arial" w:cs="Arial"/>
          <w:i/>
          <w:iCs/>
        </w:rPr>
        <w:t>If project activities result in carbon stock gains or removals, the project emissions value may be below zero where those gains are greater than the project emissions.</w:t>
      </w:r>
    </w:p>
    <w:p w14:paraId="1B1DE9E6" w14:textId="77777777" w:rsidR="0065405D" w:rsidRPr="00451CAF" w:rsidRDefault="0065405D" w:rsidP="0065405D">
      <w:pPr>
        <w:spacing w:line="276" w:lineRule="auto"/>
        <w:jc w:val="both"/>
        <w:rPr>
          <w:rFonts w:ascii="Arial" w:hAnsi="Arial" w:cs="Arial"/>
          <w:i/>
          <w:iCs/>
        </w:rPr>
      </w:pPr>
      <w:r w:rsidRPr="00451CAF">
        <w:rPr>
          <w:rFonts w:ascii="Arial" w:hAnsi="Arial" w:cs="Arial"/>
          <w:i/>
          <w:iCs/>
        </w:rPr>
        <w:t>Where the approved methodology provides separate procedures for emission reductions and carbon dioxide removals, present these results separately.</w:t>
      </w:r>
    </w:p>
    <w:p w14:paraId="65A2ECCD" w14:textId="77777777" w:rsidR="0065405D" w:rsidRPr="00451CAF" w:rsidRDefault="0065405D" w:rsidP="0065405D">
      <w:pPr>
        <w:spacing w:line="276" w:lineRule="auto"/>
        <w:jc w:val="both"/>
        <w:rPr>
          <w:rFonts w:ascii="Arial" w:hAnsi="Arial" w:cs="Arial"/>
          <w:i/>
          <w:iCs/>
        </w:rPr>
      </w:pPr>
      <w:r w:rsidRPr="00451CAF">
        <w:rPr>
          <w:rFonts w:ascii="Arial" w:hAnsi="Arial" w:cs="Arial"/>
          <w:i/>
          <w:iCs/>
        </w:rPr>
        <w:t>Set out the equations, input data, assumptions, emission factors, carbon stock data, and calculation steps used. The information must be sufficient for the calculation to be reviewed and repeated.</w:t>
      </w:r>
    </w:p>
    <w:p w14:paraId="366362EB" w14:textId="77777777" w:rsidR="0065405D" w:rsidRPr="00451CAF" w:rsidRDefault="0065405D" w:rsidP="0065405D">
      <w:pPr>
        <w:spacing w:line="276" w:lineRule="auto"/>
        <w:jc w:val="both"/>
        <w:rPr>
          <w:rFonts w:ascii="Arial" w:hAnsi="Arial" w:cs="Arial"/>
          <w:i/>
          <w:iCs/>
        </w:rPr>
      </w:pPr>
      <w:r w:rsidRPr="00451CAF">
        <w:rPr>
          <w:rFonts w:ascii="Arial" w:hAnsi="Arial" w:cs="Arial"/>
          <w:i/>
          <w:iCs/>
        </w:rPr>
        <w:t>Include the full calculation trail in the emission reduction and removal calculation spreadsheet submitted with this Monitoring Report.</w:t>
      </w:r>
    </w:p>
    <w:p w14:paraId="1DD6A12C" w14:textId="77777777" w:rsidR="0065405D" w:rsidRPr="005F4B74" w:rsidRDefault="0065405D" w:rsidP="0065405D">
      <w:pPr>
        <w:pStyle w:val="Heading2"/>
        <w:numPr>
          <w:ilvl w:val="1"/>
          <w:numId w:val="29"/>
        </w:numPr>
        <w:spacing w:before="160" w:after="80"/>
      </w:pPr>
      <w:bookmarkStart w:id="55" w:name="vintage-breakdown"/>
      <w:bookmarkStart w:id="56" w:name="_Toc233719944"/>
      <w:bookmarkEnd w:id="52"/>
      <w:r w:rsidRPr="005F4B74">
        <w:lastRenderedPageBreak/>
        <w:t>Leakage</w:t>
      </w:r>
      <w:bookmarkEnd w:id="56"/>
    </w:p>
    <w:p w14:paraId="4DF1D99E" w14:textId="77777777" w:rsidR="0065405D" w:rsidRPr="00451CAF" w:rsidRDefault="0065405D" w:rsidP="0065405D">
      <w:pPr>
        <w:spacing w:line="276" w:lineRule="auto"/>
        <w:jc w:val="both"/>
        <w:rPr>
          <w:rFonts w:ascii="Arial" w:hAnsi="Arial" w:cs="Arial"/>
          <w:i/>
          <w:iCs/>
        </w:rPr>
      </w:pPr>
      <w:r w:rsidRPr="00451CAF">
        <w:rPr>
          <w:rFonts w:ascii="Arial" w:hAnsi="Arial" w:cs="Arial"/>
          <w:i/>
          <w:iCs/>
        </w:rPr>
        <w:t>Calculate leakage emissions for the monitoring period using the approved methodology.</w:t>
      </w:r>
    </w:p>
    <w:p w14:paraId="52366AEC" w14:textId="77777777" w:rsidR="0065405D" w:rsidRPr="00451CAF" w:rsidRDefault="0065405D" w:rsidP="0065405D">
      <w:pPr>
        <w:spacing w:line="276" w:lineRule="auto"/>
        <w:jc w:val="both"/>
        <w:rPr>
          <w:rFonts w:ascii="Arial" w:hAnsi="Arial" w:cs="Arial"/>
          <w:i/>
          <w:iCs/>
        </w:rPr>
      </w:pPr>
      <w:r w:rsidRPr="00451CAF">
        <w:rPr>
          <w:rFonts w:ascii="Arial" w:hAnsi="Arial" w:cs="Arial"/>
          <w:i/>
          <w:iCs/>
        </w:rPr>
        <w:t>Where the approved methodology provides separate procedures for emission reductions and carbon dioxide removals, present any leakage effects for each separately.</w:t>
      </w:r>
    </w:p>
    <w:p w14:paraId="0CB0C87D" w14:textId="77777777" w:rsidR="0065405D" w:rsidRPr="00451CAF" w:rsidRDefault="0065405D" w:rsidP="0065405D">
      <w:pPr>
        <w:spacing w:line="276" w:lineRule="auto"/>
        <w:jc w:val="both"/>
        <w:rPr>
          <w:rFonts w:ascii="Arial" w:hAnsi="Arial" w:cs="Arial"/>
          <w:i/>
          <w:iCs/>
        </w:rPr>
      </w:pPr>
      <w:r w:rsidRPr="00451CAF">
        <w:rPr>
          <w:rFonts w:ascii="Arial" w:hAnsi="Arial" w:cs="Arial"/>
          <w:i/>
          <w:iCs/>
        </w:rPr>
        <w:t>Set out the equations, input data, assumptions, emission factors, leakage sources, and calculation steps used. The information must be sufficient for the calculation to be reviewed and repeated.</w:t>
      </w:r>
    </w:p>
    <w:p w14:paraId="75081456" w14:textId="77777777" w:rsidR="0065405D" w:rsidRPr="00451CAF" w:rsidRDefault="0065405D" w:rsidP="0065405D">
      <w:pPr>
        <w:spacing w:line="276" w:lineRule="auto"/>
        <w:jc w:val="both"/>
        <w:rPr>
          <w:rFonts w:ascii="Arial" w:hAnsi="Arial" w:cs="Arial"/>
          <w:i/>
          <w:iCs/>
        </w:rPr>
      </w:pPr>
      <w:r w:rsidRPr="00451CAF">
        <w:rPr>
          <w:rFonts w:ascii="Arial" w:hAnsi="Arial" w:cs="Arial"/>
          <w:i/>
          <w:iCs/>
        </w:rPr>
        <w:t>Include the full leakage calculation trail in the emission reduction and removal calculation spreadsheet submitted with this Monitoring Report.</w:t>
      </w:r>
    </w:p>
    <w:p w14:paraId="52011888" w14:textId="77777777" w:rsidR="0065405D" w:rsidRPr="005F4B74" w:rsidRDefault="0065405D" w:rsidP="0065405D">
      <w:pPr>
        <w:pStyle w:val="Heading2"/>
        <w:numPr>
          <w:ilvl w:val="1"/>
          <w:numId w:val="29"/>
        </w:numPr>
        <w:spacing w:before="160" w:after="80"/>
      </w:pPr>
      <w:bookmarkStart w:id="57" w:name="_Toc164087774"/>
      <w:bookmarkStart w:id="58" w:name="_Toc233719945"/>
      <w:r w:rsidRPr="005F4B74">
        <w:t>Net GHG Emission</w:t>
      </w:r>
      <w:bookmarkEnd w:id="58"/>
      <w:r w:rsidRPr="005F4B74">
        <w:t xml:space="preserve"> </w:t>
      </w:r>
      <w:bookmarkEnd w:id="57"/>
    </w:p>
    <w:p w14:paraId="0F170BD3" w14:textId="77777777" w:rsidR="0065405D" w:rsidRPr="00451CAF" w:rsidRDefault="0065405D" w:rsidP="0065405D">
      <w:pPr>
        <w:spacing w:line="276" w:lineRule="auto"/>
        <w:jc w:val="both"/>
        <w:rPr>
          <w:rFonts w:ascii="Arial" w:hAnsi="Arial" w:cs="Arial"/>
          <w:i/>
          <w:iCs/>
        </w:rPr>
      </w:pPr>
      <w:r w:rsidRPr="00451CAF">
        <w:rPr>
          <w:rFonts w:ascii="Arial" w:hAnsi="Arial" w:cs="Arial"/>
          <w:i/>
          <w:iCs/>
        </w:rPr>
        <w:t>Calculate the net GHG emission reductions and carbon dioxide removals generated during the monitoring period.</w:t>
      </w:r>
    </w:p>
    <w:p w14:paraId="022D5F25" w14:textId="77777777" w:rsidR="0065405D" w:rsidRPr="00451CAF" w:rsidRDefault="0065405D" w:rsidP="0065405D">
      <w:pPr>
        <w:spacing w:line="276" w:lineRule="auto"/>
        <w:jc w:val="both"/>
        <w:rPr>
          <w:rFonts w:ascii="Arial" w:hAnsi="Arial" w:cs="Arial"/>
          <w:i/>
          <w:iCs/>
        </w:rPr>
      </w:pPr>
      <w:r w:rsidRPr="00451CAF">
        <w:rPr>
          <w:rFonts w:ascii="Arial" w:hAnsi="Arial" w:cs="Arial"/>
          <w:i/>
          <w:iCs/>
        </w:rPr>
        <w:t>The calculation must use the approved methodology and must account for baseline emissions, project emissions, leakage emissions, carbon stock changes, and any required deductions or adjustments.</w:t>
      </w:r>
    </w:p>
    <w:p w14:paraId="21A7B87A" w14:textId="77777777" w:rsidR="0065405D" w:rsidRPr="00451CAF" w:rsidRDefault="0065405D" w:rsidP="0065405D">
      <w:pPr>
        <w:spacing w:line="276" w:lineRule="auto"/>
        <w:jc w:val="both"/>
        <w:rPr>
          <w:rFonts w:ascii="Arial" w:hAnsi="Arial" w:cs="Arial"/>
          <w:i/>
          <w:iCs/>
        </w:rPr>
      </w:pPr>
      <w:r w:rsidRPr="00451CAF">
        <w:rPr>
          <w:rFonts w:ascii="Arial" w:hAnsi="Arial" w:cs="Arial"/>
          <w:i/>
          <w:iCs/>
        </w:rPr>
        <w:t>Include all relevant equations, input values, assumptions, and calculation steps. The information must be clear enough for the calculation to be reviewed and repeated.</w:t>
      </w:r>
    </w:p>
    <w:p w14:paraId="3A5CF657" w14:textId="77777777" w:rsidR="0065405D" w:rsidRDefault="0065405D" w:rsidP="0065405D">
      <w:pPr>
        <w:spacing w:line="276" w:lineRule="auto"/>
        <w:jc w:val="both"/>
        <w:rPr>
          <w:rFonts w:ascii="Arial" w:hAnsi="Arial" w:cs="Arial"/>
          <w:i/>
          <w:iCs/>
        </w:rPr>
      </w:pPr>
      <w:r w:rsidRPr="00451CAF">
        <w:rPr>
          <w:rFonts w:ascii="Arial" w:hAnsi="Arial" w:cs="Arial"/>
          <w:i/>
          <w:iCs/>
        </w:rPr>
        <w:t>Complete the tables below by vintage period, using calendar years. Baseline or project emission subtotals may be negative where removals or carbon stock increases are greater than emissions.</w:t>
      </w:r>
    </w:p>
    <w:p w14:paraId="1B63462B" w14:textId="77777777" w:rsidR="0065405D" w:rsidRDefault="0065405D" w:rsidP="0065405D">
      <w:pPr>
        <w:spacing w:line="276" w:lineRule="auto"/>
        <w:jc w:val="both"/>
        <w:rPr>
          <w:rFonts w:ascii="Aptos" w:hAnsi="Aptos"/>
          <w:color w:val="000000"/>
        </w:rPr>
      </w:pPr>
      <w:r w:rsidRPr="00C90FD2">
        <w:rPr>
          <w:rFonts w:ascii="Aptos" w:hAnsi="Aptos"/>
          <w:b/>
          <w:bCs/>
          <w:color w:val="000000"/>
        </w:rPr>
        <w:t>Total net CCUs</w:t>
      </w:r>
      <w:r>
        <w:rPr>
          <w:rFonts w:ascii="Aptos" w:hAnsi="Aptos"/>
          <w:color w:val="000000"/>
        </w:rPr>
        <w:t xml:space="preserve"> = Baseline removals – project emissions – leakage </w:t>
      </w:r>
    </w:p>
    <w:p w14:paraId="4A879BF0" w14:textId="77777777" w:rsidR="0065405D" w:rsidRPr="00451CAF" w:rsidRDefault="0065405D" w:rsidP="0065405D">
      <w:pPr>
        <w:spacing w:line="276" w:lineRule="auto"/>
        <w:jc w:val="both"/>
        <w:rPr>
          <w:rFonts w:ascii="Arial" w:hAnsi="Arial" w:cs="Arial"/>
          <w:i/>
          <w:iCs/>
        </w:rPr>
      </w:pPr>
      <w:r w:rsidRPr="00841F01">
        <w:rPr>
          <w:rFonts w:ascii="Arial" w:eastAsia="Franklin Gothic Book" w:hAnsi="Arial" w:cs="Arial"/>
          <w:b/>
          <w:bCs/>
          <w:sz w:val="22"/>
          <w:szCs w:val="22"/>
        </w:rPr>
        <w:t>Total CCU</w:t>
      </w:r>
      <w:r>
        <w:rPr>
          <w:rFonts w:ascii="Arial" w:eastAsia="Franklin Gothic Book" w:hAnsi="Arial" w:cs="Arial"/>
          <w:b/>
          <w:bCs/>
          <w:sz w:val="22"/>
          <w:szCs w:val="22"/>
        </w:rPr>
        <w:t>s</w:t>
      </w:r>
      <w:r w:rsidRPr="00841F01">
        <w:rPr>
          <w:rFonts w:ascii="Arial" w:eastAsia="Franklin Gothic Book" w:hAnsi="Arial" w:cs="Arial"/>
          <w:b/>
          <w:bCs/>
          <w:sz w:val="22"/>
          <w:szCs w:val="22"/>
        </w:rPr>
        <w:t xml:space="preserve"> issuance</w:t>
      </w:r>
      <w:r>
        <w:rPr>
          <w:rFonts w:ascii="Arial" w:eastAsia="Franklin Gothic Book" w:hAnsi="Arial" w:cs="Arial"/>
          <w:b/>
          <w:bCs/>
          <w:sz w:val="22"/>
          <w:szCs w:val="22"/>
        </w:rPr>
        <w:t xml:space="preserve"> =</w:t>
      </w:r>
      <w:r w:rsidRPr="00C90FD2">
        <w:rPr>
          <w:rFonts w:ascii="Aptos" w:hAnsi="Aptos"/>
          <w:color w:val="000000"/>
        </w:rPr>
        <w:t xml:space="preserve"> </w:t>
      </w:r>
      <w:r>
        <w:rPr>
          <w:rFonts w:ascii="Aptos" w:hAnsi="Aptos"/>
          <w:color w:val="000000"/>
        </w:rPr>
        <w:t xml:space="preserve">Baseline removals – project emissions – leakage – buffer pool contribution – uncertainty deduction </w:t>
      </w:r>
    </w:p>
    <w:p w14:paraId="4F76287E" w14:textId="77777777" w:rsidR="0065405D" w:rsidRPr="00451CAF" w:rsidRDefault="0065405D" w:rsidP="0065405D">
      <w:pPr>
        <w:spacing w:line="276" w:lineRule="auto"/>
        <w:jc w:val="both"/>
        <w:rPr>
          <w:rFonts w:ascii="Arial" w:hAnsi="Arial" w:cs="Arial"/>
          <w:i/>
          <w:iCs/>
        </w:rPr>
      </w:pPr>
      <w:r w:rsidRPr="00451CAF">
        <w:rPr>
          <w:rFonts w:ascii="Arial" w:hAnsi="Arial" w:cs="Arial"/>
          <w:i/>
          <w:iCs/>
        </w:rPr>
        <w:t>Where the approved methodology provides separate procedures for emission reductions and carbon dioxide removals, report reductions and removals separately.</w:t>
      </w:r>
    </w:p>
    <w:p w14:paraId="02FC4F9B" w14:textId="77777777" w:rsidR="0065405D" w:rsidRDefault="0065405D" w:rsidP="0065405D">
      <w:pPr>
        <w:spacing w:line="276" w:lineRule="auto"/>
        <w:jc w:val="both"/>
        <w:rPr>
          <w:rFonts w:ascii="Arial" w:hAnsi="Arial" w:cs="Arial"/>
          <w:i/>
          <w:iCs/>
        </w:rPr>
      </w:pPr>
      <w:r w:rsidRPr="00451CAF">
        <w:rPr>
          <w:rFonts w:ascii="Arial" w:hAnsi="Arial" w:cs="Arial"/>
          <w:i/>
          <w:iCs/>
        </w:rPr>
        <w:t>For projects that are not required to assess permanence risk, complete the table below for the project crediting period.</w:t>
      </w:r>
    </w:p>
    <w:p w14:paraId="24869B04" w14:textId="77777777" w:rsidR="0065405D" w:rsidRPr="00451CAF" w:rsidRDefault="0065405D" w:rsidP="0065405D">
      <w:pPr>
        <w:spacing w:line="276" w:lineRule="auto"/>
        <w:jc w:val="both"/>
        <w:rPr>
          <w:rFonts w:ascii="Arial" w:hAnsi="Arial" w:cs="Arial"/>
          <w:i/>
          <w:iCs/>
        </w:rPr>
      </w:pPr>
    </w:p>
    <w:tbl>
      <w:tblPr>
        <w:tblStyle w:val="TableGrid"/>
        <w:tblW w:w="9464" w:type="dxa"/>
        <w:tblLayout w:type="fixed"/>
        <w:tblLook w:val="01E0" w:firstRow="1" w:lastRow="1" w:firstColumn="1" w:lastColumn="1" w:noHBand="0" w:noVBand="0"/>
      </w:tblPr>
      <w:tblGrid>
        <w:gridCol w:w="1314"/>
        <w:gridCol w:w="1314"/>
        <w:gridCol w:w="1314"/>
        <w:gridCol w:w="1314"/>
        <w:gridCol w:w="1314"/>
        <w:gridCol w:w="1314"/>
        <w:gridCol w:w="1580"/>
      </w:tblGrid>
      <w:tr w:rsidR="0065405D" w:rsidRPr="00841F01" w14:paraId="0131CBD3" w14:textId="77777777" w:rsidTr="00AA7BE3">
        <w:trPr>
          <w:trHeight w:val="300"/>
        </w:trPr>
        <w:tc>
          <w:tcPr>
            <w:tcW w:w="1314" w:type="dxa"/>
          </w:tcPr>
          <w:p w14:paraId="5AF5BAA7" w14:textId="77777777" w:rsidR="0065405D" w:rsidRPr="00841F01" w:rsidRDefault="0065405D" w:rsidP="00AA7BE3">
            <w:pPr>
              <w:spacing w:line="276" w:lineRule="auto"/>
              <w:rPr>
                <w:rFonts w:ascii="Arial" w:hAnsi="Arial" w:cs="Arial"/>
                <w:b/>
                <w:color w:val="000000" w:themeColor="text1"/>
                <w:spacing w:val="4"/>
                <w:sz w:val="22"/>
                <w:szCs w:val="22"/>
              </w:rPr>
            </w:pPr>
            <w:r w:rsidRPr="00841F01">
              <w:rPr>
                <w:rFonts w:ascii="Arial" w:hAnsi="Arial" w:cs="Arial"/>
                <w:b/>
                <w:color w:val="000000" w:themeColor="text1"/>
                <w:spacing w:val="4"/>
                <w:sz w:val="22"/>
                <w:szCs w:val="22"/>
              </w:rPr>
              <w:t>Vintage period</w:t>
            </w:r>
          </w:p>
        </w:tc>
        <w:tc>
          <w:tcPr>
            <w:tcW w:w="1314" w:type="dxa"/>
          </w:tcPr>
          <w:p w14:paraId="20066D1D" w14:textId="77777777" w:rsidR="0065405D" w:rsidRPr="00841F01" w:rsidRDefault="0065405D" w:rsidP="00AA7BE3">
            <w:pPr>
              <w:spacing w:line="276" w:lineRule="auto"/>
              <w:rPr>
                <w:rFonts w:ascii="Arial" w:hAnsi="Arial" w:cs="Arial"/>
                <w:b/>
                <w:color w:val="000000" w:themeColor="text1"/>
                <w:spacing w:val="4"/>
                <w:sz w:val="22"/>
                <w:szCs w:val="22"/>
              </w:rPr>
            </w:pPr>
            <w:r w:rsidRPr="00841F01">
              <w:rPr>
                <w:rFonts w:ascii="Arial" w:hAnsi="Arial" w:cs="Arial"/>
                <w:b/>
                <w:color w:val="000000" w:themeColor="text1"/>
                <w:spacing w:val="4"/>
                <w:sz w:val="22"/>
                <w:szCs w:val="22"/>
              </w:rPr>
              <w:t>Baseline emissions (tCO</w:t>
            </w:r>
            <w:r w:rsidRPr="00841F01">
              <w:rPr>
                <w:rFonts w:ascii="Arial" w:hAnsi="Arial" w:cs="Arial"/>
                <w:b/>
                <w:color w:val="000000" w:themeColor="text1"/>
                <w:spacing w:val="4"/>
                <w:sz w:val="22"/>
                <w:szCs w:val="22"/>
                <w:vertAlign w:val="subscript"/>
              </w:rPr>
              <w:t>2</w:t>
            </w:r>
            <w:r w:rsidRPr="00841F01">
              <w:rPr>
                <w:rFonts w:ascii="Arial" w:hAnsi="Arial" w:cs="Arial"/>
                <w:b/>
                <w:color w:val="000000" w:themeColor="text1"/>
                <w:spacing w:val="4"/>
                <w:sz w:val="22"/>
                <w:szCs w:val="22"/>
              </w:rPr>
              <w:t>e)</w:t>
            </w:r>
          </w:p>
        </w:tc>
        <w:tc>
          <w:tcPr>
            <w:tcW w:w="1314" w:type="dxa"/>
          </w:tcPr>
          <w:p w14:paraId="3194C036" w14:textId="77777777" w:rsidR="0065405D" w:rsidRPr="00841F01" w:rsidRDefault="0065405D" w:rsidP="00AA7BE3">
            <w:pPr>
              <w:spacing w:line="276" w:lineRule="auto"/>
              <w:rPr>
                <w:rFonts w:ascii="Arial" w:hAnsi="Arial" w:cs="Arial"/>
                <w:b/>
                <w:color w:val="000000" w:themeColor="text1"/>
                <w:spacing w:val="4"/>
                <w:sz w:val="22"/>
                <w:szCs w:val="22"/>
              </w:rPr>
            </w:pPr>
            <w:r w:rsidRPr="00841F01">
              <w:rPr>
                <w:rFonts w:ascii="Arial" w:hAnsi="Arial" w:cs="Arial"/>
                <w:b/>
                <w:color w:val="000000" w:themeColor="text1"/>
                <w:spacing w:val="4"/>
                <w:sz w:val="22"/>
                <w:szCs w:val="22"/>
              </w:rPr>
              <w:t>Project emissions (tCO</w:t>
            </w:r>
            <w:r w:rsidRPr="00841F01">
              <w:rPr>
                <w:rFonts w:ascii="Arial" w:hAnsi="Arial" w:cs="Arial"/>
                <w:b/>
                <w:color w:val="000000" w:themeColor="text1"/>
                <w:spacing w:val="4"/>
                <w:sz w:val="22"/>
                <w:szCs w:val="22"/>
                <w:vertAlign w:val="subscript"/>
              </w:rPr>
              <w:t>2</w:t>
            </w:r>
            <w:r w:rsidRPr="00841F01">
              <w:rPr>
                <w:rFonts w:ascii="Arial" w:hAnsi="Arial" w:cs="Arial"/>
                <w:b/>
                <w:color w:val="000000" w:themeColor="text1"/>
                <w:spacing w:val="4"/>
                <w:sz w:val="22"/>
                <w:szCs w:val="22"/>
              </w:rPr>
              <w:t>e)</w:t>
            </w:r>
          </w:p>
        </w:tc>
        <w:tc>
          <w:tcPr>
            <w:tcW w:w="1314" w:type="dxa"/>
          </w:tcPr>
          <w:p w14:paraId="329EA6D1" w14:textId="77777777" w:rsidR="0065405D" w:rsidRPr="00841F01" w:rsidRDefault="0065405D" w:rsidP="00AA7BE3">
            <w:pPr>
              <w:spacing w:line="276" w:lineRule="auto"/>
              <w:rPr>
                <w:rFonts w:ascii="Arial" w:hAnsi="Arial" w:cs="Arial"/>
                <w:b/>
                <w:color w:val="000000" w:themeColor="text1"/>
                <w:spacing w:val="4"/>
                <w:sz w:val="22"/>
                <w:szCs w:val="22"/>
              </w:rPr>
            </w:pPr>
            <w:r w:rsidRPr="00841F01">
              <w:rPr>
                <w:rFonts w:ascii="Arial" w:hAnsi="Arial" w:cs="Arial"/>
                <w:b/>
                <w:color w:val="000000" w:themeColor="text1"/>
                <w:spacing w:val="4"/>
                <w:sz w:val="22"/>
                <w:szCs w:val="22"/>
              </w:rPr>
              <w:t>Leakage emissions (tCO</w:t>
            </w:r>
            <w:r w:rsidRPr="00841F01">
              <w:rPr>
                <w:rFonts w:ascii="Arial" w:hAnsi="Arial" w:cs="Arial"/>
                <w:b/>
                <w:color w:val="000000" w:themeColor="text1"/>
                <w:spacing w:val="4"/>
                <w:sz w:val="22"/>
                <w:szCs w:val="22"/>
                <w:vertAlign w:val="subscript"/>
              </w:rPr>
              <w:t>2</w:t>
            </w:r>
            <w:r w:rsidRPr="00841F01">
              <w:rPr>
                <w:rFonts w:ascii="Arial" w:hAnsi="Arial" w:cs="Arial"/>
                <w:b/>
                <w:color w:val="000000" w:themeColor="text1"/>
                <w:spacing w:val="4"/>
                <w:sz w:val="22"/>
                <w:szCs w:val="22"/>
              </w:rPr>
              <w:t>e)</w:t>
            </w:r>
          </w:p>
        </w:tc>
        <w:tc>
          <w:tcPr>
            <w:tcW w:w="1314" w:type="dxa"/>
          </w:tcPr>
          <w:p w14:paraId="0B72798B" w14:textId="77777777" w:rsidR="0065405D" w:rsidRPr="00841F01" w:rsidRDefault="0065405D" w:rsidP="00AA7BE3">
            <w:pPr>
              <w:spacing w:line="276" w:lineRule="auto"/>
              <w:rPr>
                <w:rFonts w:ascii="Arial" w:hAnsi="Arial" w:cs="Arial"/>
                <w:b/>
                <w:bCs/>
                <w:color w:val="000000" w:themeColor="text1"/>
                <w:spacing w:val="4"/>
                <w:sz w:val="22"/>
                <w:szCs w:val="22"/>
              </w:rPr>
            </w:pPr>
            <w:r w:rsidRPr="00841F01">
              <w:rPr>
                <w:rFonts w:ascii="Arial" w:hAnsi="Arial" w:cs="Arial"/>
                <w:b/>
                <w:bCs/>
                <w:color w:val="000000" w:themeColor="text1"/>
                <w:spacing w:val="4"/>
                <w:sz w:val="22"/>
                <w:szCs w:val="22"/>
              </w:rPr>
              <w:t>Reduction CCUs (tCO</w:t>
            </w:r>
            <w:r w:rsidRPr="00841F01">
              <w:rPr>
                <w:rFonts w:ascii="Arial" w:hAnsi="Arial" w:cs="Arial"/>
                <w:b/>
                <w:bCs/>
                <w:color w:val="000000" w:themeColor="text1"/>
                <w:spacing w:val="4"/>
                <w:sz w:val="22"/>
                <w:szCs w:val="22"/>
                <w:vertAlign w:val="subscript"/>
              </w:rPr>
              <w:t>2</w:t>
            </w:r>
            <w:r w:rsidRPr="00841F01">
              <w:rPr>
                <w:rFonts w:ascii="Arial" w:hAnsi="Arial" w:cs="Arial"/>
                <w:b/>
                <w:bCs/>
                <w:color w:val="000000" w:themeColor="text1"/>
                <w:spacing w:val="4"/>
                <w:sz w:val="22"/>
                <w:szCs w:val="22"/>
              </w:rPr>
              <w:t>e)</w:t>
            </w:r>
          </w:p>
        </w:tc>
        <w:tc>
          <w:tcPr>
            <w:tcW w:w="1314" w:type="dxa"/>
          </w:tcPr>
          <w:p w14:paraId="41AD8643" w14:textId="77777777" w:rsidR="0065405D" w:rsidRPr="00841F01" w:rsidRDefault="0065405D" w:rsidP="00AA7BE3">
            <w:pPr>
              <w:spacing w:line="276" w:lineRule="auto"/>
              <w:rPr>
                <w:rFonts w:ascii="Arial" w:hAnsi="Arial" w:cs="Arial"/>
                <w:b/>
                <w:bCs/>
                <w:color w:val="000000" w:themeColor="text1"/>
                <w:spacing w:val="4"/>
                <w:sz w:val="22"/>
                <w:szCs w:val="22"/>
              </w:rPr>
            </w:pPr>
            <w:r w:rsidRPr="00841F01">
              <w:rPr>
                <w:rFonts w:ascii="Arial" w:hAnsi="Arial" w:cs="Arial"/>
                <w:b/>
                <w:bCs/>
                <w:color w:val="000000" w:themeColor="text1"/>
                <w:spacing w:val="4"/>
                <w:sz w:val="22"/>
                <w:szCs w:val="22"/>
              </w:rPr>
              <w:t>Removal CCUs (tCO</w:t>
            </w:r>
            <w:r w:rsidRPr="00841F01">
              <w:rPr>
                <w:rFonts w:ascii="Arial" w:hAnsi="Arial" w:cs="Arial"/>
                <w:b/>
                <w:bCs/>
                <w:color w:val="000000" w:themeColor="text1"/>
                <w:spacing w:val="4"/>
                <w:sz w:val="22"/>
                <w:szCs w:val="22"/>
                <w:vertAlign w:val="subscript"/>
              </w:rPr>
              <w:t>2</w:t>
            </w:r>
            <w:r w:rsidRPr="00841F01">
              <w:rPr>
                <w:rFonts w:ascii="Arial" w:hAnsi="Arial" w:cs="Arial"/>
                <w:b/>
                <w:bCs/>
                <w:color w:val="000000" w:themeColor="text1"/>
                <w:spacing w:val="4"/>
                <w:sz w:val="22"/>
                <w:szCs w:val="22"/>
              </w:rPr>
              <w:t>e)</w:t>
            </w:r>
          </w:p>
        </w:tc>
        <w:tc>
          <w:tcPr>
            <w:tcW w:w="1580" w:type="dxa"/>
          </w:tcPr>
          <w:p w14:paraId="39049E18" w14:textId="77777777" w:rsidR="0065405D" w:rsidRPr="00841F01" w:rsidRDefault="0065405D" w:rsidP="00AA7BE3">
            <w:pPr>
              <w:spacing w:line="276" w:lineRule="auto"/>
              <w:rPr>
                <w:rFonts w:ascii="Arial" w:hAnsi="Arial" w:cs="Arial"/>
                <w:b/>
                <w:color w:val="000000" w:themeColor="text1"/>
                <w:spacing w:val="4"/>
                <w:sz w:val="22"/>
                <w:szCs w:val="22"/>
              </w:rPr>
            </w:pPr>
            <w:r w:rsidRPr="00841F01">
              <w:rPr>
                <w:rFonts w:ascii="Arial" w:hAnsi="Arial" w:cs="Arial"/>
                <w:b/>
                <w:bCs/>
                <w:color w:val="000000" w:themeColor="text1"/>
                <w:spacing w:val="4"/>
                <w:sz w:val="22"/>
                <w:szCs w:val="22"/>
              </w:rPr>
              <w:t xml:space="preserve">Total </w:t>
            </w:r>
            <w:r>
              <w:rPr>
                <w:rFonts w:ascii="Arial" w:hAnsi="Arial" w:cs="Arial"/>
                <w:b/>
                <w:bCs/>
                <w:color w:val="000000" w:themeColor="text1"/>
                <w:spacing w:val="4"/>
                <w:sz w:val="22"/>
                <w:szCs w:val="22"/>
              </w:rPr>
              <w:t xml:space="preserve">net CCUs </w:t>
            </w:r>
            <w:r w:rsidRPr="00841F01">
              <w:rPr>
                <w:rFonts w:ascii="Arial" w:hAnsi="Arial" w:cs="Arial"/>
                <w:b/>
                <w:color w:val="000000" w:themeColor="text1"/>
                <w:spacing w:val="4"/>
                <w:sz w:val="22"/>
                <w:szCs w:val="22"/>
              </w:rPr>
              <w:t>(tCO</w:t>
            </w:r>
            <w:r w:rsidRPr="00841F01">
              <w:rPr>
                <w:rFonts w:ascii="Arial" w:hAnsi="Arial" w:cs="Arial"/>
                <w:b/>
                <w:color w:val="000000" w:themeColor="text1"/>
                <w:spacing w:val="4"/>
                <w:sz w:val="22"/>
                <w:szCs w:val="22"/>
                <w:vertAlign w:val="subscript"/>
              </w:rPr>
              <w:t>2</w:t>
            </w:r>
            <w:r w:rsidRPr="00841F01">
              <w:rPr>
                <w:rFonts w:ascii="Arial" w:hAnsi="Arial" w:cs="Arial"/>
                <w:b/>
                <w:color w:val="000000" w:themeColor="text1"/>
                <w:spacing w:val="4"/>
                <w:sz w:val="22"/>
                <w:szCs w:val="22"/>
              </w:rPr>
              <w:t>e)</w:t>
            </w:r>
            <w:r>
              <w:rPr>
                <w:rFonts w:ascii="Arial" w:hAnsi="Arial" w:cs="Arial"/>
                <w:b/>
                <w:color w:val="000000" w:themeColor="text1"/>
                <w:spacing w:val="4"/>
                <w:sz w:val="22"/>
                <w:szCs w:val="22"/>
              </w:rPr>
              <w:t xml:space="preserve"> </w:t>
            </w:r>
          </w:p>
        </w:tc>
      </w:tr>
      <w:tr w:rsidR="0065405D" w:rsidRPr="00841F01" w14:paraId="000D873B" w14:textId="77777777" w:rsidTr="00AA7BE3">
        <w:trPr>
          <w:trHeight w:val="300"/>
        </w:trPr>
        <w:tc>
          <w:tcPr>
            <w:tcW w:w="1314" w:type="dxa"/>
          </w:tcPr>
          <w:p w14:paraId="6E650D9B" w14:textId="77777777" w:rsidR="0065405D" w:rsidRPr="00841F01" w:rsidRDefault="0065405D" w:rsidP="00AA7BE3">
            <w:pPr>
              <w:spacing w:line="276" w:lineRule="auto"/>
              <w:rPr>
                <w:rFonts w:ascii="Arial" w:eastAsia="Franklin Gothic Book" w:hAnsi="Arial" w:cs="Arial"/>
                <w:i/>
                <w:color w:val="404040" w:themeColor="text1" w:themeTint="BF"/>
                <w:sz w:val="22"/>
                <w:szCs w:val="22"/>
              </w:rPr>
            </w:pPr>
            <w:r w:rsidRPr="00841F01">
              <w:rPr>
                <w:rFonts w:ascii="Arial" w:eastAsia="Franklin Gothic Book" w:hAnsi="Arial" w:cs="Arial"/>
                <w:sz w:val="22"/>
                <w:szCs w:val="22"/>
              </w:rPr>
              <w:t xml:space="preserve">DD-MMM-YYYY to 31-Dec-YYYY </w:t>
            </w:r>
          </w:p>
        </w:tc>
        <w:tc>
          <w:tcPr>
            <w:tcW w:w="1314" w:type="dxa"/>
          </w:tcPr>
          <w:p w14:paraId="35C7D6BE" w14:textId="77777777" w:rsidR="0065405D" w:rsidRPr="00841F01" w:rsidRDefault="0065405D" w:rsidP="00AA7BE3">
            <w:pPr>
              <w:spacing w:line="276" w:lineRule="auto"/>
              <w:rPr>
                <w:rFonts w:ascii="Arial" w:hAnsi="Arial" w:cs="Arial"/>
                <w:color w:val="404040" w:themeColor="text1" w:themeTint="BF"/>
                <w:sz w:val="22"/>
                <w:szCs w:val="22"/>
              </w:rPr>
            </w:pPr>
          </w:p>
        </w:tc>
        <w:tc>
          <w:tcPr>
            <w:tcW w:w="1314" w:type="dxa"/>
          </w:tcPr>
          <w:p w14:paraId="4E85F789" w14:textId="77777777" w:rsidR="0065405D" w:rsidRPr="00841F01" w:rsidRDefault="0065405D" w:rsidP="00AA7BE3">
            <w:pPr>
              <w:spacing w:line="276" w:lineRule="auto"/>
              <w:rPr>
                <w:rFonts w:ascii="Arial" w:hAnsi="Arial" w:cs="Arial"/>
                <w:color w:val="404040" w:themeColor="text1" w:themeTint="BF"/>
                <w:sz w:val="22"/>
                <w:szCs w:val="22"/>
              </w:rPr>
            </w:pPr>
          </w:p>
        </w:tc>
        <w:tc>
          <w:tcPr>
            <w:tcW w:w="1314" w:type="dxa"/>
          </w:tcPr>
          <w:p w14:paraId="04762BAC" w14:textId="77777777" w:rsidR="0065405D" w:rsidRPr="00841F01" w:rsidRDefault="0065405D" w:rsidP="00AA7BE3">
            <w:pPr>
              <w:spacing w:line="276" w:lineRule="auto"/>
              <w:rPr>
                <w:rFonts w:ascii="Arial" w:hAnsi="Arial" w:cs="Arial"/>
                <w:color w:val="404040" w:themeColor="text1" w:themeTint="BF"/>
                <w:sz w:val="22"/>
                <w:szCs w:val="22"/>
              </w:rPr>
            </w:pPr>
            <w:r w:rsidRPr="00841F01">
              <w:rPr>
                <w:rFonts w:ascii="Arial" w:hAnsi="Arial" w:cs="Arial"/>
                <w:i/>
                <w:sz w:val="22"/>
                <w:szCs w:val="22"/>
              </w:rPr>
              <w:t xml:space="preserve"> </w:t>
            </w:r>
          </w:p>
        </w:tc>
        <w:tc>
          <w:tcPr>
            <w:tcW w:w="1314" w:type="dxa"/>
          </w:tcPr>
          <w:p w14:paraId="44762459" w14:textId="77777777" w:rsidR="0065405D" w:rsidRPr="00841F01" w:rsidRDefault="0065405D" w:rsidP="00AA7BE3">
            <w:pPr>
              <w:spacing w:line="276" w:lineRule="auto"/>
              <w:rPr>
                <w:rFonts w:ascii="Arial" w:hAnsi="Arial" w:cs="Arial"/>
                <w:i/>
                <w:iCs/>
                <w:sz w:val="22"/>
                <w:szCs w:val="22"/>
              </w:rPr>
            </w:pPr>
            <w:r w:rsidRPr="00841F01">
              <w:rPr>
                <w:rFonts w:ascii="Arial" w:hAnsi="Arial" w:cs="Arial"/>
                <w:i/>
                <w:iCs/>
                <w:sz w:val="22"/>
                <w:szCs w:val="22"/>
              </w:rPr>
              <w:t xml:space="preserve"> </w:t>
            </w:r>
          </w:p>
        </w:tc>
        <w:tc>
          <w:tcPr>
            <w:tcW w:w="1314" w:type="dxa"/>
          </w:tcPr>
          <w:p w14:paraId="035D5363" w14:textId="77777777" w:rsidR="0065405D" w:rsidRPr="00841F01" w:rsidRDefault="0065405D" w:rsidP="00AA7BE3">
            <w:pPr>
              <w:spacing w:line="276" w:lineRule="auto"/>
              <w:rPr>
                <w:rFonts w:ascii="Arial" w:hAnsi="Arial" w:cs="Arial"/>
                <w:i/>
                <w:iCs/>
                <w:sz w:val="22"/>
                <w:szCs w:val="22"/>
              </w:rPr>
            </w:pPr>
            <w:r w:rsidRPr="00841F01">
              <w:rPr>
                <w:rFonts w:ascii="Arial" w:hAnsi="Arial" w:cs="Arial"/>
                <w:i/>
                <w:iCs/>
                <w:sz w:val="22"/>
                <w:szCs w:val="22"/>
              </w:rPr>
              <w:t xml:space="preserve"> </w:t>
            </w:r>
          </w:p>
        </w:tc>
        <w:tc>
          <w:tcPr>
            <w:tcW w:w="1580" w:type="dxa"/>
          </w:tcPr>
          <w:p w14:paraId="2E54A368" w14:textId="77777777" w:rsidR="0065405D" w:rsidRPr="00841F01" w:rsidRDefault="0065405D" w:rsidP="00AA7BE3">
            <w:pPr>
              <w:spacing w:line="276" w:lineRule="auto"/>
              <w:rPr>
                <w:rFonts w:ascii="Arial" w:hAnsi="Arial" w:cs="Arial"/>
                <w:sz w:val="22"/>
                <w:szCs w:val="22"/>
              </w:rPr>
            </w:pPr>
            <w:r w:rsidRPr="00841F01">
              <w:rPr>
                <w:rFonts w:ascii="Arial" w:hAnsi="Arial" w:cs="Arial"/>
                <w:i/>
                <w:iCs/>
                <w:sz w:val="22"/>
                <w:szCs w:val="22"/>
              </w:rPr>
              <w:t xml:space="preserve"> </w:t>
            </w:r>
          </w:p>
        </w:tc>
      </w:tr>
      <w:tr w:rsidR="0065405D" w:rsidRPr="00841F01" w14:paraId="42252A2D" w14:textId="77777777" w:rsidTr="00AA7BE3">
        <w:trPr>
          <w:trHeight w:val="300"/>
        </w:trPr>
        <w:tc>
          <w:tcPr>
            <w:tcW w:w="1314" w:type="dxa"/>
          </w:tcPr>
          <w:p w14:paraId="220989A0" w14:textId="77777777" w:rsidR="0065405D" w:rsidRPr="00841F01" w:rsidRDefault="0065405D" w:rsidP="00AA7BE3">
            <w:pPr>
              <w:spacing w:line="276" w:lineRule="auto"/>
              <w:rPr>
                <w:rFonts w:ascii="Arial" w:eastAsia="Franklin Gothic Book" w:hAnsi="Arial" w:cs="Arial"/>
                <w:i/>
                <w:color w:val="404040" w:themeColor="text1" w:themeTint="BF"/>
                <w:sz w:val="22"/>
                <w:szCs w:val="22"/>
              </w:rPr>
            </w:pPr>
            <w:r w:rsidRPr="00841F01">
              <w:rPr>
                <w:rFonts w:ascii="Arial" w:eastAsia="Franklin Gothic Book" w:hAnsi="Arial" w:cs="Arial"/>
                <w:sz w:val="22"/>
                <w:szCs w:val="22"/>
              </w:rPr>
              <w:t>01-Jan-YYYY to 31-Dec-YYYY</w:t>
            </w:r>
          </w:p>
        </w:tc>
        <w:tc>
          <w:tcPr>
            <w:tcW w:w="1314" w:type="dxa"/>
          </w:tcPr>
          <w:p w14:paraId="62F17287" w14:textId="77777777" w:rsidR="0065405D" w:rsidRPr="00841F01" w:rsidRDefault="0065405D" w:rsidP="00AA7BE3">
            <w:pPr>
              <w:spacing w:line="276" w:lineRule="auto"/>
              <w:rPr>
                <w:rFonts w:ascii="Arial" w:hAnsi="Arial" w:cs="Arial"/>
                <w:color w:val="404040" w:themeColor="text1" w:themeTint="BF"/>
                <w:sz w:val="22"/>
                <w:szCs w:val="22"/>
              </w:rPr>
            </w:pPr>
          </w:p>
        </w:tc>
        <w:tc>
          <w:tcPr>
            <w:tcW w:w="1314" w:type="dxa"/>
          </w:tcPr>
          <w:p w14:paraId="63C37D62" w14:textId="77777777" w:rsidR="0065405D" w:rsidRPr="00841F01" w:rsidRDefault="0065405D" w:rsidP="00AA7BE3">
            <w:pPr>
              <w:spacing w:line="276" w:lineRule="auto"/>
              <w:rPr>
                <w:rFonts w:ascii="Arial" w:hAnsi="Arial" w:cs="Arial"/>
                <w:color w:val="404040" w:themeColor="text1" w:themeTint="BF"/>
                <w:sz w:val="22"/>
                <w:szCs w:val="22"/>
              </w:rPr>
            </w:pPr>
          </w:p>
        </w:tc>
        <w:tc>
          <w:tcPr>
            <w:tcW w:w="1314" w:type="dxa"/>
          </w:tcPr>
          <w:p w14:paraId="5DADF85C" w14:textId="77777777" w:rsidR="0065405D" w:rsidRPr="00841F01" w:rsidRDefault="0065405D" w:rsidP="00AA7BE3">
            <w:pPr>
              <w:spacing w:line="276" w:lineRule="auto"/>
              <w:rPr>
                <w:rFonts w:ascii="Arial" w:hAnsi="Arial" w:cs="Arial"/>
                <w:color w:val="404040" w:themeColor="text1" w:themeTint="BF"/>
                <w:sz w:val="22"/>
                <w:szCs w:val="22"/>
              </w:rPr>
            </w:pPr>
          </w:p>
        </w:tc>
        <w:tc>
          <w:tcPr>
            <w:tcW w:w="1314" w:type="dxa"/>
          </w:tcPr>
          <w:p w14:paraId="761DC081" w14:textId="77777777" w:rsidR="0065405D" w:rsidRPr="00841F01" w:rsidRDefault="0065405D" w:rsidP="00AA7BE3">
            <w:pPr>
              <w:spacing w:line="276" w:lineRule="auto"/>
              <w:rPr>
                <w:rFonts w:ascii="Arial" w:hAnsi="Arial" w:cs="Arial"/>
                <w:color w:val="404040" w:themeColor="text1" w:themeTint="BF"/>
                <w:sz w:val="22"/>
                <w:szCs w:val="22"/>
              </w:rPr>
            </w:pPr>
          </w:p>
        </w:tc>
        <w:tc>
          <w:tcPr>
            <w:tcW w:w="1314" w:type="dxa"/>
          </w:tcPr>
          <w:p w14:paraId="6E6F01F5" w14:textId="77777777" w:rsidR="0065405D" w:rsidRPr="00841F01" w:rsidRDefault="0065405D" w:rsidP="00AA7BE3">
            <w:pPr>
              <w:spacing w:line="276" w:lineRule="auto"/>
              <w:rPr>
                <w:rFonts w:ascii="Arial" w:hAnsi="Arial" w:cs="Arial"/>
                <w:color w:val="404040" w:themeColor="text1" w:themeTint="BF"/>
                <w:sz w:val="22"/>
                <w:szCs w:val="22"/>
              </w:rPr>
            </w:pPr>
          </w:p>
        </w:tc>
        <w:tc>
          <w:tcPr>
            <w:tcW w:w="1580" w:type="dxa"/>
          </w:tcPr>
          <w:p w14:paraId="33AAFFD4" w14:textId="77777777" w:rsidR="0065405D" w:rsidRPr="00841F01" w:rsidRDefault="0065405D" w:rsidP="00AA7BE3">
            <w:pPr>
              <w:spacing w:line="276" w:lineRule="auto"/>
              <w:rPr>
                <w:rFonts w:ascii="Arial" w:hAnsi="Arial" w:cs="Arial"/>
                <w:color w:val="404040" w:themeColor="text1" w:themeTint="BF"/>
                <w:sz w:val="22"/>
                <w:szCs w:val="22"/>
              </w:rPr>
            </w:pPr>
          </w:p>
        </w:tc>
      </w:tr>
      <w:tr w:rsidR="0065405D" w:rsidRPr="00841F01" w14:paraId="4E842EE9" w14:textId="77777777" w:rsidTr="00AA7BE3">
        <w:trPr>
          <w:trHeight w:val="300"/>
        </w:trPr>
        <w:tc>
          <w:tcPr>
            <w:tcW w:w="1314" w:type="dxa"/>
          </w:tcPr>
          <w:p w14:paraId="26CFE919" w14:textId="77777777" w:rsidR="0065405D" w:rsidRPr="00841F01" w:rsidDel="5EEB655D" w:rsidRDefault="0065405D" w:rsidP="00AA7BE3">
            <w:pPr>
              <w:spacing w:line="276" w:lineRule="auto"/>
              <w:rPr>
                <w:rFonts w:ascii="Arial" w:hAnsi="Arial" w:cs="Arial"/>
                <w:i/>
                <w:color w:val="404040" w:themeColor="text1" w:themeTint="BF"/>
                <w:sz w:val="22"/>
                <w:szCs w:val="22"/>
              </w:rPr>
            </w:pPr>
            <w:r w:rsidRPr="00841F01">
              <w:rPr>
                <w:rFonts w:ascii="Arial" w:hAnsi="Arial" w:cs="Arial"/>
                <w:sz w:val="22"/>
                <w:szCs w:val="22"/>
              </w:rPr>
              <w:t xml:space="preserve">01-Jan-YYYY to </w:t>
            </w:r>
            <w:r w:rsidRPr="00841F01">
              <w:rPr>
                <w:rFonts w:ascii="Arial" w:hAnsi="Arial" w:cs="Arial"/>
                <w:sz w:val="22"/>
                <w:szCs w:val="22"/>
              </w:rPr>
              <w:lastRenderedPageBreak/>
              <w:t>DD-MMM-YYYY</w:t>
            </w:r>
          </w:p>
        </w:tc>
        <w:tc>
          <w:tcPr>
            <w:tcW w:w="1314" w:type="dxa"/>
          </w:tcPr>
          <w:p w14:paraId="112E3B60" w14:textId="77777777" w:rsidR="0065405D" w:rsidRPr="00841F01" w:rsidRDefault="0065405D" w:rsidP="00AA7BE3">
            <w:pPr>
              <w:spacing w:line="276" w:lineRule="auto"/>
              <w:rPr>
                <w:rFonts w:ascii="Arial" w:hAnsi="Arial" w:cs="Arial"/>
                <w:color w:val="404040" w:themeColor="text1" w:themeTint="BF"/>
                <w:sz w:val="22"/>
                <w:szCs w:val="22"/>
              </w:rPr>
            </w:pPr>
          </w:p>
        </w:tc>
        <w:tc>
          <w:tcPr>
            <w:tcW w:w="1314" w:type="dxa"/>
          </w:tcPr>
          <w:p w14:paraId="35A89CCE" w14:textId="77777777" w:rsidR="0065405D" w:rsidRPr="00841F01" w:rsidRDefault="0065405D" w:rsidP="00AA7BE3">
            <w:pPr>
              <w:spacing w:line="276" w:lineRule="auto"/>
              <w:rPr>
                <w:rFonts w:ascii="Arial" w:hAnsi="Arial" w:cs="Arial"/>
                <w:color w:val="404040" w:themeColor="text1" w:themeTint="BF"/>
                <w:sz w:val="22"/>
                <w:szCs w:val="22"/>
              </w:rPr>
            </w:pPr>
          </w:p>
        </w:tc>
        <w:tc>
          <w:tcPr>
            <w:tcW w:w="1314" w:type="dxa"/>
          </w:tcPr>
          <w:p w14:paraId="209456E4" w14:textId="77777777" w:rsidR="0065405D" w:rsidRPr="00841F01" w:rsidRDefault="0065405D" w:rsidP="00AA7BE3">
            <w:pPr>
              <w:spacing w:line="276" w:lineRule="auto"/>
              <w:rPr>
                <w:rFonts w:ascii="Arial" w:hAnsi="Arial" w:cs="Arial"/>
                <w:color w:val="404040" w:themeColor="text1" w:themeTint="BF"/>
                <w:sz w:val="22"/>
                <w:szCs w:val="22"/>
              </w:rPr>
            </w:pPr>
          </w:p>
        </w:tc>
        <w:tc>
          <w:tcPr>
            <w:tcW w:w="1314" w:type="dxa"/>
          </w:tcPr>
          <w:p w14:paraId="75D62A50" w14:textId="77777777" w:rsidR="0065405D" w:rsidRPr="00841F01" w:rsidRDefault="0065405D" w:rsidP="00AA7BE3">
            <w:pPr>
              <w:spacing w:line="276" w:lineRule="auto"/>
              <w:rPr>
                <w:rFonts w:ascii="Arial" w:hAnsi="Arial" w:cs="Arial"/>
                <w:color w:val="404040" w:themeColor="text1" w:themeTint="BF"/>
                <w:sz w:val="22"/>
                <w:szCs w:val="22"/>
              </w:rPr>
            </w:pPr>
          </w:p>
        </w:tc>
        <w:tc>
          <w:tcPr>
            <w:tcW w:w="1314" w:type="dxa"/>
          </w:tcPr>
          <w:p w14:paraId="342235D3" w14:textId="77777777" w:rsidR="0065405D" w:rsidRPr="00841F01" w:rsidRDefault="0065405D" w:rsidP="00AA7BE3">
            <w:pPr>
              <w:spacing w:line="276" w:lineRule="auto"/>
              <w:rPr>
                <w:rFonts w:ascii="Arial" w:hAnsi="Arial" w:cs="Arial"/>
                <w:color w:val="404040" w:themeColor="text1" w:themeTint="BF"/>
                <w:sz w:val="22"/>
                <w:szCs w:val="22"/>
              </w:rPr>
            </w:pPr>
          </w:p>
        </w:tc>
        <w:tc>
          <w:tcPr>
            <w:tcW w:w="1580" w:type="dxa"/>
          </w:tcPr>
          <w:p w14:paraId="1F77B5BF" w14:textId="77777777" w:rsidR="0065405D" w:rsidRPr="00841F01" w:rsidRDefault="0065405D" w:rsidP="00AA7BE3">
            <w:pPr>
              <w:spacing w:line="276" w:lineRule="auto"/>
              <w:rPr>
                <w:rFonts w:ascii="Arial" w:hAnsi="Arial" w:cs="Arial"/>
                <w:color w:val="404040" w:themeColor="text1" w:themeTint="BF"/>
                <w:sz w:val="22"/>
                <w:szCs w:val="22"/>
              </w:rPr>
            </w:pPr>
          </w:p>
        </w:tc>
      </w:tr>
      <w:tr w:rsidR="0065405D" w:rsidRPr="00841F01" w14:paraId="45B2C76E" w14:textId="77777777" w:rsidTr="00AA7BE3">
        <w:trPr>
          <w:trHeight w:val="60"/>
        </w:trPr>
        <w:tc>
          <w:tcPr>
            <w:tcW w:w="1314" w:type="dxa"/>
          </w:tcPr>
          <w:p w14:paraId="40088845" w14:textId="77777777" w:rsidR="0065405D" w:rsidRPr="00841F01" w:rsidRDefault="0065405D" w:rsidP="00AA7BE3">
            <w:pPr>
              <w:spacing w:line="276" w:lineRule="auto"/>
              <w:rPr>
                <w:rFonts w:ascii="Arial" w:hAnsi="Arial" w:cs="Arial"/>
                <w:color w:val="404040" w:themeColor="text1" w:themeTint="BF"/>
                <w:sz w:val="22"/>
                <w:szCs w:val="22"/>
              </w:rPr>
            </w:pPr>
            <w:r w:rsidRPr="00841F01">
              <w:rPr>
                <w:rFonts w:ascii="Arial" w:hAnsi="Arial" w:cs="Arial"/>
                <w:color w:val="404040" w:themeColor="text1" w:themeTint="BF"/>
                <w:sz w:val="22"/>
                <w:szCs w:val="22"/>
              </w:rPr>
              <w:t>...</w:t>
            </w:r>
          </w:p>
        </w:tc>
        <w:tc>
          <w:tcPr>
            <w:tcW w:w="1314" w:type="dxa"/>
          </w:tcPr>
          <w:p w14:paraId="2260A0ED" w14:textId="77777777" w:rsidR="0065405D" w:rsidRPr="00841F01" w:rsidRDefault="0065405D" w:rsidP="00AA7BE3">
            <w:pPr>
              <w:spacing w:line="276" w:lineRule="auto"/>
              <w:rPr>
                <w:rFonts w:ascii="Arial" w:hAnsi="Arial" w:cs="Arial"/>
                <w:color w:val="404040" w:themeColor="text1" w:themeTint="BF"/>
                <w:sz w:val="22"/>
                <w:szCs w:val="22"/>
              </w:rPr>
            </w:pPr>
          </w:p>
        </w:tc>
        <w:tc>
          <w:tcPr>
            <w:tcW w:w="1314" w:type="dxa"/>
          </w:tcPr>
          <w:p w14:paraId="700A601D" w14:textId="77777777" w:rsidR="0065405D" w:rsidRPr="00841F01" w:rsidRDefault="0065405D" w:rsidP="00AA7BE3">
            <w:pPr>
              <w:spacing w:line="276" w:lineRule="auto"/>
              <w:rPr>
                <w:rFonts w:ascii="Arial" w:hAnsi="Arial" w:cs="Arial"/>
                <w:color w:val="404040" w:themeColor="text1" w:themeTint="BF"/>
                <w:sz w:val="22"/>
                <w:szCs w:val="22"/>
              </w:rPr>
            </w:pPr>
          </w:p>
        </w:tc>
        <w:tc>
          <w:tcPr>
            <w:tcW w:w="1314" w:type="dxa"/>
          </w:tcPr>
          <w:p w14:paraId="59162554" w14:textId="77777777" w:rsidR="0065405D" w:rsidRPr="00841F01" w:rsidRDefault="0065405D" w:rsidP="00AA7BE3">
            <w:pPr>
              <w:spacing w:line="276" w:lineRule="auto"/>
              <w:rPr>
                <w:rFonts w:ascii="Arial" w:hAnsi="Arial" w:cs="Arial"/>
                <w:color w:val="404040" w:themeColor="text1" w:themeTint="BF"/>
                <w:sz w:val="22"/>
                <w:szCs w:val="22"/>
              </w:rPr>
            </w:pPr>
          </w:p>
        </w:tc>
        <w:tc>
          <w:tcPr>
            <w:tcW w:w="1314" w:type="dxa"/>
          </w:tcPr>
          <w:p w14:paraId="41A2FDD4" w14:textId="77777777" w:rsidR="0065405D" w:rsidRPr="00841F01" w:rsidRDefault="0065405D" w:rsidP="00AA7BE3">
            <w:pPr>
              <w:spacing w:line="276" w:lineRule="auto"/>
              <w:rPr>
                <w:rFonts w:ascii="Arial" w:hAnsi="Arial" w:cs="Arial"/>
                <w:color w:val="404040" w:themeColor="text1" w:themeTint="BF"/>
                <w:sz w:val="22"/>
                <w:szCs w:val="22"/>
              </w:rPr>
            </w:pPr>
          </w:p>
        </w:tc>
        <w:tc>
          <w:tcPr>
            <w:tcW w:w="1314" w:type="dxa"/>
          </w:tcPr>
          <w:p w14:paraId="24F08097" w14:textId="77777777" w:rsidR="0065405D" w:rsidRPr="00841F01" w:rsidRDefault="0065405D" w:rsidP="00AA7BE3">
            <w:pPr>
              <w:spacing w:line="276" w:lineRule="auto"/>
              <w:rPr>
                <w:rFonts w:ascii="Arial" w:hAnsi="Arial" w:cs="Arial"/>
                <w:color w:val="404040" w:themeColor="text1" w:themeTint="BF"/>
                <w:sz w:val="22"/>
                <w:szCs w:val="22"/>
              </w:rPr>
            </w:pPr>
          </w:p>
        </w:tc>
        <w:tc>
          <w:tcPr>
            <w:tcW w:w="1580" w:type="dxa"/>
          </w:tcPr>
          <w:p w14:paraId="3981DAC7" w14:textId="77777777" w:rsidR="0065405D" w:rsidRPr="00841F01" w:rsidRDefault="0065405D" w:rsidP="00AA7BE3">
            <w:pPr>
              <w:spacing w:line="276" w:lineRule="auto"/>
              <w:rPr>
                <w:rFonts w:ascii="Arial" w:hAnsi="Arial" w:cs="Arial"/>
                <w:color w:val="404040" w:themeColor="text1" w:themeTint="BF"/>
                <w:sz w:val="22"/>
                <w:szCs w:val="22"/>
              </w:rPr>
            </w:pPr>
          </w:p>
        </w:tc>
      </w:tr>
      <w:tr w:rsidR="0065405D" w:rsidRPr="00841F01" w14:paraId="4840883F" w14:textId="77777777" w:rsidTr="00AA7BE3">
        <w:trPr>
          <w:trHeight w:val="300"/>
        </w:trPr>
        <w:tc>
          <w:tcPr>
            <w:tcW w:w="1314" w:type="dxa"/>
          </w:tcPr>
          <w:p w14:paraId="76999735" w14:textId="77777777" w:rsidR="0065405D" w:rsidRPr="00841F01" w:rsidRDefault="0065405D" w:rsidP="00AA7BE3">
            <w:pPr>
              <w:spacing w:line="276" w:lineRule="auto"/>
              <w:rPr>
                <w:rFonts w:ascii="Arial" w:hAnsi="Arial" w:cs="Arial"/>
                <w:b/>
                <w:color w:val="404040" w:themeColor="text1" w:themeTint="BF"/>
                <w:sz w:val="22"/>
                <w:szCs w:val="22"/>
              </w:rPr>
            </w:pPr>
            <w:r w:rsidRPr="00841F01">
              <w:rPr>
                <w:rFonts w:ascii="Arial" w:hAnsi="Arial" w:cs="Arial"/>
                <w:b/>
                <w:color w:val="404040" w:themeColor="text1" w:themeTint="BF"/>
                <w:sz w:val="22"/>
                <w:szCs w:val="22"/>
              </w:rPr>
              <w:t xml:space="preserve">Total </w:t>
            </w:r>
          </w:p>
        </w:tc>
        <w:tc>
          <w:tcPr>
            <w:tcW w:w="1314" w:type="dxa"/>
          </w:tcPr>
          <w:p w14:paraId="7D4ABAB2" w14:textId="77777777" w:rsidR="0065405D" w:rsidRPr="00841F01" w:rsidRDefault="0065405D" w:rsidP="00AA7BE3">
            <w:pPr>
              <w:spacing w:line="276" w:lineRule="auto"/>
              <w:rPr>
                <w:rFonts w:ascii="Arial" w:hAnsi="Arial" w:cs="Arial"/>
                <w:color w:val="404040" w:themeColor="text1" w:themeTint="BF"/>
                <w:sz w:val="22"/>
                <w:szCs w:val="22"/>
              </w:rPr>
            </w:pPr>
          </w:p>
        </w:tc>
        <w:tc>
          <w:tcPr>
            <w:tcW w:w="1314" w:type="dxa"/>
          </w:tcPr>
          <w:p w14:paraId="36E934FA" w14:textId="77777777" w:rsidR="0065405D" w:rsidRPr="00841F01" w:rsidRDefault="0065405D" w:rsidP="00AA7BE3">
            <w:pPr>
              <w:spacing w:line="276" w:lineRule="auto"/>
              <w:rPr>
                <w:rFonts w:ascii="Arial" w:hAnsi="Arial" w:cs="Arial"/>
                <w:color w:val="404040" w:themeColor="text1" w:themeTint="BF"/>
                <w:sz w:val="22"/>
                <w:szCs w:val="22"/>
              </w:rPr>
            </w:pPr>
          </w:p>
        </w:tc>
        <w:tc>
          <w:tcPr>
            <w:tcW w:w="1314" w:type="dxa"/>
          </w:tcPr>
          <w:p w14:paraId="2BA22D78" w14:textId="77777777" w:rsidR="0065405D" w:rsidRPr="00841F01" w:rsidRDefault="0065405D" w:rsidP="00AA7BE3">
            <w:pPr>
              <w:spacing w:line="276" w:lineRule="auto"/>
              <w:rPr>
                <w:rFonts w:ascii="Arial" w:hAnsi="Arial" w:cs="Arial"/>
                <w:color w:val="404040" w:themeColor="text1" w:themeTint="BF"/>
                <w:sz w:val="22"/>
                <w:szCs w:val="22"/>
              </w:rPr>
            </w:pPr>
          </w:p>
        </w:tc>
        <w:tc>
          <w:tcPr>
            <w:tcW w:w="1314" w:type="dxa"/>
          </w:tcPr>
          <w:p w14:paraId="07B7157C" w14:textId="77777777" w:rsidR="0065405D" w:rsidRPr="00841F01" w:rsidRDefault="0065405D" w:rsidP="00AA7BE3">
            <w:pPr>
              <w:spacing w:line="276" w:lineRule="auto"/>
              <w:rPr>
                <w:rFonts w:ascii="Arial" w:hAnsi="Arial" w:cs="Arial"/>
                <w:color w:val="404040" w:themeColor="text1" w:themeTint="BF"/>
                <w:sz w:val="22"/>
                <w:szCs w:val="22"/>
              </w:rPr>
            </w:pPr>
          </w:p>
        </w:tc>
        <w:tc>
          <w:tcPr>
            <w:tcW w:w="1314" w:type="dxa"/>
          </w:tcPr>
          <w:p w14:paraId="15BFF511" w14:textId="77777777" w:rsidR="0065405D" w:rsidRPr="00841F01" w:rsidRDefault="0065405D" w:rsidP="00AA7BE3">
            <w:pPr>
              <w:spacing w:line="276" w:lineRule="auto"/>
              <w:rPr>
                <w:rFonts w:ascii="Arial" w:hAnsi="Arial" w:cs="Arial"/>
                <w:color w:val="404040" w:themeColor="text1" w:themeTint="BF"/>
                <w:sz w:val="22"/>
                <w:szCs w:val="22"/>
              </w:rPr>
            </w:pPr>
          </w:p>
        </w:tc>
        <w:tc>
          <w:tcPr>
            <w:tcW w:w="1580" w:type="dxa"/>
          </w:tcPr>
          <w:p w14:paraId="00293771" w14:textId="77777777" w:rsidR="0065405D" w:rsidRPr="00841F01" w:rsidRDefault="0065405D" w:rsidP="00AA7BE3">
            <w:pPr>
              <w:spacing w:line="276" w:lineRule="auto"/>
              <w:rPr>
                <w:rFonts w:ascii="Arial" w:hAnsi="Arial" w:cs="Arial"/>
                <w:color w:val="404040" w:themeColor="text1" w:themeTint="BF"/>
                <w:sz w:val="22"/>
                <w:szCs w:val="22"/>
              </w:rPr>
            </w:pPr>
          </w:p>
        </w:tc>
      </w:tr>
    </w:tbl>
    <w:p w14:paraId="6EB7BA71" w14:textId="77777777" w:rsidR="0065405D" w:rsidRPr="00451CAF" w:rsidRDefault="0065405D" w:rsidP="0065405D">
      <w:pPr>
        <w:spacing w:line="276" w:lineRule="auto"/>
        <w:jc w:val="both"/>
        <w:rPr>
          <w:rFonts w:ascii="Arial" w:hAnsi="Arial" w:cs="Arial"/>
          <w:color w:val="000000" w:themeColor="text1"/>
        </w:rPr>
      </w:pPr>
    </w:p>
    <w:p w14:paraId="19787C4F" w14:textId="77777777" w:rsidR="0065405D" w:rsidRPr="00451CAF" w:rsidRDefault="0065405D" w:rsidP="0065405D">
      <w:pPr>
        <w:spacing w:line="276" w:lineRule="auto"/>
        <w:jc w:val="both"/>
        <w:rPr>
          <w:rStyle w:val="SubtleEmphasis"/>
          <w:rFonts w:cs="Arial"/>
          <w:color w:val="000000" w:themeColor="text1"/>
        </w:rPr>
      </w:pPr>
      <w:r w:rsidRPr="00451CAF">
        <w:rPr>
          <w:rStyle w:val="SubtleEmphasis"/>
          <w:rFonts w:cs="Arial"/>
          <w:color w:val="000000" w:themeColor="text1"/>
        </w:rPr>
        <w:t xml:space="preserve">Complete the table below for the project crediting period. Note that the buffer pool </w:t>
      </w:r>
      <w:r>
        <w:rPr>
          <w:rStyle w:val="SubtleEmphasis"/>
          <w:rFonts w:cs="Arial"/>
          <w:color w:val="000000" w:themeColor="text1"/>
        </w:rPr>
        <w:t xml:space="preserve">and uncertainty deduction </w:t>
      </w:r>
      <w:r w:rsidRPr="00451CAF">
        <w:rPr>
          <w:rStyle w:val="SubtleEmphasis"/>
          <w:rFonts w:cs="Arial"/>
          <w:color w:val="000000" w:themeColor="text1"/>
        </w:rPr>
        <w:t xml:space="preserve">allocation is split proportionally between vintages. </w:t>
      </w:r>
    </w:p>
    <w:tbl>
      <w:tblPr>
        <w:tblStyle w:val="TableGrid"/>
        <w:tblW w:w="5000" w:type="pct"/>
        <w:tblLook w:val="06A0" w:firstRow="1" w:lastRow="0" w:firstColumn="1" w:lastColumn="0" w:noHBand="1" w:noVBand="1"/>
      </w:tblPr>
      <w:tblGrid>
        <w:gridCol w:w="792"/>
        <w:gridCol w:w="996"/>
        <w:gridCol w:w="995"/>
        <w:gridCol w:w="995"/>
        <w:gridCol w:w="959"/>
        <w:gridCol w:w="1092"/>
        <w:gridCol w:w="1083"/>
        <w:gridCol w:w="969"/>
        <w:gridCol w:w="898"/>
      </w:tblGrid>
      <w:tr w:rsidR="0065405D" w:rsidRPr="00841F01" w14:paraId="6FF7DBA4" w14:textId="77777777" w:rsidTr="0065405D">
        <w:trPr>
          <w:trHeight w:val="705"/>
        </w:trPr>
        <w:tc>
          <w:tcPr>
            <w:tcW w:w="478" w:type="pct"/>
          </w:tcPr>
          <w:p w14:paraId="3E45B4E5" w14:textId="77777777" w:rsidR="0065405D" w:rsidRPr="00841F01" w:rsidRDefault="0065405D" w:rsidP="00AA7BE3">
            <w:pPr>
              <w:spacing w:line="276" w:lineRule="auto"/>
              <w:rPr>
                <w:rFonts w:ascii="Arial" w:eastAsia="Franklin Gothic Book" w:hAnsi="Arial" w:cs="Arial"/>
                <w:b/>
                <w:bCs/>
                <w:sz w:val="22"/>
                <w:szCs w:val="22"/>
              </w:rPr>
            </w:pPr>
            <w:r w:rsidRPr="00841F01">
              <w:rPr>
                <w:rFonts w:ascii="Arial" w:eastAsia="Franklin Gothic Book" w:hAnsi="Arial" w:cs="Arial"/>
                <w:b/>
                <w:bCs/>
                <w:sz w:val="22"/>
                <w:szCs w:val="22"/>
              </w:rPr>
              <w:t>Vintage period</w:t>
            </w:r>
          </w:p>
        </w:tc>
        <w:tc>
          <w:tcPr>
            <w:tcW w:w="556" w:type="pct"/>
          </w:tcPr>
          <w:p w14:paraId="13399900" w14:textId="77777777" w:rsidR="0065405D" w:rsidRPr="00841F01" w:rsidRDefault="0065405D" w:rsidP="00AA7BE3">
            <w:pPr>
              <w:spacing w:line="276" w:lineRule="auto"/>
              <w:rPr>
                <w:rFonts w:ascii="Arial" w:eastAsia="Franklin Gothic Book" w:hAnsi="Arial" w:cs="Arial"/>
                <w:b/>
                <w:bCs/>
                <w:sz w:val="22"/>
                <w:szCs w:val="22"/>
              </w:rPr>
            </w:pPr>
            <w:r w:rsidRPr="00841F01">
              <w:rPr>
                <w:rFonts w:ascii="Arial" w:eastAsia="Franklin Gothic Book" w:hAnsi="Arial" w:cs="Arial"/>
                <w:b/>
                <w:bCs/>
                <w:sz w:val="22"/>
                <w:szCs w:val="22"/>
              </w:rPr>
              <w:t>Baseline emissions (tCO</w:t>
            </w:r>
            <w:r w:rsidRPr="00841F01">
              <w:rPr>
                <w:rFonts w:ascii="Arial" w:eastAsia="Franklin Gothic Book" w:hAnsi="Arial" w:cs="Arial"/>
                <w:b/>
                <w:bCs/>
                <w:sz w:val="22"/>
                <w:szCs w:val="22"/>
                <w:vertAlign w:val="subscript"/>
              </w:rPr>
              <w:t>2</w:t>
            </w:r>
            <w:r w:rsidRPr="00841F01">
              <w:rPr>
                <w:rFonts w:ascii="Arial" w:eastAsia="Franklin Gothic Book" w:hAnsi="Arial" w:cs="Arial"/>
                <w:b/>
                <w:bCs/>
                <w:sz w:val="22"/>
                <w:szCs w:val="22"/>
              </w:rPr>
              <w:t>e)</w:t>
            </w:r>
          </w:p>
        </w:tc>
        <w:tc>
          <w:tcPr>
            <w:tcW w:w="561" w:type="pct"/>
          </w:tcPr>
          <w:p w14:paraId="23AF4661" w14:textId="77777777" w:rsidR="0065405D" w:rsidRPr="00841F01" w:rsidRDefault="0065405D" w:rsidP="00AA7BE3">
            <w:pPr>
              <w:spacing w:line="276" w:lineRule="auto"/>
              <w:rPr>
                <w:rFonts w:ascii="Arial" w:eastAsia="Franklin Gothic Book" w:hAnsi="Arial" w:cs="Arial"/>
                <w:b/>
                <w:bCs/>
                <w:sz w:val="22"/>
                <w:szCs w:val="22"/>
              </w:rPr>
            </w:pPr>
            <w:r w:rsidRPr="00841F01">
              <w:rPr>
                <w:rFonts w:ascii="Arial" w:eastAsia="Franklin Gothic Book" w:hAnsi="Arial" w:cs="Arial"/>
                <w:b/>
                <w:bCs/>
                <w:sz w:val="22"/>
                <w:szCs w:val="22"/>
              </w:rPr>
              <w:t>Project emissions (tCO</w:t>
            </w:r>
            <w:r w:rsidRPr="00841F01">
              <w:rPr>
                <w:rFonts w:ascii="Arial" w:eastAsia="Franklin Gothic Book" w:hAnsi="Arial" w:cs="Arial"/>
                <w:b/>
                <w:bCs/>
                <w:sz w:val="22"/>
                <w:szCs w:val="22"/>
                <w:vertAlign w:val="subscript"/>
              </w:rPr>
              <w:t>2</w:t>
            </w:r>
            <w:r w:rsidRPr="00841F01">
              <w:rPr>
                <w:rFonts w:ascii="Arial" w:eastAsia="Franklin Gothic Book" w:hAnsi="Arial" w:cs="Arial"/>
                <w:b/>
                <w:bCs/>
                <w:sz w:val="22"/>
                <w:szCs w:val="22"/>
              </w:rPr>
              <w:t>e)</w:t>
            </w:r>
          </w:p>
        </w:tc>
        <w:tc>
          <w:tcPr>
            <w:tcW w:w="560" w:type="pct"/>
          </w:tcPr>
          <w:p w14:paraId="162BC59E" w14:textId="77777777" w:rsidR="0065405D" w:rsidRPr="00841F01" w:rsidRDefault="0065405D" w:rsidP="00AA7BE3">
            <w:pPr>
              <w:spacing w:line="276" w:lineRule="auto"/>
              <w:rPr>
                <w:rFonts w:ascii="Arial" w:eastAsia="Franklin Gothic Book" w:hAnsi="Arial" w:cs="Arial"/>
                <w:b/>
                <w:bCs/>
                <w:sz w:val="22"/>
                <w:szCs w:val="22"/>
              </w:rPr>
            </w:pPr>
            <w:r w:rsidRPr="00841F01">
              <w:rPr>
                <w:rFonts w:ascii="Arial" w:eastAsia="Franklin Gothic Book" w:hAnsi="Arial" w:cs="Arial"/>
                <w:b/>
                <w:bCs/>
                <w:sz w:val="22"/>
                <w:szCs w:val="22"/>
              </w:rPr>
              <w:t>Leakage emissions (tCO</w:t>
            </w:r>
            <w:r w:rsidRPr="00841F01">
              <w:rPr>
                <w:rFonts w:ascii="Arial" w:eastAsia="Franklin Gothic Book" w:hAnsi="Arial" w:cs="Arial"/>
                <w:b/>
                <w:bCs/>
                <w:sz w:val="22"/>
                <w:szCs w:val="22"/>
                <w:vertAlign w:val="subscript"/>
              </w:rPr>
              <w:t>2</w:t>
            </w:r>
            <w:r w:rsidRPr="00841F01">
              <w:rPr>
                <w:rFonts w:ascii="Arial" w:eastAsia="Franklin Gothic Book" w:hAnsi="Arial" w:cs="Arial"/>
                <w:b/>
                <w:bCs/>
                <w:sz w:val="22"/>
                <w:szCs w:val="22"/>
              </w:rPr>
              <w:t>e)</w:t>
            </w:r>
          </w:p>
        </w:tc>
        <w:tc>
          <w:tcPr>
            <w:tcW w:w="560" w:type="pct"/>
          </w:tcPr>
          <w:p w14:paraId="2848F1BA" w14:textId="77777777" w:rsidR="0065405D" w:rsidRPr="00841F01" w:rsidRDefault="0065405D" w:rsidP="00AA7BE3">
            <w:pPr>
              <w:spacing w:line="276" w:lineRule="auto"/>
              <w:rPr>
                <w:rFonts w:ascii="Arial" w:eastAsia="Franklin Gothic Book" w:hAnsi="Arial" w:cs="Arial"/>
                <w:b/>
                <w:bCs/>
                <w:sz w:val="22"/>
                <w:szCs w:val="22"/>
              </w:rPr>
            </w:pPr>
            <w:r w:rsidRPr="00841F01">
              <w:rPr>
                <w:rFonts w:ascii="Arial" w:eastAsia="Franklin Gothic Book" w:hAnsi="Arial" w:cs="Arial"/>
                <w:b/>
                <w:bCs/>
                <w:sz w:val="22"/>
                <w:szCs w:val="22"/>
              </w:rPr>
              <w:t>Buffer pool allocation (tCO</w:t>
            </w:r>
            <w:r w:rsidRPr="00841F01">
              <w:rPr>
                <w:rFonts w:ascii="Arial" w:eastAsia="Franklin Gothic Book" w:hAnsi="Arial" w:cs="Arial"/>
                <w:b/>
                <w:bCs/>
                <w:sz w:val="22"/>
                <w:szCs w:val="22"/>
                <w:vertAlign w:val="subscript"/>
              </w:rPr>
              <w:t>2</w:t>
            </w:r>
            <w:r w:rsidRPr="00841F01">
              <w:rPr>
                <w:rFonts w:ascii="Arial" w:eastAsia="Franklin Gothic Book" w:hAnsi="Arial" w:cs="Arial"/>
                <w:b/>
                <w:bCs/>
                <w:sz w:val="22"/>
                <w:szCs w:val="22"/>
              </w:rPr>
              <w:t>e)</w:t>
            </w:r>
          </w:p>
        </w:tc>
        <w:tc>
          <w:tcPr>
            <w:tcW w:w="603" w:type="pct"/>
          </w:tcPr>
          <w:p w14:paraId="116E304F" w14:textId="77777777" w:rsidR="0065405D" w:rsidRPr="00841F01" w:rsidRDefault="0065405D" w:rsidP="00AA7BE3">
            <w:pPr>
              <w:spacing w:line="276" w:lineRule="auto"/>
              <w:rPr>
                <w:rFonts w:ascii="Arial" w:hAnsi="Arial" w:cs="Arial"/>
                <w:b/>
                <w:bCs/>
                <w:sz w:val="22"/>
                <w:szCs w:val="22"/>
              </w:rPr>
            </w:pPr>
            <w:r w:rsidRPr="00C90FD2">
              <w:rPr>
                <w:rFonts w:ascii="Arial" w:eastAsia="Franklin Gothic Book" w:hAnsi="Arial" w:cs="Arial"/>
                <w:b/>
                <w:bCs/>
                <w:sz w:val="22"/>
                <w:szCs w:val="22"/>
              </w:rPr>
              <w:t>Uncertainty deduction</w:t>
            </w:r>
            <w:r>
              <w:rPr>
                <w:rFonts w:ascii="Arial" w:eastAsia="Franklin Gothic Book" w:hAnsi="Arial" w:cs="Arial"/>
                <w:b/>
                <w:bCs/>
                <w:sz w:val="22"/>
                <w:szCs w:val="22"/>
              </w:rPr>
              <w:t xml:space="preserve"> </w:t>
            </w:r>
            <w:r w:rsidRPr="00841F01">
              <w:rPr>
                <w:rFonts w:ascii="Arial" w:eastAsia="Franklin Gothic Book" w:hAnsi="Arial" w:cs="Arial"/>
                <w:b/>
                <w:bCs/>
                <w:sz w:val="22"/>
                <w:szCs w:val="22"/>
              </w:rPr>
              <w:t>(tCO</w:t>
            </w:r>
            <w:r w:rsidRPr="00841F01">
              <w:rPr>
                <w:rFonts w:ascii="Arial" w:eastAsia="Franklin Gothic Book" w:hAnsi="Arial" w:cs="Arial"/>
                <w:b/>
                <w:bCs/>
                <w:sz w:val="22"/>
                <w:szCs w:val="22"/>
                <w:vertAlign w:val="subscript"/>
              </w:rPr>
              <w:t>2</w:t>
            </w:r>
            <w:r w:rsidRPr="00841F01">
              <w:rPr>
                <w:rFonts w:ascii="Arial" w:eastAsia="Franklin Gothic Book" w:hAnsi="Arial" w:cs="Arial"/>
                <w:b/>
                <w:bCs/>
                <w:sz w:val="22"/>
                <w:szCs w:val="22"/>
              </w:rPr>
              <w:t>e)</w:t>
            </w:r>
          </w:p>
        </w:tc>
        <w:tc>
          <w:tcPr>
            <w:tcW w:w="603" w:type="pct"/>
          </w:tcPr>
          <w:p w14:paraId="4B4001F8" w14:textId="77777777" w:rsidR="0065405D" w:rsidRPr="00841F01" w:rsidRDefault="0065405D" w:rsidP="00AA7BE3">
            <w:pPr>
              <w:spacing w:line="276" w:lineRule="auto"/>
              <w:rPr>
                <w:rFonts w:ascii="Arial" w:hAnsi="Arial" w:cs="Arial"/>
                <w:b/>
                <w:bCs/>
                <w:sz w:val="22"/>
                <w:szCs w:val="22"/>
              </w:rPr>
            </w:pPr>
            <w:r w:rsidRPr="00841F01">
              <w:rPr>
                <w:rFonts w:ascii="Arial" w:hAnsi="Arial" w:cs="Arial"/>
                <w:b/>
                <w:bCs/>
                <w:sz w:val="22"/>
                <w:szCs w:val="22"/>
              </w:rPr>
              <w:t>Reductions CCUs (tCO</w:t>
            </w:r>
            <w:r w:rsidRPr="00841F01">
              <w:rPr>
                <w:rFonts w:ascii="Arial" w:hAnsi="Arial" w:cs="Arial"/>
                <w:b/>
                <w:bCs/>
                <w:sz w:val="22"/>
                <w:szCs w:val="22"/>
                <w:vertAlign w:val="subscript"/>
              </w:rPr>
              <w:t>2</w:t>
            </w:r>
            <w:r w:rsidRPr="00841F01">
              <w:rPr>
                <w:rFonts w:ascii="Arial" w:hAnsi="Arial" w:cs="Arial"/>
                <w:b/>
                <w:bCs/>
                <w:sz w:val="22"/>
                <w:szCs w:val="22"/>
              </w:rPr>
              <w:t>e)</w:t>
            </w:r>
          </w:p>
        </w:tc>
        <w:tc>
          <w:tcPr>
            <w:tcW w:w="517" w:type="pct"/>
          </w:tcPr>
          <w:p w14:paraId="71985491" w14:textId="77777777" w:rsidR="0065405D" w:rsidRPr="00841F01" w:rsidRDefault="0065405D" w:rsidP="00AA7BE3">
            <w:pPr>
              <w:spacing w:line="276" w:lineRule="auto"/>
              <w:rPr>
                <w:rFonts w:ascii="Arial" w:hAnsi="Arial" w:cs="Arial"/>
                <w:b/>
                <w:bCs/>
                <w:sz w:val="22"/>
                <w:szCs w:val="22"/>
              </w:rPr>
            </w:pPr>
            <w:r w:rsidRPr="00841F01">
              <w:rPr>
                <w:rFonts w:ascii="Arial" w:hAnsi="Arial" w:cs="Arial"/>
                <w:b/>
                <w:bCs/>
                <w:sz w:val="22"/>
                <w:szCs w:val="22"/>
              </w:rPr>
              <w:t>Removals CCUs (tCO</w:t>
            </w:r>
            <w:r w:rsidRPr="00841F01">
              <w:rPr>
                <w:rFonts w:ascii="Arial" w:hAnsi="Arial" w:cs="Arial"/>
                <w:b/>
                <w:bCs/>
                <w:sz w:val="22"/>
                <w:szCs w:val="22"/>
                <w:vertAlign w:val="subscript"/>
              </w:rPr>
              <w:t>2</w:t>
            </w:r>
            <w:r w:rsidRPr="00841F01">
              <w:rPr>
                <w:rFonts w:ascii="Arial" w:hAnsi="Arial" w:cs="Arial"/>
                <w:b/>
                <w:bCs/>
                <w:sz w:val="22"/>
                <w:szCs w:val="22"/>
              </w:rPr>
              <w:t>e)</w:t>
            </w:r>
          </w:p>
        </w:tc>
        <w:tc>
          <w:tcPr>
            <w:tcW w:w="561" w:type="pct"/>
          </w:tcPr>
          <w:p w14:paraId="7BF137D5" w14:textId="77777777" w:rsidR="0065405D" w:rsidRPr="00841F01" w:rsidRDefault="0065405D" w:rsidP="00AA7BE3">
            <w:pPr>
              <w:spacing w:line="276" w:lineRule="auto"/>
              <w:rPr>
                <w:rFonts w:ascii="Arial" w:eastAsia="Franklin Gothic Book" w:hAnsi="Arial" w:cs="Arial"/>
                <w:b/>
                <w:bCs/>
                <w:sz w:val="22"/>
                <w:szCs w:val="22"/>
              </w:rPr>
            </w:pPr>
            <w:r w:rsidRPr="00841F01">
              <w:rPr>
                <w:rFonts w:ascii="Arial" w:eastAsia="Franklin Gothic Book" w:hAnsi="Arial" w:cs="Arial"/>
                <w:b/>
                <w:bCs/>
                <w:sz w:val="22"/>
                <w:szCs w:val="22"/>
              </w:rPr>
              <w:t>Total CCU issuance (tCO</w:t>
            </w:r>
            <w:r w:rsidRPr="00841F01">
              <w:rPr>
                <w:rFonts w:ascii="Arial" w:eastAsia="Franklin Gothic Book" w:hAnsi="Arial" w:cs="Arial"/>
                <w:b/>
                <w:bCs/>
                <w:sz w:val="22"/>
                <w:szCs w:val="22"/>
                <w:vertAlign w:val="subscript"/>
              </w:rPr>
              <w:t>2</w:t>
            </w:r>
            <w:r w:rsidRPr="00841F01">
              <w:rPr>
                <w:rFonts w:ascii="Arial" w:eastAsia="Franklin Gothic Book" w:hAnsi="Arial" w:cs="Arial"/>
                <w:b/>
                <w:bCs/>
                <w:sz w:val="22"/>
                <w:szCs w:val="22"/>
              </w:rPr>
              <w:t>e)</w:t>
            </w:r>
          </w:p>
        </w:tc>
      </w:tr>
      <w:tr w:rsidR="0065405D" w:rsidRPr="00841F01" w14:paraId="74FB4A49" w14:textId="77777777" w:rsidTr="0065405D">
        <w:trPr>
          <w:trHeight w:val="555"/>
        </w:trPr>
        <w:tc>
          <w:tcPr>
            <w:tcW w:w="478" w:type="pct"/>
          </w:tcPr>
          <w:p w14:paraId="12B206C3" w14:textId="77777777" w:rsidR="0065405D" w:rsidRPr="00841F01" w:rsidRDefault="0065405D" w:rsidP="00AA7BE3">
            <w:pPr>
              <w:spacing w:line="276" w:lineRule="auto"/>
              <w:rPr>
                <w:rFonts w:ascii="Arial" w:eastAsia="Franklin Gothic Book" w:hAnsi="Arial" w:cs="Arial"/>
                <w:b/>
                <w:bCs/>
                <w:color w:val="262626" w:themeColor="text1" w:themeTint="D9"/>
                <w:sz w:val="22"/>
                <w:szCs w:val="22"/>
                <w:u w:val="single"/>
              </w:rPr>
            </w:pPr>
            <w:r w:rsidRPr="00841F01">
              <w:rPr>
                <w:rFonts w:ascii="Arial" w:eastAsia="Franklin Gothic Book" w:hAnsi="Arial" w:cs="Arial"/>
                <w:color w:val="262626" w:themeColor="text1" w:themeTint="D9"/>
                <w:sz w:val="22"/>
                <w:szCs w:val="22"/>
              </w:rPr>
              <w:t xml:space="preserve">DD-MMM-YYYY to 31-Dec-YYYY </w:t>
            </w:r>
          </w:p>
        </w:tc>
        <w:tc>
          <w:tcPr>
            <w:tcW w:w="556" w:type="pct"/>
          </w:tcPr>
          <w:p w14:paraId="52BA14C5" w14:textId="77777777" w:rsidR="0065405D" w:rsidRPr="00841F01" w:rsidRDefault="0065405D" w:rsidP="00AA7BE3">
            <w:pPr>
              <w:spacing w:line="276" w:lineRule="auto"/>
              <w:rPr>
                <w:rFonts w:ascii="Arial" w:hAnsi="Arial" w:cs="Arial"/>
                <w:i/>
                <w:sz w:val="22"/>
                <w:szCs w:val="22"/>
              </w:rPr>
            </w:pPr>
          </w:p>
          <w:p w14:paraId="47BBB0AB" w14:textId="77777777" w:rsidR="0065405D" w:rsidRPr="00841F01" w:rsidRDefault="0065405D" w:rsidP="00AA7BE3">
            <w:pPr>
              <w:spacing w:line="276" w:lineRule="auto"/>
              <w:rPr>
                <w:rFonts w:ascii="Arial" w:hAnsi="Arial" w:cs="Arial"/>
                <w:i/>
                <w:sz w:val="22"/>
                <w:szCs w:val="22"/>
              </w:rPr>
            </w:pPr>
          </w:p>
          <w:p w14:paraId="06756791" w14:textId="77777777" w:rsidR="0065405D" w:rsidRPr="00841F01" w:rsidRDefault="0065405D" w:rsidP="00AA7BE3">
            <w:pPr>
              <w:spacing w:line="276" w:lineRule="auto"/>
              <w:rPr>
                <w:rFonts w:ascii="Arial" w:eastAsia="Franklin Gothic Book" w:hAnsi="Arial" w:cs="Arial"/>
                <w:sz w:val="22"/>
                <w:szCs w:val="22"/>
              </w:rPr>
            </w:pPr>
          </w:p>
        </w:tc>
        <w:tc>
          <w:tcPr>
            <w:tcW w:w="561" w:type="pct"/>
          </w:tcPr>
          <w:p w14:paraId="6112D82D" w14:textId="77777777" w:rsidR="0065405D" w:rsidRPr="00841F01" w:rsidRDefault="0065405D" w:rsidP="00AA7BE3">
            <w:pPr>
              <w:spacing w:line="276" w:lineRule="auto"/>
              <w:rPr>
                <w:rFonts w:ascii="Arial" w:hAnsi="Arial" w:cs="Arial"/>
                <w:i/>
                <w:sz w:val="22"/>
                <w:szCs w:val="22"/>
              </w:rPr>
            </w:pPr>
          </w:p>
          <w:p w14:paraId="2AFC2086" w14:textId="77777777" w:rsidR="0065405D" w:rsidRPr="00841F01" w:rsidRDefault="0065405D" w:rsidP="00AA7BE3">
            <w:pPr>
              <w:spacing w:line="276" w:lineRule="auto"/>
              <w:rPr>
                <w:rFonts w:ascii="Arial" w:hAnsi="Arial" w:cs="Arial"/>
                <w:i/>
                <w:sz w:val="22"/>
                <w:szCs w:val="22"/>
              </w:rPr>
            </w:pPr>
          </w:p>
        </w:tc>
        <w:tc>
          <w:tcPr>
            <w:tcW w:w="560" w:type="pct"/>
          </w:tcPr>
          <w:p w14:paraId="257876EB" w14:textId="77777777" w:rsidR="0065405D" w:rsidRPr="00841F01" w:rsidRDefault="0065405D" w:rsidP="00AA7BE3">
            <w:pPr>
              <w:spacing w:line="276" w:lineRule="auto"/>
              <w:rPr>
                <w:rFonts w:ascii="Arial" w:hAnsi="Arial" w:cs="Arial"/>
                <w:i/>
                <w:sz w:val="22"/>
                <w:szCs w:val="22"/>
              </w:rPr>
            </w:pPr>
          </w:p>
          <w:p w14:paraId="1976DEBB" w14:textId="77777777" w:rsidR="0065405D" w:rsidRPr="00841F01" w:rsidRDefault="0065405D" w:rsidP="00AA7BE3">
            <w:pPr>
              <w:spacing w:line="276" w:lineRule="auto"/>
              <w:rPr>
                <w:rFonts w:ascii="Arial" w:hAnsi="Arial" w:cs="Arial"/>
                <w:i/>
                <w:sz w:val="22"/>
                <w:szCs w:val="22"/>
              </w:rPr>
            </w:pPr>
          </w:p>
        </w:tc>
        <w:tc>
          <w:tcPr>
            <w:tcW w:w="560" w:type="pct"/>
          </w:tcPr>
          <w:p w14:paraId="004B58BF" w14:textId="77777777" w:rsidR="0065405D" w:rsidRPr="00841F01" w:rsidRDefault="0065405D" w:rsidP="00AA7BE3">
            <w:pPr>
              <w:spacing w:line="276" w:lineRule="auto"/>
              <w:rPr>
                <w:rFonts w:ascii="Arial" w:hAnsi="Arial" w:cs="Arial"/>
                <w:i/>
                <w:sz w:val="22"/>
                <w:szCs w:val="22"/>
              </w:rPr>
            </w:pPr>
          </w:p>
          <w:p w14:paraId="65983C53" w14:textId="77777777" w:rsidR="0065405D" w:rsidRPr="00841F01" w:rsidRDefault="0065405D" w:rsidP="00AA7BE3">
            <w:pPr>
              <w:spacing w:line="276" w:lineRule="auto"/>
              <w:rPr>
                <w:rFonts w:ascii="Arial" w:hAnsi="Arial" w:cs="Arial"/>
                <w:i/>
                <w:sz w:val="22"/>
                <w:szCs w:val="22"/>
              </w:rPr>
            </w:pPr>
          </w:p>
        </w:tc>
        <w:tc>
          <w:tcPr>
            <w:tcW w:w="603" w:type="pct"/>
          </w:tcPr>
          <w:p w14:paraId="1C4F2B0D" w14:textId="77777777" w:rsidR="0065405D" w:rsidRPr="00841F01" w:rsidRDefault="0065405D" w:rsidP="00AA7BE3">
            <w:pPr>
              <w:spacing w:line="276" w:lineRule="auto"/>
              <w:rPr>
                <w:rFonts w:ascii="Arial" w:hAnsi="Arial" w:cs="Arial"/>
                <w:i/>
                <w:sz w:val="22"/>
                <w:szCs w:val="22"/>
              </w:rPr>
            </w:pPr>
          </w:p>
        </w:tc>
        <w:tc>
          <w:tcPr>
            <w:tcW w:w="603" w:type="pct"/>
          </w:tcPr>
          <w:p w14:paraId="24334CFE" w14:textId="77777777" w:rsidR="0065405D" w:rsidRPr="00841F01" w:rsidRDefault="0065405D" w:rsidP="00AA7BE3">
            <w:pPr>
              <w:spacing w:line="276" w:lineRule="auto"/>
              <w:rPr>
                <w:rFonts w:ascii="Arial" w:hAnsi="Arial" w:cs="Arial"/>
                <w:i/>
                <w:sz w:val="22"/>
                <w:szCs w:val="22"/>
              </w:rPr>
            </w:pPr>
          </w:p>
          <w:p w14:paraId="5F1D79BF" w14:textId="77777777" w:rsidR="0065405D" w:rsidRPr="00841F01" w:rsidRDefault="0065405D" w:rsidP="00AA7BE3">
            <w:pPr>
              <w:spacing w:line="276" w:lineRule="auto"/>
              <w:rPr>
                <w:rFonts w:ascii="Arial" w:hAnsi="Arial" w:cs="Arial"/>
                <w:i/>
                <w:sz w:val="22"/>
                <w:szCs w:val="22"/>
              </w:rPr>
            </w:pPr>
          </w:p>
        </w:tc>
        <w:tc>
          <w:tcPr>
            <w:tcW w:w="517" w:type="pct"/>
          </w:tcPr>
          <w:p w14:paraId="08D48D8D" w14:textId="77777777" w:rsidR="0065405D" w:rsidRPr="00841F01" w:rsidRDefault="0065405D" w:rsidP="00AA7BE3">
            <w:pPr>
              <w:spacing w:line="276" w:lineRule="auto"/>
              <w:rPr>
                <w:rFonts w:ascii="Arial" w:hAnsi="Arial" w:cs="Arial"/>
                <w:i/>
                <w:sz w:val="22"/>
                <w:szCs w:val="22"/>
              </w:rPr>
            </w:pPr>
          </w:p>
          <w:p w14:paraId="5D4702AF" w14:textId="77777777" w:rsidR="0065405D" w:rsidRPr="00841F01" w:rsidRDefault="0065405D" w:rsidP="00AA7BE3">
            <w:pPr>
              <w:spacing w:line="276" w:lineRule="auto"/>
              <w:rPr>
                <w:rFonts w:ascii="Arial" w:hAnsi="Arial" w:cs="Arial"/>
                <w:i/>
                <w:sz w:val="22"/>
                <w:szCs w:val="22"/>
              </w:rPr>
            </w:pPr>
          </w:p>
        </w:tc>
        <w:tc>
          <w:tcPr>
            <w:tcW w:w="561" w:type="pct"/>
          </w:tcPr>
          <w:p w14:paraId="083ED0B7" w14:textId="77777777" w:rsidR="0065405D" w:rsidRPr="00841F01" w:rsidRDefault="0065405D" w:rsidP="00AA7BE3">
            <w:pPr>
              <w:spacing w:line="276" w:lineRule="auto"/>
              <w:rPr>
                <w:rFonts w:ascii="Arial" w:hAnsi="Arial" w:cs="Arial"/>
                <w:i/>
                <w:sz w:val="22"/>
                <w:szCs w:val="22"/>
              </w:rPr>
            </w:pPr>
          </w:p>
          <w:p w14:paraId="6CD9A77D" w14:textId="77777777" w:rsidR="0065405D" w:rsidRPr="00841F01" w:rsidRDefault="0065405D" w:rsidP="00AA7BE3">
            <w:pPr>
              <w:spacing w:line="276" w:lineRule="auto"/>
              <w:rPr>
                <w:rFonts w:ascii="Arial" w:hAnsi="Arial" w:cs="Arial"/>
                <w:i/>
                <w:sz w:val="22"/>
                <w:szCs w:val="22"/>
              </w:rPr>
            </w:pPr>
          </w:p>
        </w:tc>
      </w:tr>
      <w:tr w:rsidR="0065405D" w:rsidRPr="00841F01" w14:paraId="7CC6AE2E" w14:textId="77777777" w:rsidTr="0065405D">
        <w:trPr>
          <w:trHeight w:val="1169"/>
        </w:trPr>
        <w:tc>
          <w:tcPr>
            <w:tcW w:w="478" w:type="pct"/>
          </w:tcPr>
          <w:p w14:paraId="675DD7AA" w14:textId="77777777" w:rsidR="0065405D" w:rsidRPr="00841F01" w:rsidRDefault="0065405D" w:rsidP="00AA7BE3">
            <w:pPr>
              <w:spacing w:line="276" w:lineRule="auto"/>
              <w:rPr>
                <w:rFonts w:ascii="Arial" w:eastAsia="Franklin Gothic Book" w:hAnsi="Arial" w:cs="Arial"/>
                <w:b/>
                <w:bCs/>
                <w:color w:val="262626" w:themeColor="text1" w:themeTint="D9"/>
                <w:sz w:val="22"/>
                <w:szCs w:val="22"/>
                <w:u w:val="single"/>
              </w:rPr>
            </w:pPr>
            <w:r w:rsidRPr="00841F01">
              <w:rPr>
                <w:rFonts w:ascii="Arial" w:eastAsia="Franklin Gothic Book" w:hAnsi="Arial" w:cs="Arial"/>
                <w:color w:val="262626" w:themeColor="text1" w:themeTint="D9"/>
                <w:sz w:val="22"/>
                <w:szCs w:val="22"/>
              </w:rPr>
              <w:t>01-Jan-YYYY to 31-Dec-YYYY</w:t>
            </w:r>
          </w:p>
        </w:tc>
        <w:tc>
          <w:tcPr>
            <w:tcW w:w="556" w:type="pct"/>
          </w:tcPr>
          <w:p w14:paraId="16278C6C" w14:textId="77777777" w:rsidR="0065405D" w:rsidRPr="00841F01" w:rsidRDefault="0065405D" w:rsidP="00AA7BE3">
            <w:pPr>
              <w:spacing w:line="276" w:lineRule="auto"/>
              <w:rPr>
                <w:rFonts w:ascii="Arial" w:eastAsia="Franklin Gothic Book" w:hAnsi="Arial" w:cs="Arial"/>
                <w:sz w:val="22"/>
                <w:szCs w:val="22"/>
              </w:rPr>
            </w:pPr>
          </w:p>
        </w:tc>
        <w:tc>
          <w:tcPr>
            <w:tcW w:w="561" w:type="pct"/>
          </w:tcPr>
          <w:p w14:paraId="0642C1C9" w14:textId="77777777" w:rsidR="0065405D" w:rsidRPr="00841F01" w:rsidRDefault="0065405D" w:rsidP="00AA7BE3">
            <w:pPr>
              <w:spacing w:line="276" w:lineRule="auto"/>
              <w:rPr>
                <w:rFonts w:ascii="Arial" w:eastAsia="Franklin Gothic Book" w:hAnsi="Arial" w:cs="Arial"/>
                <w:sz w:val="22"/>
                <w:szCs w:val="22"/>
              </w:rPr>
            </w:pPr>
          </w:p>
        </w:tc>
        <w:tc>
          <w:tcPr>
            <w:tcW w:w="560" w:type="pct"/>
          </w:tcPr>
          <w:p w14:paraId="4A10F87D" w14:textId="77777777" w:rsidR="0065405D" w:rsidRPr="00841F01" w:rsidRDefault="0065405D" w:rsidP="00AA7BE3">
            <w:pPr>
              <w:spacing w:line="276" w:lineRule="auto"/>
              <w:rPr>
                <w:rFonts w:ascii="Arial" w:eastAsia="Franklin Gothic Book" w:hAnsi="Arial" w:cs="Arial"/>
                <w:sz w:val="22"/>
                <w:szCs w:val="22"/>
              </w:rPr>
            </w:pPr>
          </w:p>
        </w:tc>
        <w:tc>
          <w:tcPr>
            <w:tcW w:w="560" w:type="pct"/>
          </w:tcPr>
          <w:p w14:paraId="08199D4B" w14:textId="77777777" w:rsidR="0065405D" w:rsidRPr="00841F01" w:rsidRDefault="0065405D" w:rsidP="00AA7BE3">
            <w:pPr>
              <w:spacing w:line="276" w:lineRule="auto"/>
              <w:rPr>
                <w:rFonts w:ascii="Arial" w:eastAsia="Franklin Gothic Book" w:hAnsi="Arial" w:cs="Arial"/>
                <w:sz w:val="22"/>
                <w:szCs w:val="22"/>
              </w:rPr>
            </w:pPr>
          </w:p>
        </w:tc>
        <w:tc>
          <w:tcPr>
            <w:tcW w:w="603" w:type="pct"/>
          </w:tcPr>
          <w:p w14:paraId="59B3FD78" w14:textId="77777777" w:rsidR="0065405D" w:rsidRPr="00841F01" w:rsidRDefault="0065405D" w:rsidP="00AA7BE3">
            <w:pPr>
              <w:spacing w:line="276" w:lineRule="auto"/>
              <w:rPr>
                <w:rFonts w:ascii="Arial" w:eastAsia="Franklin Gothic Book" w:hAnsi="Arial" w:cs="Arial"/>
                <w:sz w:val="22"/>
                <w:szCs w:val="22"/>
              </w:rPr>
            </w:pPr>
          </w:p>
        </w:tc>
        <w:tc>
          <w:tcPr>
            <w:tcW w:w="603" w:type="pct"/>
          </w:tcPr>
          <w:p w14:paraId="690FB969" w14:textId="77777777" w:rsidR="0065405D" w:rsidRPr="00841F01" w:rsidRDefault="0065405D" w:rsidP="00AA7BE3">
            <w:pPr>
              <w:spacing w:line="276" w:lineRule="auto"/>
              <w:rPr>
                <w:rFonts w:ascii="Arial" w:eastAsia="Franklin Gothic Book" w:hAnsi="Arial" w:cs="Arial"/>
                <w:sz w:val="22"/>
                <w:szCs w:val="22"/>
              </w:rPr>
            </w:pPr>
          </w:p>
        </w:tc>
        <w:tc>
          <w:tcPr>
            <w:tcW w:w="517" w:type="pct"/>
          </w:tcPr>
          <w:p w14:paraId="1B48E2AA" w14:textId="77777777" w:rsidR="0065405D" w:rsidRPr="00841F01" w:rsidRDefault="0065405D" w:rsidP="00AA7BE3">
            <w:pPr>
              <w:spacing w:line="276" w:lineRule="auto"/>
              <w:rPr>
                <w:rFonts w:ascii="Arial" w:eastAsia="Franklin Gothic Book" w:hAnsi="Arial" w:cs="Arial"/>
                <w:sz w:val="22"/>
                <w:szCs w:val="22"/>
              </w:rPr>
            </w:pPr>
          </w:p>
        </w:tc>
        <w:tc>
          <w:tcPr>
            <w:tcW w:w="561" w:type="pct"/>
          </w:tcPr>
          <w:p w14:paraId="562C4E5A" w14:textId="77777777" w:rsidR="0065405D" w:rsidRPr="00841F01" w:rsidRDefault="0065405D" w:rsidP="00AA7BE3">
            <w:pPr>
              <w:spacing w:line="276" w:lineRule="auto"/>
              <w:rPr>
                <w:rFonts w:ascii="Arial" w:eastAsia="Franklin Gothic Book" w:hAnsi="Arial" w:cs="Arial"/>
                <w:sz w:val="22"/>
                <w:szCs w:val="22"/>
              </w:rPr>
            </w:pPr>
          </w:p>
        </w:tc>
      </w:tr>
      <w:tr w:rsidR="0065405D" w:rsidRPr="00841F01" w14:paraId="29B76D2A" w14:textId="77777777" w:rsidTr="0065405D">
        <w:trPr>
          <w:trHeight w:val="555"/>
        </w:trPr>
        <w:tc>
          <w:tcPr>
            <w:tcW w:w="478" w:type="pct"/>
          </w:tcPr>
          <w:p w14:paraId="6D151298" w14:textId="77777777" w:rsidR="0065405D" w:rsidRPr="00841F01" w:rsidRDefault="0065405D" w:rsidP="00AA7BE3">
            <w:pPr>
              <w:spacing w:line="276" w:lineRule="auto"/>
              <w:rPr>
                <w:rFonts w:ascii="Arial" w:eastAsia="Franklin Gothic Book" w:hAnsi="Arial" w:cs="Arial"/>
                <w:b/>
                <w:bCs/>
                <w:color w:val="262626" w:themeColor="text1" w:themeTint="D9"/>
                <w:sz w:val="22"/>
                <w:szCs w:val="22"/>
                <w:lang w:val="en-CA"/>
              </w:rPr>
            </w:pPr>
            <w:r w:rsidRPr="00841F01">
              <w:rPr>
                <w:rFonts w:ascii="Arial" w:hAnsi="Arial" w:cs="Arial"/>
                <w:color w:val="262626" w:themeColor="text1" w:themeTint="D9"/>
                <w:sz w:val="22"/>
                <w:szCs w:val="22"/>
              </w:rPr>
              <w:t>01-Jan-YYYY to DD-MMM-YYYY</w:t>
            </w:r>
          </w:p>
        </w:tc>
        <w:tc>
          <w:tcPr>
            <w:tcW w:w="556" w:type="pct"/>
          </w:tcPr>
          <w:p w14:paraId="5C774309" w14:textId="77777777" w:rsidR="0065405D" w:rsidRPr="00841F01" w:rsidRDefault="0065405D" w:rsidP="00AA7BE3">
            <w:pPr>
              <w:spacing w:line="276" w:lineRule="auto"/>
              <w:rPr>
                <w:rFonts w:ascii="Arial" w:eastAsia="Franklin Gothic Book" w:hAnsi="Arial" w:cs="Arial"/>
                <w:sz w:val="22"/>
                <w:szCs w:val="22"/>
              </w:rPr>
            </w:pPr>
          </w:p>
        </w:tc>
        <w:tc>
          <w:tcPr>
            <w:tcW w:w="561" w:type="pct"/>
          </w:tcPr>
          <w:p w14:paraId="665386CF" w14:textId="77777777" w:rsidR="0065405D" w:rsidRPr="00841F01" w:rsidRDefault="0065405D" w:rsidP="00AA7BE3">
            <w:pPr>
              <w:spacing w:line="276" w:lineRule="auto"/>
              <w:rPr>
                <w:rFonts w:ascii="Arial" w:eastAsia="Franklin Gothic Book" w:hAnsi="Arial" w:cs="Arial"/>
                <w:sz w:val="22"/>
                <w:szCs w:val="22"/>
              </w:rPr>
            </w:pPr>
          </w:p>
        </w:tc>
        <w:tc>
          <w:tcPr>
            <w:tcW w:w="560" w:type="pct"/>
          </w:tcPr>
          <w:p w14:paraId="2D67AB89" w14:textId="77777777" w:rsidR="0065405D" w:rsidRPr="00841F01" w:rsidRDefault="0065405D" w:rsidP="00AA7BE3">
            <w:pPr>
              <w:spacing w:line="276" w:lineRule="auto"/>
              <w:rPr>
                <w:rFonts w:ascii="Arial" w:eastAsia="Franklin Gothic Book" w:hAnsi="Arial" w:cs="Arial"/>
                <w:sz w:val="22"/>
                <w:szCs w:val="22"/>
              </w:rPr>
            </w:pPr>
          </w:p>
        </w:tc>
        <w:tc>
          <w:tcPr>
            <w:tcW w:w="560" w:type="pct"/>
          </w:tcPr>
          <w:p w14:paraId="7D2C75AA" w14:textId="77777777" w:rsidR="0065405D" w:rsidRPr="00841F01" w:rsidRDefault="0065405D" w:rsidP="00AA7BE3">
            <w:pPr>
              <w:spacing w:line="276" w:lineRule="auto"/>
              <w:rPr>
                <w:rFonts w:ascii="Arial" w:eastAsia="Franklin Gothic Book" w:hAnsi="Arial" w:cs="Arial"/>
                <w:sz w:val="22"/>
                <w:szCs w:val="22"/>
              </w:rPr>
            </w:pPr>
          </w:p>
        </w:tc>
        <w:tc>
          <w:tcPr>
            <w:tcW w:w="603" w:type="pct"/>
          </w:tcPr>
          <w:p w14:paraId="2DAB053A" w14:textId="77777777" w:rsidR="0065405D" w:rsidRPr="00841F01" w:rsidRDefault="0065405D" w:rsidP="00AA7BE3">
            <w:pPr>
              <w:spacing w:line="276" w:lineRule="auto"/>
              <w:rPr>
                <w:rFonts w:ascii="Arial" w:eastAsia="Franklin Gothic Book" w:hAnsi="Arial" w:cs="Arial"/>
                <w:sz w:val="22"/>
                <w:szCs w:val="22"/>
              </w:rPr>
            </w:pPr>
          </w:p>
        </w:tc>
        <w:tc>
          <w:tcPr>
            <w:tcW w:w="603" w:type="pct"/>
          </w:tcPr>
          <w:p w14:paraId="14F44F53" w14:textId="77777777" w:rsidR="0065405D" w:rsidRPr="00841F01" w:rsidRDefault="0065405D" w:rsidP="00AA7BE3">
            <w:pPr>
              <w:spacing w:line="276" w:lineRule="auto"/>
              <w:rPr>
                <w:rFonts w:ascii="Arial" w:eastAsia="Franklin Gothic Book" w:hAnsi="Arial" w:cs="Arial"/>
                <w:sz w:val="22"/>
                <w:szCs w:val="22"/>
              </w:rPr>
            </w:pPr>
          </w:p>
        </w:tc>
        <w:tc>
          <w:tcPr>
            <w:tcW w:w="517" w:type="pct"/>
          </w:tcPr>
          <w:p w14:paraId="7B93E10A" w14:textId="77777777" w:rsidR="0065405D" w:rsidRPr="00841F01" w:rsidRDefault="0065405D" w:rsidP="00AA7BE3">
            <w:pPr>
              <w:spacing w:line="276" w:lineRule="auto"/>
              <w:rPr>
                <w:rFonts w:ascii="Arial" w:eastAsia="Franklin Gothic Book" w:hAnsi="Arial" w:cs="Arial"/>
                <w:sz w:val="22"/>
                <w:szCs w:val="22"/>
              </w:rPr>
            </w:pPr>
          </w:p>
        </w:tc>
        <w:tc>
          <w:tcPr>
            <w:tcW w:w="561" w:type="pct"/>
          </w:tcPr>
          <w:p w14:paraId="732D3E2E" w14:textId="77777777" w:rsidR="0065405D" w:rsidRPr="00841F01" w:rsidRDefault="0065405D" w:rsidP="00AA7BE3">
            <w:pPr>
              <w:spacing w:line="276" w:lineRule="auto"/>
              <w:rPr>
                <w:rFonts w:ascii="Arial" w:eastAsia="Franklin Gothic Book" w:hAnsi="Arial" w:cs="Arial"/>
                <w:sz w:val="22"/>
                <w:szCs w:val="22"/>
              </w:rPr>
            </w:pPr>
          </w:p>
        </w:tc>
      </w:tr>
      <w:tr w:rsidR="0065405D" w:rsidRPr="00841F01" w14:paraId="7E70E75C" w14:textId="77777777" w:rsidTr="0065405D">
        <w:trPr>
          <w:trHeight w:val="555"/>
        </w:trPr>
        <w:tc>
          <w:tcPr>
            <w:tcW w:w="478" w:type="pct"/>
          </w:tcPr>
          <w:p w14:paraId="7CE3A0DF" w14:textId="77777777" w:rsidR="0065405D" w:rsidRPr="00841F01" w:rsidRDefault="0065405D" w:rsidP="00AA7BE3">
            <w:pPr>
              <w:spacing w:line="276" w:lineRule="auto"/>
              <w:rPr>
                <w:rFonts w:ascii="Arial" w:eastAsia="Franklin Gothic Book" w:hAnsi="Arial" w:cs="Arial"/>
                <w:color w:val="262626" w:themeColor="text1" w:themeTint="D9"/>
                <w:sz w:val="22"/>
                <w:szCs w:val="22"/>
              </w:rPr>
            </w:pPr>
            <w:r w:rsidRPr="00841F01">
              <w:rPr>
                <w:rFonts w:ascii="Arial" w:hAnsi="Arial" w:cs="Arial"/>
                <w:color w:val="262626" w:themeColor="text1" w:themeTint="D9"/>
                <w:sz w:val="22"/>
                <w:szCs w:val="22"/>
              </w:rPr>
              <w:t xml:space="preserve">Total </w:t>
            </w:r>
          </w:p>
        </w:tc>
        <w:tc>
          <w:tcPr>
            <w:tcW w:w="556" w:type="pct"/>
          </w:tcPr>
          <w:p w14:paraId="439F8931" w14:textId="77777777" w:rsidR="0065405D" w:rsidRPr="00841F01" w:rsidRDefault="0065405D" w:rsidP="00AA7BE3">
            <w:pPr>
              <w:spacing w:line="276" w:lineRule="auto"/>
              <w:rPr>
                <w:rFonts w:ascii="Arial" w:eastAsia="Franklin Gothic Book" w:hAnsi="Arial" w:cs="Arial"/>
                <w:sz w:val="22"/>
                <w:szCs w:val="22"/>
              </w:rPr>
            </w:pPr>
          </w:p>
        </w:tc>
        <w:tc>
          <w:tcPr>
            <w:tcW w:w="561" w:type="pct"/>
          </w:tcPr>
          <w:p w14:paraId="5A5EF225" w14:textId="77777777" w:rsidR="0065405D" w:rsidRPr="00841F01" w:rsidRDefault="0065405D" w:rsidP="00AA7BE3">
            <w:pPr>
              <w:spacing w:line="276" w:lineRule="auto"/>
              <w:rPr>
                <w:rFonts w:ascii="Arial" w:eastAsia="Franklin Gothic Book" w:hAnsi="Arial" w:cs="Arial"/>
                <w:sz w:val="22"/>
                <w:szCs w:val="22"/>
              </w:rPr>
            </w:pPr>
          </w:p>
        </w:tc>
        <w:tc>
          <w:tcPr>
            <w:tcW w:w="560" w:type="pct"/>
          </w:tcPr>
          <w:p w14:paraId="077C4B03" w14:textId="77777777" w:rsidR="0065405D" w:rsidRPr="00841F01" w:rsidRDefault="0065405D" w:rsidP="00AA7BE3">
            <w:pPr>
              <w:spacing w:line="276" w:lineRule="auto"/>
              <w:rPr>
                <w:rFonts w:ascii="Arial" w:eastAsia="Franklin Gothic Book" w:hAnsi="Arial" w:cs="Arial"/>
                <w:sz w:val="22"/>
                <w:szCs w:val="22"/>
              </w:rPr>
            </w:pPr>
          </w:p>
        </w:tc>
        <w:tc>
          <w:tcPr>
            <w:tcW w:w="560" w:type="pct"/>
          </w:tcPr>
          <w:p w14:paraId="46567633" w14:textId="77777777" w:rsidR="0065405D" w:rsidRPr="00841F01" w:rsidRDefault="0065405D" w:rsidP="00AA7BE3">
            <w:pPr>
              <w:spacing w:line="276" w:lineRule="auto"/>
              <w:rPr>
                <w:rFonts w:ascii="Arial" w:eastAsia="Franklin Gothic Book" w:hAnsi="Arial" w:cs="Arial"/>
                <w:sz w:val="22"/>
                <w:szCs w:val="22"/>
              </w:rPr>
            </w:pPr>
          </w:p>
        </w:tc>
        <w:tc>
          <w:tcPr>
            <w:tcW w:w="603" w:type="pct"/>
          </w:tcPr>
          <w:p w14:paraId="7E0160A2" w14:textId="77777777" w:rsidR="0065405D" w:rsidRPr="00841F01" w:rsidRDefault="0065405D" w:rsidP="00AA7BE3">
            <w:pPr>
              <w:spacing w:line="276" w:lineRule="auto"/>
              <w:rPr>
                <w:rFonts w:ascii="Arial" w:eastAsia="Franklin Gothic Book" w:hAnsi="Arial" w:cs="Arial"/>
                <w:sz w:val="22"/>
                <w:szCs w:val="22"/>
              </w:rPr>
            </w:pPr>
          </w:p>
        </w:tc>
        <w:tc>
          <w:tcPr>
            <w:tcW w:w="603" w:type="pct"/>
          </w:tcPr>
          <w:p w14:paraId="15E52C74" w14:textId="77777777" w:rsidR="0065405D" w:rsidRPr="00841F01" w:rsidRDefault="0065405D" w:rsidP="00AA7BE3">
            <w:pPr>
              <w:spacing w:line="276" w:lineRule="auto"/>
              <w:rPr>
                <w:rFonts w:ascii="Arial" w:eastAsia="Franklin Gothic Book" w:hAnsi="Arial" w:cs="Arial"/>
                <w:sz w:val="22"/>
                <w:szCs w:val="22"/>
              </w:rPr>
            </w:pPr>
          </w:p>
        </w:tc>
        <w:tc>
          <w:tcPr>
            <w:tcW w:w="517" w:type="pct"/>
          </w:tcPr>
          <w:p w14:paraId="13E70C86" w14:textId="77777777" w:rsidR="0065405D" w:rsidRPr="00841F01" w:rsidRDefault="0065405D" w:rsidP="00AA7BE3">
            <w:pPr>
              <w:spacing w:line="276" w:lineRule="auto"/>
              <w:rPr>
                <w:rFonts w:ascii="Arial" w:eastAsia="Franklin Gothic Book" w:hAnsi="Arial" w:cs="Arial"/>
                <w:sz w:val="22"/>
                <w:szCs w:val="22"/>
              </w:rPr>
            </w:pPr>
          </w:p>
        </w:tc>
        <w:tc>
          <w:tcPr>
            <w:tcW w:w="561" w:type="pct"/>
          </w:tcPr>
          <w:p w14:paraId="21D834DE" w14:textId="77777777" w:rsidR="0065405D" w:rsidRPr="00841F01" w:rsidRDefault="0065405D" w:rsidP="00AA7BE3">
            <w:pPr>
              <w:spacing w:line="276" w:lineRule="auto"/>
              <w:rPr>
                <w:rFonts w:ascii="Arial" w:eastAsia="Franklin Gothic Book" w:hAnsi="Arial" w:cs="Arial"/>
                <w:sz w:val="22"/>
                <w:szCs w:val="22"/>
              </w:rPr>
            </w:pPr>
          </w:p>
        </w:tc>
      </w:tr>
    </w:tbl>
    <w:p w14:paraId="4C68B5E6" w14:textId="77777777" w:rsidR="0065405D" w:rsidRPr="006B4596" w:rsidRDefault="0065405D" w:rsidP="0065405D">
      <w:pPr>
        <w:spacing w:line="276" w:lineRule="auto"/>
        <w:jc w:val="both"/>
        <w:rPr>
          <w:rFonts w:ascii="Arial" w:hAnsi="Arial" w:cs="Arial"/>
        </w:rPr>
      </w:pPr>
      <w:bookmarkStart w:id="59" w:name="evidence-and-annex-index"/>
      <w:bookmarkEnd w:id="48"/>
      <w:bookmarkEnd w:id="55"/>
    </w:p>
    <w:p w14:paraId="68170D99" w14:textId="77777777" w:rsidR="0065405D" w:rsidRPr="005F4B74" w:rsidRDefault="0065405D" w:rsidP="0065405D">
      <w:pPr>
        <w:pStyle w:val="Heading1"/>
        <w:numPr>
          <w:ilvl w:val="0"/>
          <w:numId w:val="29"/>
        </w:numPr>
        <w:spacing w:before="360" w:after="80"/>
      </w:pPr>
      <w:bookmarkStart w:id="60" w:name="project-representative-declaration"/>
      <w:bookmarkStart w:id="61" w:name="_Toc233719946"/>
      <w:bookmarkEnd w:id="59"/>
      <w:r w:rsidRPr="005F4B74">
        <w:t>Project Representative declaration</w:t>
      </w:r>
      <w:bookmarkEnd w:id="61"/>
    </w:p>
    <w:p w14:paraId="577186A4" w14:textId="77777777" w:rsidR="0065405D" w:rsidRPr="006B4596" w:rsidRDefault="0065405D" w:rsidP="0065405D">
      <w:pPr>
        <w:spacing w:line="276" w:lineRule="auto"/>
        <w:jc w:val="both"/>
        <w:rPr>
          <w:rFonts w:ascii="Arial" w:hAnsi="Arial" w:cs="Arial"/>
        </w:rPr>
      </w:pPr>
      <w:r w:rsidRPr="006B4596">
        <w:rPr>
          <w:rFonts w:ascii="Arial" w:hAnsi="Arial" w:cs="Arial"/>
        </w:rPr>
        <w:t>The authorized Project Representative declares that:</w:t>
      </w:r>
    </w:p>
    <w:p w14:paraId="3947162C" w14:textId="77777777" w:rsidR="0065405D" w:rsidRPr="006B4596" w:rsidRDefault="0065405D" w:rsidP="0065405D">
      <w:pPr>
        <w:spacing w:line="276" w:lineRule="auto"/>
        <w:jc w:val="both"/>
        <w:rPr>
          <w:rFonts w:ascii="Arial" w:hAnsi="Arial" w:cs="Arial"/>
        </w:rPr>
      </w:pPr>
      <w:r w:rsidRPr="006B4596">
        <w:rPr>
          <w:rFonts w:ascii="Arial" w:hAnsi="Arial" w:cs="Arial"/>
        </w:rPr>
        <w:t>the information in this Monitoring Report is true, accurate, and complete;</w:t>
      </w:r>
    </w:p>
    <w:p w14:paraId="772A7298" w14:textId="77777777" w:rsidR="0065405D" w:rsidRPr="006B4596" w:rsidRDefault="0065405D" w:rsidP="0065405D">
      <w:pPr>
        <w:spacing w:line="276" w:lineRule="auto"/>
        <w:jc w:val="both"/>
        <w:rPr>
          <w:rFonts w:ascii="Arial" w:hAnsi="Arial" w:cs="Arial"/>
        </w:rPr>
      </w:pPr>
      <w:r w:rsidRPr="006B4596">
        <w:rPr>
          <w:rFonts w:ascii="Arial" w:hAnsi="Arial" w:cs="Arial"/>
        </w:rPr>
        <w:lastRenderedPageBreak/>
        <w:t>the project was monitored according to the registered Project Design Document, approved methodology, and ClimatePal Standard Basic;</w:t>
      </w:r>
    </w:p>
    <w:p w14:paraId="327B1E8A" w14:textId="77777777" w:rsidR="0065405D" w:rsidRPr="006B4596" w:rsidRDefault="0065405D" w:rsidP="0065405D">
      <w:pPr>
        <w:spacing w:line="276" w:lineRule="auto"/>
        <w:jc w:val="both"/>
        <w:rPr>
          <w:rFonts w:ascii="Arial" w:hAnsi="Arial" w:cs="Arial"/>
        </w:rPr>
      </w:pPr>
      <w:r w:rsidRPr="006B4596">
        <w:rPr>
          <w:rFonts w:ascii="Arial" w:hAnsi="Arial" w:cs="Arial"/>
        </w:rPr>
        <w:t>all material deviations, changes, data gaps, incidents, grievances, and corrective actions have been disclosed;</w:t>
      </w:r>
    </w:p>
    <w:p w14:paraId="384F6E92" w14:textId="77777777" w:rsidR="0065405D" w:rsidRPr="006B4596" w:rsidRDefault="0065405D" w:rsidP="0065405D">
      <w:pPr>
        <w:spacing w:line="276" w:lineRule="auto"/>
        <w:jc w:val="both"/>
        <w:rPr>
          <w:rFonts w:ascii="Arial" w:hAnsi="Arial" w:cs="Arial"/>
        </w:rPr>
      </w:pPr>
      <w:r w:rsidRPr="006B4596">
        <w:rPr>
          <w:rFonts w:ascii="Arial" w:hAnsi="Arial" w:cs="Arial"/>
        </w:rPr>
        <w:t>monitoring data collected during the monitoring period is attached in the annexes;</w:t>
      </w:r>
    </w:p>
    <w:p w14:paraId="5A51BA18" w14:textId="77777777" w:rsidR="0065405D" w:rsidRPr="006B4596" w:rsidRDefault="0065405D" w:rsidP="0065405D">
      <w:pPr>
        <w:spacing w:line="276" w:lineRule="auto"/>
        <w:jc w:val="both"/>
        <w:rPr>
          <w:rFonts w:ascii="Arial" w:hAnsi="Arial" w:cs="Arial"/>
        </w:rPr>
      </w:pPr>
      <w:r w:rsidRPr="006B4596">
        <w:rPr>
          <w:rFonts w:ascii="Arial" w:hAnsi="Arial" w:cs="Arial"/>
        </w:rPr>
        <w:t>ClimatePal Carbon Principles have been monitored and supported by evidence;</w:t>
      </w:r>
    </w:p>
    <w:p w14:paraId="0C5D0982" w14:textId="77777777" w:rsidR="0065405D" w:rsidRPr="006B4596" w:rsidRDefault="0065405D" w:rsidP="0065405D">
      <w:pPr>
        <w:spacing w:line="276" w:lineRule="auto"/>
        <w:jc w:val="both"/>
        <w:rPr>
          <w:rFonts w:ascii="Arial" w:hAnsi="Arial" w:cs="Arial"/>
        </w:rPr>
      </w:pPr>
      <w:r w:rsidRPr="006B4596">
        <w:rPr>
          <w:rFonts w:ascii="Arial" w:hAnsi="Arial" w:cs="Arial"/>
        </w:rPr>
        <w:t>SDG contributions, Ecosystem Services Provision, Biodiversity Enhancement, and Positive Social Impact claims are supported by indicators, measured values, and evidence;</w:t>
      </w:r>
    </w:p>
    <w:p w14:paraId="68426B15" w14:textId="77777777" w:rsidR="0065405D" w:rsidRPr="006B4596" w:rsidRDefault="0065405D" w:rsidP="0065405D">
      <w:pPr>
        <w:spacing w:line="276" w:lineRule="auto"/>
        <w:jc w:val="both"/>
        <w:rPr>
          <w:rFonts w:ascii="Arial" w:hAnsi="Arial" w:cs="Arial"/>
        </w:rPr>
      </w:pPr>
      <w:r w:rsidRPr="006B4596">
        <w:rPr>
          <w:rFonts w:ascii="Arial" w:hAnsi="Arial" w:cs="Arial"/>
        </w:rPr>
        <w:t>the reported GHG reductions or removals have not been double counted, double issued, or claimed under another carbon standard;</w:t>
      </w:r>
    </w:p>
    <w:p w14:paraId="571300EF" w14:textId="77777777" w:rsidR="0065405D" w:rsidRPr="006B4596" w:rsidRDefault="0065405D" w:rsidP="0065405D">
      <w:pPr>
        <w:spacing w:line="276" w:lineRule="auto"/>
        <w:jc w:val="both"/>
        <w:rPr>
          <w:rFonts w:ascii="Arial" w:hAnsi="Arial" w:cs="Arial"/>
        </w:rPr>
      </w:pPr>
      <w:r w:rsidRPr="006B4596">
        <w:rPr>
          <w:rFonts w:ascii="Arial" w:hAnsi="Arial" w:cs="Arial"/>
        </w:rPr>
        <w:t>the Project Proponent has the legal right to request issuance of the ClimatePal Carbon Units listed in this report.</w:t>
      </w:r>
    </w:p>
    <w:p w14:paraId="0F17B7C7" w14:textId="77777777" w:rsidR="0065405D" w:rsidRPr="006B4596" w:rsidRDefault="0065405D" w:rsidP="0065405D">
      <w:pPr>
        <w:spacing w:line="276" w:lineRule="auto"/>
        <w:jc w:val="both"/>
        <w:rPr>
          <w:rFonts w:ascii="Arial" w:hAnsi="Arial" w:cs="Arial"/>
        </w:rPr>
      </w:pPr>
      <w:r w:rsidRPr="006B4596">
        <w:rPr>
          <w:rFonts w:ascii="Arial" w:hAnsi="Arial" w:cs="Arial"/>
        </w:rPr>
        <w:t>Signature item</w:t>
      </w:r>
    </w:p>
    <w:p w14:paraId="1BF216CD" w14:textId="77777777" w:rsidR="0065405D" w:rsidRPr="006B4596" w:rsidRDefault="0065405D" w:rsidP="0065405D">
      <w:pPr>
        <w:spacing w:line="276" w:lineRule="auto"/>
        <w:jc w:val="both"/>
        <w:rPr>
          <w:rFonts w:ascii="Arial" w:hAnsi="Arial" w:cs="Arial"/>
        </w:rPr>
      </w:pPr>
      <w:r w:rsidRPr="006B4596">
        <w:rPr>
          <w:rFonts w:ascii="Arial" w:hAnsi="Arial" w:cs="Arial"/>
        </w:rPr>
        <w:t>Information</w:t>
      </w:r>
    </w:p>
    <w:p w14:paraId="31617138" w14:textId="77777777" w:rsidR="0065405D" w:rsidRPr="00430D8C" w:rsidRDefault="0065405D" w:rsidP="0065405D">
      <w:pPr>
        <w:spacing w:line="276" w:lineRule="auto"/>
        <w:jc w:val="both"/>
        <w:rPr>
          <w:rFonts w:ascii="Arial" w:hAnsi="Arial" w:cs="Arial"/>
        </w:rPr>
      </w:pPr>
      <w:r w:rsidRPr="006B4596">
        <w:rPr>
          <w:rFonts w:ascii="Arial" w:hAnsi="Arial" w:cs="Arial"/>
        </w:rPr>
        <w:t>Authorized Project Representative name</w:t>
      </w:r>
    </w:p>
    <w:p w14:paraId="02413469" w14:textId="77777777" w:rsidR="0065405D" w:rsidRPr="00430D8C" w:rsidRDefault="0065405D" w:rsidP="0065405D">
      <w:pPr>
        <w:spacing w:line="276" w:lineRule="auto"/>
        <w:jc w:val="both"/>
        <w:rPr>
          <w:rFonts w:ascii="Arial" w:hAnsi="Arial" w:cs="Arial"/>
        </w:rPr>
      </w:pPr>
    </w:p>
    <w:p w14:paraId="1A844310" w14:textId="77777777" w:rsidR="0065405D" w:rsidRDefault="0065405D" w:rsidP="0065405D">
      <w:pPr>
        <w:spacing w:line="276" w:lineRule="auto"/>
        <w:jc w:val="both"/>
        <w:rPr>
          <w:rFonts w:ascii="Arial" w:hAnsi="Arial" w:cs="Arial"/>
        </w:rPr>
      </w:pPr>
      <w:bookmarkStart w:id="62" w:name="annex-e-version-history"/>
      <w:bookmarkEnd w:id="60"/>
      <w:bookmarkEnd w:id="62"/>
    </w:p>
    <w:p w14:paraId="5F0D8904" w14:textId="77777777" w:rsidR="0065405D" w:rsidRPr="005F4B74" w:rsidRDefault="0065405D" w:rsidP="0065405D">
      <w:pPr>
        <w:rPr>
          <w:rFonts w:ascii="Arial" w:hAnsi="Arial" w:cs="Arial"/>
        </w:rPr>
      </w:pPr>
    </w:p>
    <w:p w14:paraId="254E44E2" w14:textId="77777777" w:rsidR="0065405D" w:rsidRPr="005F4B74" w:rsidRDefault="0065405D" w:rsidP="0065405D">
      <w:pPr>
        <w:rPr>
          <w:rFonts w:ascii="Arial" w:hAnsi="Arial" w:cs="Arial"/>
        </w:rPr>
      </w:pPr>
    </w:p>
    <w:p w14:paraId="46B55131" w14:textId="77777777" w:rsidR="0065405D" w:rsidRPr="005F4B74" w:rsidRDefault="0065405D" w:rsidP="0065405D">
      <w:pPr>
        <w:rPr>
          <w:rFonts w:ascii="Arial" w:hAnsi="Arial" w:cs="Arial"/>
        </w:rPr>
      </w:pPr>
    </w:p>
    <w:p w14:paraId="34F89C65" w14:textId="77777777" w:rsidR="0065405D" w:rsidRPr="005F4B74" w:rsidRDefault="0065405D" w:rsidP="0065405D">
      <w:pPr>
        <w:rPr>
          <w:rFonts w:ascii="Arial" w:hAnsi="Arial" w:cs="Arial"/>
        </w:rPr>
      </w:pPr>
    </w:p>
    <w:p w14:paraId="40948F21" w14:textId="77777777" w:rsidR="0065405D" w:rsidRPr="005F4B74" w:rsidRDefault="0065405D" w:rsidP="0065405D">
      <w:pPr>
        <w:rPr>
          <w:rFonts w:ascii="Arial" w:hAnsi="Arial" w:cs="Arial"/>
        </w:rPr>
      </w:pPr>
    </w:p>
    <w:p w14:paraId="1E43C6EC" w14:textId="77777777" w:rsidR="0065405D" w:rsidRPr="005F4B74" w:rsidRDefault="0065405D" w:rsidP="0065405D">
      <w:pPr>
        <w:rPr>
          <w:rFonts w:ascii="Arial" w:hAnsi="Arial" w:cs="Arial"/>
        </w:rPr>
      </w:pPr>
    </w:p>
    <w:p w14:paraId="29330EB9" w14:textId="77777777" w:rsidR="0065405D" w:rsidRDefault="0065405D" w:rsidP="0065405D">
      <w:pPr>
        <w:tabs>
          <w:tab w:val="left" w:pos="1409"/>
        </w:tabs>
        <w:rPr>
          <w:rFonts w:ascii="Arial" w:hAnsi="Arial" w:cs="Arial"/>
        </w:rPr>
      </w:pPr>
    </w:p>
    <w:p w14:paraId="665D29FF" w14:textId="77777777" w:rsidR="0065405D" w:rsidRDefault="0065405D">
      <w:pPr>
        <w:rPr>
          <w:rFonts w:asciiTheme="majorHAnsi" w:eastAsiaTheme="majorEastAsia" w:hAnsiTheme="majorHAnsi" w:cstheme="majorBidi"/>
          <w:color w:val="2F5496" w:themeColor="accent1" w:themeShade="BF"/>
          <w:sz w:val="32"/>
          <w:szCs w:val="32"/>
        </w:rPr>
      </w:pPr>
      <w:r>
        <w:br w:type="page"/>
      </w:r>
    </w:p>
    <w:p w14:paraId="26C89185" w14:textId="22C478DB" w:rsidR="0065405D" w:rsidRPr="005F4B74" w:rsidRDefault="0065405D" w:rsidP="0065405D">
      <w:pPr>
        <w:pStyle w:val="Heading1"/>
        <w:numPr>
          <w:ilvl w:val="0"/>
          <w:numId w:val="29"/>
        </w:numPr>
        <w:spacing w:before="360" w:after="80"/>
      </w:pPr>
      <w:bookmarkStart w:id="63" w:name="_Toc233719947"/>
      <w:r w:rsidRPr="005F4B74">
        <w:lastRenderedPageBreak/>
        <w:t>Annexes</w:t>
      </w:r>
      <w:bookmarkEnd w:id="63"/>
    </w:p>
    <w:p w14:paraId="3F8AB887" w14:textId="77777777" w:rsidR="00196423" w:rsidRDefault="00196423" w:rsidP="00CE25B6">
      <w:pPr>
        <w:rPr>
          <w:i/>
          <w:iCs/>
          <w:lang w:val="en-US"/>
        </w:rPr>
      </w:pPr>
    </w:p>
    <w:p w14:paraId="18DFF62F" w14:textId="77777777" w:rsidR="0065405D" w:rsidRPr="00C26C58" w:rsidRDefault="0065405D" w:rsidP="0065405D">
      <w:pPr>
        <w:spacing w:before="120" w:line="288" w:lineRule="auto"/>
        <w:jc w:val="both"/>
        <w:rPr>
          <w:rFonts w:ascii="Arial" w:eastAsia="Times New Roman" w:hAnsi="Arial" w:cs="Arial"/>
          <w:i/>
          <w:iCs/>
          <w:color w:val="767171" w:themeColor="background2" w:themeShade="80"/>
          <w:sz w:val="22"/>
          <w:szCs w:val="22"/>
          <w:lang w:bidi="en-US"/>
        </w:rPr>
      </w:pPr>
      <w:r>
        <w:rPr>
          <w:rFonts w:ascii="Arial" w:eastAsia="Times New Roman" w:hAnsi="Arial" w:cs="Arial"/>
          <w:i/>
          <w:iCs/>
          <w:color w:val="767171" w:themeColor="background2" w:themeShade="80"/>
          <w:sz w:val="22"/>
          <w:szCs w:val="22"/>
          <w:lang w:bidi="en-US"/>
        </w:rPr>
        <w:t>P</w:t>
      </w:r>
      <w:r w:rsidRPr="00C26C58">
        <w:rPr>
          <w:rFonts w:ascii="Arial" w:eastAsia="Times New Roman" w:hAnsi="Arial" w:cs="Arial"/>
          <w:i/>
          <w:iCs/>
          <w:color w:val="767171" w:themeColor="background2" w:themeShade="80"/>
          <w:sz w:val="22"/>
          <w:szCs w:val="22"/>
          <w:lang w:bidi="en-US"/>
        </w:rPr>
        <w:t xml:space="preserve">rovide any supporting information using this area. </w:t>
      </w:r>
    </w:p>
    <w:p w14:paraId="3D03EE40" w14:textId="77777777" w:rsidR="00785219" w:rsidRDefault="00785219" w:rsidP="00CE25B6">
      <w:pPr>
        <w:rPr>
          <w:i/>
          <w:iCs/>
          <w:lang w:val="en-US"/>
        </w:rPr>
      </w:pPr>
    </w:p>
    <w:p w14:paraId="27BDAF8C" w14:textId="77777777" w:rsidR="00785219" w:rsidRDefault="00785219" w:rsidP="00CE25B6">
      <w:pPr>
        <w:rPr>
          <w:i/>
          <w:iCs/>
          <w:lang w:val="en-US"/>
        </w:rPr>
      </w:pPr>
    </w:p>
    <w:p w14:paraId="4BFABDAC" w14:textId="77777777" w:rsidR="00785219" w:rsidRDefault="00785219" w:rsidP="00CE25B6">
      <w:pPr>
        <w:rPr>
          <w:i/>
          <w:iCs/>
          <w:lang w:val="en-US"/>
        </w:rPr>
      </w:pPr>
    </w:p>
    <w:p w14:paraId="4E48F6AF" w14:textId="77777777" w:rsidR="00526040" w:rsidRDefault="00526040" w:rsidP="00CE25B6">
      <w:pPr>
        <w:rPr>
          <w:i/>
          <w:iCs/>
          <w:lang w:val="en-US"/>
        </w:rPr>
      </w:pPr>
    </w:p>
    <w:p w14:paraId="370B11CB" w14:textId="77777777" w:rsidR="00526040" w:rsidRDefault="00526040" w:rsidP="00CE25B6">
      <w:pPr>
        <w:rPr>
          <w:i/>
          <w:iCs/>
          <w:lang w:val="en-US"/>
        </w:rPr>
      </w:pPr>
    </w:p>
    <w:p w14:paraId="542E76E3" w14:textId="77777777" w:rsidR="00196423" w:rsidRDefault="00196423" w:rsidP="00CE25B6">
      <w:pPr>
        <w:rPr>
          <w:i/>
          <w:iCs/>
          <w:lang w:val="en-US"/>
        </w:rPr>
      </w:pPr>
    </w:p>
    <w:p w14:paraId="7C1A5FA5" w14:textId="77777777" w:rsidR="00196423" w:rsidRDefault="00196423" w:rsidP="00CE25B6">
      <w:pPr>
        <w:rPr>
          <w:rFonts w:ascii="Arial" w:hAnsi="Arial" w:cs="Arial"/>
          <w:i/>
          <w:iCs/>
          <w:lang w:val="en-US"/>
        </w:rPr>
      </w:pPr>
    </w:p>
    <w:tbl>
      <w:tblPr>
        <w:tblStyle w:val="TableGrid"/>
        <w:tblW w:w="0" w:type="auto"/>
        <w:tblInd w:w="-5" w:type="dxa"/>
        <w:tblLook w:val="04A0" w:firstRow="1" w:lastRow="0" w:firstColumn="1" w:lastColumn="0" w:noHBand="0" w:noVBand="1"/>
      </w:tblPr>
      <w:tblGrid>
        <w:gridCol w:w="2127"/>
        <w:gridCol w:w="6657"/>
      </w:tblGrid>
      <w:tr w:rsidR="00BC3A91" w:rsidRPr="000B1FF6" w14:paraId="07C72118" w14:textId="77777777" w:rsidTr="00056394">
        <w:tc>
          <w:tcPr>
            <w:tcW w:w="2127" w:type="dxa"/>
            <w:shd w:val="clear" w:color="auto" w:fill="44B9D8"/>
            <w:vAlign w:val="center"/>
          </w:tcPr>
          <w:p w14:paraId="4A989C2F" w14:textId="2A99774C" w:rsidR="00BC3A91" w:rsidRPr="00196423" w:rsidRDefault="0013703C" w:rsidP="00724BCB">
            <w:pPr>
              <w:spacing w:before="240" w:after="120" w:line="288" w:lineRule="auto"/>
              <w:rPr>
                <w:rStyle w:val="SubtleEmphasis"/>
                <w:rFonts w:cs="Arial"/>
                <w:b/>
                <w:bCs/>
                <w:i w:val="0"/>
                <w:iCs w:val="0"/>
                <w:color w:val="FFFFFF" w:themeColor="background1"/>
                <w:sz w:val="22"/>
                <w:szCs w:val="22"/>
              </w:rPr>
            </w:pPr>
            <w:r w:rsidRPr="000571A8">
              <w:rPr>
                <w:rStyle w:val="SubtleEmphasis"/>
                <w:rFonts w:cs="Arial"/>
                <w:b/>
                <w:bCs/>
                <w:i w:val="0"/>
                <w:iCs w:val="0"/>
                <w:color w:val="FFFFFF" w:themeColor="background1"/>
                <w:sz w:val="22"/>
                <w:szCs w:val="22"/>
              </w:rPr>
              <w:t>Location</w:t>
            </w:r>
          </w:p>
        </w:tc>
        <w:sdt>
          <w:sdtPr>
            <w:rPr>
              <w:rStyle w:val="PDDNeu"/>
            </w:rPr>
            <w:id w:val="1418369744"/>
            <w:lock w:val="sdtLocked"/>
            <w:placeholder>
              <w:docPart w:val="8D6ECEB3E24DC946A9FAC84C1B691B9A"/>
            </w:placeholder>
            <w:showingPlcHdr/>
            <w:comboBox>
              <w:listItem w:displayText="Afghanistan" w:value="Afghanistan"/>
              <w:listItem w:displayText="Aland Islands" w:value="Aland Islands"/>
              <w:listItem w:displayText="Albania" w:value="Albania"/>
              <w:listItem w:displayText="Algeria" w:value="Algeria"/>
              <w:listItem w:displayText="American Samoa" w:value="American Samoa"/>
              <w:listItem w:displayText="Andorra" w:value="Andorra"/>
              <w:listItem w:displayText="Angola" w:value="Angola"/>
              <w:listItem w:displayText="Anguilla" w:value="Anguilla"/>
              <w:listItem w:displayText="Antarctica" w:value="Antarctica"/>
              <w:listItem w:displayText="Antigua and Barbuda" w:value="Antigua and Barbuda"/>
              <w:listItem w:displayText="Argentina" w:value="Argentina"/>
              <w:listItem w:displayText="Armenia" w:value="Armenia"/>
              <w:listItem w:displayText="Aruba" w:value="Aruba"/>
              <w:listItem w:displayText="Australia" w:value="Australia"/>
              <w:listItem w:displayText="Austria" w:value="Austria"/>
              <w:listItem w:displayText="Azerbaijan" w:value="Azerbaijan"/>
              <w:listItem w:displayText="Bahamas" w:value="Bahamas"/>
              <w:listItem w:displayText="Bahrain" w:value="Bahrain"/>
              <w:listItem w:displayText="Bangladesh" w:value="Bangladesh"/>
              <w:listItem w:displayText="Barbados" w:value="Barbados"/>
              <w:listItem w:displayText="Belarus" w:value="Belarus"/>
              <w:listItem w:displayText="Belgium" w:value="Belgium"/>
              <w:listItem w:displayText="Belize" w:value="Belize"/>
              <w:listItem w:displayText="Benin" w:value="Benin"/>
              <w:listItem w:displayText="Bermuda" w:value="Bermuda"/>
              <w:listItem w:displayText="Bhutan" w:value="Bhutan"/>
              <w:listItem w:displayText="Bolivia" w:value="Bolivia"/>
              <w:listItem w:displayText="Bonaire, Sint Eustatius and Saba" w:value="Bonaire, Sint Eustatius and Saba"/>
              <w:listItem w:displayText="Bosnia and Herzegovina" w:value="Bosnia and Herzegovina"/>
              <w:listItem w:displayText="Botswana" w:value="Botswana"/>
              <w:listItem w:displayText="Bouvet Island" w:value="Bouvet Island"/>
              <w:listItem w:displayText="Brazil" w:value="Brazil"/>
              <w:listItem w:displayText="British Indian Ocean Territory" w:value="British Indian Ocean Territory"/>
              <w:listItem w:displayText="Brunei Darussalam" w:value="Brunei Darussalam"/>
              <w:listItem w:displayText="Bulgaria" w:value="Bulgaria"/>
              <w:listItem w:displayText="Burkina Faso" w:value="Burkina Faso"/>
              <w:listItem w:displayText="Burundi" w:value="Burundi"/>
              <w:listItem w:displayText="Cambodia" w:value="Cambodia"/>
              <w:listItem w:displayText="Cameroon" w:value="Cameroon"/>
              <w:listItem w:displayText="Canada" w:value="Canada"/>
              <w:listItem w:displayText="Cape Verde" w:value="Cape Verde"/>
              <w:listItem w:displayText="Cayman Islands" w:value="Cayman Islands"/>
              <w:listItem w:displayText="Central African Republic" w:value="Central African Republic"/>
              <w:listItem w:displayText="Chad" w:value="Chad"/>
              <w:listItem w:displayText="Chile" w:value="Chile"/>
              <w:listItem w:displayText="China" w:value="China"/>
              <w:listItem w:displayText="Christmas Island" w:value="Christmas Island"/>
              <w:listItem w:displayText="Cocos (Keeling) Islands" w:value="Cocos (Keeling) Islands"/>
              <w:listItem w:displayText="Colombia" w:value="Colombia"/>
              <w:listItem w:displayText="Comoros" w:value="Comoros"/>
              <w:listItem w:displayText="Congo" w:value="Congo"/>
              <w:listItem w:displayText="Congo, Democratic Republic of the Congo" w:value="Congo, Democratic Republic of the Congo"/>
              <w:listItem w:displayText="Cook Islands" w:value="Cook Islands"/>
              <w:listItem w:displayText="Costa Rica" w:value="Costa Rica"/>
              <w:listItem w:displayText="Cote D'Ivoire" w:value="Cote D'Ivoire"/>
              <w:listItem w:displayText="Croatia" w:value="Croatia"/>
              <w:listItem w:displayText="Cuba" w:value="Cuba"/>
              <w:listItem w:displayText="Curacao" w:value="Curacao"/>
              <w:listItem w:displayText="Cyprus" w:value="Cyprus"/>
              <w:listItem w:displayText="Czech Republic" w:value="Czech Republic"/>
              <w:listItem w:displayText="Denmark" w:value="Denmark"/>
              <w:listItem w:displayText="Djibouti" w:value="Djibouti"/>
              <w:listItem w:displayText="Dominica" w:value="Dominica"/>
              <w:listItem w:displayText="Dominican Republic" w:value="Dominican Republic"/>
              <w:listItem w:displayText="Ecuador" w:value="Ecuador"/>
              <w:listItem w:displayText="Egypt" w:value="Egypt"/>
              <w:listItem w:displayText="El Salvador" w:value="El Salvador"/>
              <w:listItem w:displayText="Equatorial Guinea" w:value="Equatorial Guinea"/>
              <w:listItem w:displayText="Eritrea" w:value="Eritrea"/>
              <w:listItem w:displayText="Estonia" w:value="Estonia"/>
              <w:listItem w:displayText="Eswatini" w:value="Eswatini"/>
              <w:listItem w:displayText="Ethiopia" w:value="Ethiopia"/>
              <w:listItem w:displayText="Falkland Islands (Malvinas)" w:value="Falkland Islands (Malvinas)"/>
              <w:listItem w:displayText="Faroe Islands" w:value="Faroe Islands"/>
              <w:listItem w:displayText="Fiji" w:value="Fiji"/>
              <w:listItem w:displayText="Finland" w:value="Finland"/>
              <w:listItem w:displayText="France" w:value="France"/>
              <w:listItem w:displayText="French Guiana" w:value="French Guiana"/>
              <w:listItem w:displayText="French Polynesia" w:value="French Polynesia"/>
              <w:listItem w:displayText="French Southern Territories" w:value="French Southern Territories"/>
              <w:listItem w:displayText="Gabon" w:value="Gabon"/>
              <w:listItem w:displayText="Gambia" w:value="Gambia"/>
              <w:listItem w:displayText="Georgia" w:value="Georgia"/>
              <w:listItem w:displayText="Germany" w:value="Germany"/>
              <w:listItem w:displayText="Ghana" w:value="Ghana"/>
              <w:listItem w:displayText="Gibraltar" w:value="Gibraltar"/>
              <w:listItem w:displayText="Greece" w:value="Greece"/>
              <w:listItem w:displayText="Greenland" w:value="Greenland"/>
              <w:listItem w:displayText="Grenada" w:value="Grenada"/>
              <w:listItem w:displayText="Guadeloupe" w:value="Guadeloupe"/>
              <w:listItem w:displayText="Guam" w:value="Guam"/>
              <w:listItem w:displayText="Guatemala" w:value="Guatemala"/>
              <w:listItem w:displayText="Guernsey" w:value="Guernsey"/>
              <w:listItem w:displayText="Guinea" w:value="Guinea"/>
              <w:listItem w:displayText="Guinea-Bissau" w:value="Guinea-Bissau"/>
              <w:listItem w:displayText="Guyana" w:value="Guyana"/>
              <w:listItem w:displayText="Haiti" w:value="Haiti"/>
              <w:listItem w:displayText="Heard Island and Mcdonald Islands" w:value="Heard Island and Mcdonald Islands"/>
              <w:listItem w:displayText="Holy See (Vatican City State)" w:value="Holy See (Vatican City State)"/>
              <w:listItem w:displayText="Honduras" w:value="Honduras"/>
              <w:listItem w:displayText="Hong Kong" w:value="Hong Kong"/>
              <w:listItem w:displayText="Hungary" w:value="Hungary"/>
              <w:listItem w:displayText="Iceland" w:value="Iceland"/>
              <w:listItem w:displayText="India" w:value="India"/>
              <w:listItem w:displayText="Indonesia" w:value="Indonesia"/>
              <w:listItem w:displayText="Iran, Islamic Republic of" w:value="Iran, Islamic Republic of"/>
              <w:listItem w:displayText="Iraq" w:value="Iraq"/>
              <w:listItem w:displayText="Ireland" w:value="Ireland"/>
              <w:listItem w:displayText="Isle of Man" w:value="Isle of Man"/>
              <w:listItem w:displayText="Israel" w:value="Israel"/>
              <w:listItem w:displayText="Italy" w:value="Italy"/>
              <w:listItem w:displayText="Jamaica" w:value="Jamaica"/>
              <w:listItem w:displayText="Japan" w:value="Japan"/>
              <w:listItem w:displayText="Jersey" w:value="Jersey"/>
              <w:listItem w:displayText="Jordan" w:value="Jordan"/>
              <w:listItem w:displayText="Kazakhstan" w:value="Kazakhstan"/>
              <w:listItem w:displayText="Kenya" w:value="Kenya"/>
              <w:listItem w:displayText="Kiribati" w:value="Kiribati"/>
              <w:listItem w:displayText="Korea, Democratic People's Republic of" w:value="Korea, Democratic People's Republic of"/>
              <w:listItem w:displayText="Korea, Republic of" w:value="Korea, Republic of"/>
              <w:listItem w:displayText="Kosovo" w:value="Kosovo"/>
              <w:listItem w:displayText="Kuwait" w:value="Kuwait"/>
              <w:listItem w:displayText="Kyrgyzstan" w:value="Kyrgyzstan"/>
              <w:listItem w:displayText="Lao People's Democratic Republic" w:value="Lao People's Democratic Republic"/>
              <w:listItem w:displayText="Latvia" w:value="Latvia"/>
              <w:listItem w:displayText="Lebanon" w:value="Lebanon"/>
              <w:listItem w:displayText="Lesotho" w:value="Lesotho"/>
              <w:listItem w:displayText="Liberia" w:value="Liberia"/>
              <w:listItem w:displayText="Libyan Arab Jamahiriya" w:value="Libyan Arab Jamahiriya"/>
              <w:listItem w:displayText="Liechtenstein" w:value="Liechtenstein"/>
              <w:listItem w:displayText="Lithuania" w:value="Lithuania"/>
              <w:listItem w:displayText="Luxembourg" w:value="Luxembourg"/>
              <w:listItem w:displayText="Macao" w:value="Macao"/>
              <w:listItem w:displayText="Macedonia" w:value="Macedonia"/>
              <w:listItem w:displayText="Madagascar" w:value="Madagascar"/>
              <w:listItem w:displayText="Malawi" w:value="Malawi"/>
              <w:listItem w:displayText="Malaysia" w:value="Malaysia"/>
              <w:listItem w:displayText="Maldives" w:value="Maldives"/>
              <w:listItem w:displayText="Mali" w:value="Mali"/>
              <w:listItem w:displayText="Malta" w:value="Malta"/>
              <w:listItem w:displayText="Marshall Islands" w:value="Marshall Islands"/>
              <w:listItem w:displayText="Martinique" w:value="Martinique"/>
              <w:listItem w:displayText="Mauritania" w:value="Mauritania"/>
              <w:listItem w:displayText="Mauritius" w:value="Mauritius"/>
              <w:listItem w:displayText="Mayotte" w:value="Mayotte"/>
              <w:listItem w:displayText="Mexico" w:value="Mexico"/>
              <w:listItem w:displayText="Micronesia, Federated States of" w:value="Micronesia, Federated States of"/>
              <w:listItem w:displayText="Moldova, Republic of" w:value="Moldova, Republic of"/>
              <w:listItem w:displayText="Monaco" w:value="Monaco"/>
              <w:listItem w:displayText="Mongolia" w:value="Mongolia"/>
              <w:listItem w:displayText="Montenegro" w:value="Montenegro"/>
              <w:listItem w:displayText="Montserrat" w:value="Montserrat"/>
              <w:listItem w:displayText="Morocco" w:value="Morocco"/>
              <w:listItem w:displayText="Mozambique" w:value="Mozambique"/>
              <w:listItem w:displayText="Myanmar" w:value="Myanmar"/>
              <w:listItem w:displayText="Namibia" w:value="Namibia"/>
              <w:listItem w:displayText="Nauru" w:value="Nauru"/>
              <w:listItem w:displayText="Nepal" w:value="Nepal"/>
              <w:listItem w:displayText="Netherlands" w:value="Netherlands"/>
              <w:listItem w:displayText="Netherlands Antilles" w:value="Netherlands Antilles"/>
              <w:listItem w:displayText="New Caledonia" w:value="New Caledonia"/>
              <w:listItem w:displayText="New Zealand" w:value="New Zealand"/>
              <w:listItem w:displayText="Nicaragua" w:value="Nicaragua"/>
              <w:listItem w:displayText="Niger" w:value="Niger"/>
              <w:listItem w:displayText="Nigeria" w:value="Nigeria"/>
              <w:listItem w:displayText="Niue" w:value="Niue"/>
              <w:listItem w:displayText="Norfolk Island" w:value="Norfolk Island"/>
              <w:listItem w:displayText="Northern Mariana Islands" w:value="Northern Mariana Islands"/>
              <w:listItem w:displayText="Norway" w:value="Norway"/>
              <w:listItem w:displayText="Oman" w:value="Oman"/>
              <w:listItem w:displayText="Pakistan" w:value="Pakistan"/>
              <w:listItem w:displayText="Palau" w:value="Palau"/>
              <w:listItem w:displayText="Palestine" w:value="Palestine"/>
              <w:listItem w:displayText="Panama" w:value="Panama"/>
              <w:listItem w:displayText="Papua New Guinea" w:value="Papua New Guinea"/>
              <w:listItem w:displayText="Paraguay" w:value="Paraguay"/>
              <w:listItem w:displayText="Peru" w:value="Peru"/>
              <w:listItem w:displayText="Philippines" w:value="Philippines"/>
              <w:listItem w:displayText="Pitcairn" w:value="Pitcairn"/>
              <w:listItem w:displayText="Poland" w:value="Poland"/>
              <w:listItem w:displayText="Portugal" w:value="Portugal"/>
              <w:listItem w:displayText="Puerto Rico" w:value="Puerto Rico"/>
              <w:listItem w:displayText="Qatar" w:value="Qatar"/>
              <w:listItem w:displayText="Reunion" w:value="Reunion"/>
              <w:listItem w:displayText="Romania" w:value="Romania"/>
              <w:listItem w:displayText="Russian Federation" w:value="Russian Federation"/>
              <w:listItem w:displayText="Rwanda" w:value="Rwanda"/>
              <w:listItem w:displayText="Saint Barthelemy" w:value="Saint Barthelemy"/>
              <w:listItem w:displayText="Saint Helena" w:value="Saint Helena"/>
              <w:listItem w:displayText="Saint Kitts and Nevis" w:value="Saint Kitts and Nevis"/>
              <w:listItem w:displayText="Saint Lucia" w:value="Saint Lucia"/>
              <w:listItem w:displayText="Saint Martin" w:value="Saint Martin"/>
              <w:listItem w:displayText="Saint Pierre and Miquelon" w:value="Saint Pierre and Miquelon"/>
              <w:listItem w:displayText="Saint Vincent and the Grenadines" w:value="Saint Vincent and the Grenadines"/>
              <w:listItem w:displayText="Samoa" w:value="Samoa"/>
              <w:listItem w:displayText="San Marino" w:value="San Marino"/>
              <w:listItem w:displayText="Sao Tome and Principe" w:value="Sao Tome and Principe"/>
              <w:listItem w:displayText="Saudi Arabia" w:value="Saudi Arabia"/>
              <w:listItem w:displayText="Senegal" w:value="Senegal"/>
              <w:listItem w:displayText="Serbia" w:value="Serbia"/>
              <w:listItem w:displayText="Serbia and Montenegro" w:value="Serbia and Montenegro"/>
              <w:listItem w:displayText="Seychelles" w:value="Seychelles"/>
              <w:listItem w:displayText="Sierra Leone" w:value="Sierra Leone"/>
              <w:listItem w:displayText="Singapore" w:value="Singapore"/>
              <w:listItem w:displayText="Sint Maarten" w:value="Sint Maarten"/>
              <w:listItem w:displayText="Slovakia" w:value="Slovakia"/>
              <w:listItem w:displayText="Slovenia" w:value="Slovenia"/>
              <w:listItem w:displayText="Solomon Islands" w:value="Solomon Islands"/>
              <w:listItem w:displayText="Somalia" w:value="Somalia"/>
              <w:listItem w:displayText="South Africa" w:value="South Africa"/>
              <w:listItem w:displayText="South Georgia and the South Sandwich Islands" w:value="South Georgia and the South Sandwich Islands"/>
              <w:listItem w:displayText="South Sudan" w:value="South Sudan"/>
              <w:listItem w:displayText="Spain" w:value="Spain"/>
              <w:listItem w:displayText="Sri Lanka" w:value="Sri Lanka"/>
              <w:listItem w:displayText="Sudan" w:value="Sudan"/>
              <w:listItem w:displayText="Suriname" w:value="Suriname"/>
              <w:listItem w:displayText="Svalbard and Jan Mayen" w:value="Svalbard and Jan Mayen"/>
              <w:listItem w:displayText="Swaziland" w:value="Swaziland"/>
              <w:listItem w:displayText="Sweden" w:value="Sweden"/>
              <w:listItem w:displayText="Switzerland" w:value="Switzerland"/>
              <w:listItem w:displayText="Syrian Arab Republic" w:value="Syrian Arab Republic"/>
              <w:listItem w:displayText="Taiwan, Province of China" w:value="Taiwan, Province of China"/>
              <w:listItem w:displayText="Tajikistan" w:value="Tajikistan"/>
              <w:listItem w:displayText="Tanzania, United Republic of" w:value="Tanzania, United Republic of"/>
              <w:listItem w:displayText="Thailand" w:value="Thailand"/>
              <w:listItem w:displayText="Timor-Leste" w:value="Timor-Leste"/>
              <w:listItem w:displayText="Togo" w:value="Togo"/>
              <w:listItem w:displayText="Tokelau" w:value="Tokelau"/>
              <w:listItem w:displayText="Tonga" w:value="Tonga"/>
              <w:listItem w:displayText="Trinidad and Tobago" w:value="Trinidad and Tobago"/>
              <w:listItem w:displayText="Tunisia" w:value="Tunisia"/>
              <w:listItem w:displayText="Turkey" w:value="Turkey"/>
              <w:listItem w:displayText="Turkmenistan" w:value="Turkmenistan"/>
              <w:listItem w:displayText="Turks and Caicos Islands" w:value="Turks and Caicos Islands"/>
              <w:listItem w:displayText="Tuvalu" w:value="Tuvalu"/>
              <w:listItem w:displayText="Uganda" w:value="Uganda"/>
              <w:listItem w:displayText="Ukraine" w:value="Ukraine"/>
              <w:listItem w:displayText="United Arab Emirates" w:value="United Arab Emirates"/>
              <w:listItem w:displayText="United Kingdom" w:value="United Kingdom"/>
              <w:listItem w:displayText="United States" w:value="United States"/>
              <w:listItem w:displayText="United States Minor Outlying Islands" w:value="United States Minor Outlying Islands"/>
              <w:listItem w:displayText="Uruguay" w:value="Uruguay"/>
              <w:listItem w:displayText="Uzbekistan" w:value="Uzbekistan"/>
              <w:listItem w:displayText="Vanuatu" w:value="Vanuatu"/>
              <w:listItem w:displayText="Venezuela" w:value="Venezuela"/>
              <w:listItem w:displayText="Viet Nam" w:value="Viet Nam"/>
              <w:listItem w:displayText="Virgin Islands, British" w:value="Virgin Islands, British"/>
              <w:listItem w:displayText="Virgin Islands, U.s." w:value="Virgin Islands, U.s."/>
              <w:listItem w:displayText="Wallis and Futuna" w:value="Wallis and Futuna"/>
              <w:listItem w:displayText="Western Sahara" w:value="Western Sahara"/>
              <w:listItem w:displayText="Yemen" w:value="Yemen"/>
              <w:listItem w:displayText="Zambia" w:value="Zambia"/>
              <w:listItem w:displayText="Zimbabwe" w:value="Zimbabwe"/>
            </w:comboBox>
          </w:sdtPr>
          <w:sdtEndPr>
            <w:rPr>
              <w:rStyle w:val="Formatvorlage2"/>
              <w:szCs w:val="22"/>
            </w:rPr>
          </w:sdtEndPr>
          <w:sdtContent>
            <w:tc>
              <w:tcPr>
                <w:tcW w:w="6657" w:type="dxa"/>
                <w:vAlign w:val="center"/>
              </w:tcPr>
              <w:p w14:paraId="5BAC9B1A" w14:textId="36163EFD" w:rsidR="00BC3A91" w:rsidRPr="00A01BDB" w:rsidRDefault="00A046B2">
                <w:pPr>
                  <w:spacing w:before="240" w:after="120" w:line="288" w:lineRule="auto"/>
                  <w:rPr>
                    <w:rStyle w:val="SubtleEmphasis"/>
                    <w:rFonts w:cs="Arial"/>
                    <w:color w:val="4F5150"/>
                    <w:sz w:val="22"/>
                    <w:szCs w:val="22"/>
                    <w:lang w:val="en-ZA"/>
                  </w:rPr>
                </w:pPr>
                <w:r w:rsidRPr="00EA4F5D">
                  <w:rPr>
                    <w:rStyle w:val="Formatvorlage2"/>
                    <w:rFonts w:cs="Arial"/>
                    <w:i/>
                    <w:color w:val="767171" w:themeColor="background2" w:themeShade="80"/>
                    <w:szCs w:val="22"/>
                  </w:rPr>
                  <w:t>Select</w:t>
                </w:r>
                <w:r w:rsidRPr="00C876EA">
                  <w:rPr>
                    <w:rStyle w:val="SubtleEmphasis"/>
                    <w:rFonts w:cs="Arial"/>
                    <w:color w:val="767171" w:themeColor="background2" w:themeShade="80"/>
                    <w:sz w:val="22"/>
                    <w:szCs w:val="22"/>
                  </w:rPr>
                  <w:t xml:space="preserve"> the project country:</w:t>
                </w:r>
              </w:p>
            </w:tc>
          </w:sdtContent>
        </w:sdt>
      </w:tr>
      <w:tr w:rsidR="00724BCB" w14:paraId="5D5367AB" w14:textId="77777777" w:rsidTr="00056394">
        <w:tc>
          <w:tcPr>
            <w:tcW w:w="2127" w:type="dxa"/>
            <w:shd w:val="clear" w:color="auto" w:fill="44B9D8"/>
            <w:vAlign w:val="center"/>
          </w:tcPr>
          <w:p w14:paraId="2EA9772C" w14:textId="0C990595" w:rsidR="00724BCB" w:rsidRPr="00196423" w:rsidRDefault="00724BCB" w:rsidP="00724BCB">
            <w:pPr>
              <w:spacing w:before="240" w:after="120" w:line="288" w:lineRule="auto"/>
              <w:rPr>
                <w:rStyle w:val="SubtleEmphasis"/>
                <w:rFonts w:cs="Arial"/>
                <w:b/>
                <w:bCs/>
                <w:i w:val="0"/>
                <w:iCs w:val="0"/>
                <w:color w:val="FFFFFF" w:themeColor="background1"/>
                <w:sz w:val="22"/>
                <w:szCs w:val="22"/>
              </w:rPr>
            </w:pPr>
            <w:r w:rsidRPr="00196423">
              <w:rPr>
                <w:rStyle w:val="SubtleEmphasis"/>
                <w:rFonts w:cs="Arial"/>
                <w:b/>
                <w:bCs/>
                <w:i w:val="0"/>
                <w:iCs w:val="0"/>
                <w:color w:val="FFFFFF" w:themeColor="background1"/>
                <w:sz w:val="22"/>
                <w:szCs w:val="22"/>
              </w:rPr>
              <w:t xml:space="preserve">Project </w:t>
            </w:r>
            <w:r w:rsidR="001A66F5">
              <w:rPr>
                <w:rStyle w:val="SubtleEmphasis"/>
                <w:rFonts w:cs="Arial"/>
                <w:b/>
                <w:bCs/>
                <w:i w:val="0"/>
                <w:iCs w:val="0"/>
                <w:color w:val="FFFFFF" w:themeColor="background1"/>
                <w:sz w:val="22"/>
                <w:szCs w:val="22"/>
              </w:rPr>
              <w:t>t</w:t>
            </w:r>
            <w:r w:rsidRPr="00196423">
              <w:rPr>
                <w:rStyle w:val="SubtleEmphasis"/>
                <w:rFonts w:cs="Arial"/>
                <w:b/>
                <w:bCs/>
                <w:i w:val="0"/>
                <w:iCs w:val="0"/>
                <w:color w:val="FFFFFF" w:themeColor="background1"/>
                <w:sz w:val="22"/>
                <w:szCs w:val="22"/>
              </w:rPr>
              <w:t>ype</w:t>
            </w:r>
          </w:p>
        </w:tc>
        <w:sdt>
          <w:sdtPr>
            <w:rPr>
              <w:rStyle w:val="PDDNeu"/>
            </w:rPr>
            <w:id w:val="777056779"/>
            <w:lock w:val="sdtLocked"/>
            <w:placeholder>
              <w:docPart w:val="93EE2BD991AD3444A4FA116858EE3D5E"/>
            </w:placeholder>
            <w:showingPlcHdr/>
          </w:sdtPr>
          <w:sdtEndPr>
            <w:rPr>
              <w:rStyle w:val="SubtleEmphasis"/>
              <w:rFonts w:cs="Arial"/>
              <w:i/>
              <w:iCs/>
              <w:color w:val="767171" w:themeColor="background2" w:themeShade="80"/>
              <w:sz w:val="24"/>
              <w:szCs w:val="22"/>
            </w:rPr>
          </w:sdtEndPr>
          <w:sdtContent>
            <w:tc>
              <w:tcPr>
                <w:tcW w:w="6657" w:type="dxa"/>
                <w:vAlign w:val="center"/>
              </w:tcPr>
              <w:p w14:paraId="364DAF86" w14:textId="3DC9E602" w:rsidR="00724BCB" w:rsidRPr="00C10047" w:rsidRDefault="00862B1B">
                <w:pPr>
                  <w:spacing w:before="240" w:after="120" w:line="288" w:lineRule="auto"/>
                  <w:rPr>
                    <w:rStyle w:val="SubtleEmphasis"/>
                    <w:rFonts w:cs="Arial"/>
                    <w:color w:val="767171" w:themeColor="background2" w:themeShade="80"/>
                    <w:sz w:val="22"/>
                    <w:szCs w:val="22"/>
                    <w:lang w:val="de-DE"/>
                  </w:rPr>
                </w:pPr>
                <w:r w:rsidRPr="00C10047">
                  <w:rPr>
                    <w:rStyle w:val="SubtleEmphasis"/>
                    <w:rFonts w:cs="Arial"/>
                    <w:color w:val="767171" w:themeColor="background2" w:themeShade="80"/>
                    <w:sz w:val="22"/>
                    <w:szCs w:val="22"/>
                  </w:rPr>
                  <w:t>E</w:t>
                </w:r>
                <w:r w:rsidR="009E45C2" w:rsidRPr="00C10047">
                  <w:rPr>
                    <w:rStyle w:val="SubtleEmphasis"/>
                    <w:rFonts w:cs="Arial"/>
                    <w:color w:val="767171" w:themeColor="background2" w:themeShade="80"/>
                    <w:sz w:val="22"/>
                    <w:szCs w:val="22"/>
                  </w:rPr>
                  <w:t>nter project type.</w:t>
                </w:r>
              </w:p>
            </w:tc>
          </w:sdtContent>
        </w:sdt>
      </w:tr>
      <w:tr w:rsidR="00BC3A91" w14:paraId="6E372DEB" w14:textId="77777777" w:rsidTr="00056394">
        <w:tc>
          <w:tcPr>
            <w:tcW w:w="2127" w:type="dxa"/>
            <w:shd w:val="clear" w:color="auto" w:fill="44B9D8"/>
            <w:vAlign w:val="center"/>
          </w:tcPr>
          <w:p w14:paraId="7D4D57BA" w14:textId="40D07E37" w:rsidR="00BC3A91" w:rsidRPr="00196423" w:rsidRDefault="0013703C" w:rsidP="00724BCB">
            <w:pPr>
              <w:spacing w:before="240" w:after="120" w:line="288" w:lineRule="auto"/>
              <w:rPr>
                <w:rStyle w:val="SubtleEmphasis"/>
                <w:rFonts w:cs="Arial"/>
                <w:b/>
                <w:bCs/>
                <w:i w:val="0"/>
                <w:iCs w:val="0"/>
                <w:color w:val="FFFFFF" w:themeColor="background1"/>
                <w:sz w:val="22"/>
                <w:szCs w:val="22"/>
              </w:rPr>
            </w:pPr>
            <w:r w:rsidRPr="00196423">
              <w:rPr>
                <w:rStyle w:val="SubtleEmphasis"/>
                <w:rFonts w:cs="Arial"/>
                <w:b/>
                <w:bCs/>
                <w:i w:val="0"/>
                <w:iCs w:val="0"/>
                <w:color w:val="FFFFFF" w:themeColor="background1"/>
                <w:sz w:val="22"/>
                <w:szCs w:val="22"/>
              </w:rPr>
              <w:t xml:space="preserve">Project </w:t>
            </w:r>
            <w:r w:rsidR="001A66F5">
              <w:rPr>
                <w:rStyle w:val="SubtleEmphasis"/>
                <w:rFonts w:cs="Arial"/>
                <w:b/>
                <w:bCs/>
                <w:i w:val="0"/>
                <w:iCs w:val="0"/>
                <w:color w:val="FFFFFF" w:themeColor="background1"/>
                <w:sz w:val="22"/>
                <w:szCs w:val="22"/>
              </w:rPr>
              <w:t>p</w:t>
            </w:r>
            <w:r w:rsidRPr="00196423">
              <w:rPr>
                <w:rStyle w:val="SubtleEmphasis"/>
                <w:rFonts w:cs="Arial"/>
                <w:b/>
                <w:bCs/>
                <w:i w:val="0"/>
                <w:iCs w:val="0"/>
                <w:color w:val="FFFFFF" w:themeColor="background1"/>
                <w:sz w:val="22"/>
                <w:szCs w:val="22"/>
              </w:rPr>
              <w:t>roponent</w:t>
            </w:r>
          </w:p>
        </w:tc>
        <w:sdt>
          <w:sdtPr>
            <w:rPr>
              <w:rStyle w:val="PDDNeu"/>
            </w:rPr>
            <w:id w:val="-1691984332"/>
            <w:lock w:val="sdtLocked"/>
            <w:placeholder>
              <w:docPart w:val="6B45EC6765628149B377EEA0B85F73EB"/>
            </w:placeholder>
            <w:showingPlcHdr/>
          </w:sdtPr>
          <w:sdtEndPr>
            <w:rPr>
              <w:rStyle w:val="SubtleEmphasis"/>
              <w:rFonts w:cs="Arial"/>
              <w:i/>
              <w:iCs/>
              <w:color w:val="767171" w:themeColor="background2" w:themeShade="80"/>
              <w:sz w:val="24"/>
              <w:szCs w:val="22"/>
            </w:rPr>
          </w:sdtEndPr>
          <w:sdtContent>
            <w:tc>
              <w:tcPr>
                <w:tcW w:w="6657" w:type="dxa"/>
                <w:vAlign w:val="center"/>
              </w:tcPr>
              <w:p w14:paraId="1B2B7BC0" w14:textId="78EBA46F" w:rsidR="00BC3A91" w:rsidRPr="00C10047" w:rsidRDefault="00862B1B">
                <w:pPr>
                  <w:spacing w:before="240" w:after="120" w:line="288" w:lineRule="auto"/>
                  <w:rPr>
                    <w:rStyle w:val="SubtleEmphasis"/>
                    <w:rFonts w:cs="Arial"/>
                    <w:color w:val="767171" w:themeColor="background2" w:themeShade="80"/>
                    <w:sz w:val="22"/>
                    <w:szCs w:val="22"/>
                    <w:lang w:val="en-ZA"/>
                  </w:rPr>
                </w:pPr>
                <w:r w:rsidRPr="00C10047">
                  <w:rPr>
                    <w:rStyle w:val="SubtleEmphasis"/>
                    <w:rFonts w:cs="Arial"/>
                    <w:color w:val="767171" w:themeColor="background2" w:themeShade="80"/>
                    <w:sz w:val="22"/>
                    <w:szCs w:val="22"/>
                  </w:rPr>
                  <w:t>P</w:t>
                </w:r>
                <w:r w:rsidR="006F3D4F" w:rsidRPr="00C10047">
                  <w:rPr>
                    <w:rStyle w:val="SubtleEmphasis"/>
                    <w:rFonts w:cs="Arial"/>
                    <w:color w:val="767171" w:themeColor="background2" w:themeShade="80"/>
                    <w:sz w:val="22"/>
                    <w:szCs w:val="22"/>
                  </w:rPr>
                  <w:t>rovide name and contact information.</w:t>
                </w:r>
              </w:p>
            </w:tc>
          </w:sdtContent>
        </w:sdt>
      </w:tr>
      <w:tr w:rsidR="00BC3A91" w:rsidRPr="00535E6A" w14:paraId="6F29E3E2" w14:textId="77777777" w:rsidTr="00056394">
        <w:tc>
          <w:tcPr>
            <w:tcW w:w="2127" w:type="dxa"/>
            <w:shd w:val="clear" w:color="auto" w:fill="44B9D8"/>
            <w:vAlign w:val="center"/>
          </w:tcPr>
          <w:p w14:paraId="55E980EA" w14:textId="3B68FAB1" w:rsidR="00BC3A91" w:rsidRPr="00196423" w:rsidRDefault="00BC769D" w:rsidP="00724BCB">
            <w:pPr>
              <w:spacing w:before="240" w:after="120" w:line="288" w:lineRule="auto"/>
              <w:rPr>
                <w:rStyle w:val="SubtleEmphasis"/>
                <w:rFonts w:cs="Arial"/>
                <w:b/>
                <w:bCs/>
                <w:i w:val="0"/>
                <w:iCs w:val="0"/>
                <w:color w:val="FFFFFF" w:themeColor="background1"/>
                <w:sz w:val="22"/>
                <w:szCs w:val="22"/>
              </w:rPr>
            </w:pPr>
            <w:r w:rsidRPr="00196423">
              <w:rPr>
                <w:rStyle w:val="SubtleEmphasis"/>
                <w:rFonts w:cs="Arial"/>
                <w:b/>
                <w:bCs/>
                <w:i w:val="0"/>
                <w:iCs w:val="0"/>
                <w:color w:val="FFFFFF" w:themeColor="background1"/>
                <w:sz w:val="22"/>
                <w:szCs w:val="22"/>
              </w:rPr>
              <w:t xml:space="preserve">Crediting </w:t>
            </w:r>
            <w:r w:rsidR="001A66F5">
              <w:rPr>
                <w:rStyle w:val="SubtleEmphasis"/>
                <w:rFonts w:cs="Arial"/>
                <w:b/>
                <w:bCs/>
                <w:i w:val="0"/>
                <w:iCs w:val="0"/>
                <w:color w:val="FFFFFF" w:themeColor="background1"/>
                <w:sz w:val="22"/>
                <w:szCs w:val="22"/>
              </w:rPr>
              <w:t>p</w:t>
            </w:r>
            <w:r w:rsidRPr="00196423">
              <w:rPr>
                <w:rStyle w:val="SubtleEmphasis"/>
                <w:rFonts w:cs="Arial"/>
                <w:b/>
                <w:bCs/>
                <w:i w:val="0"/>
                <w:iCs w:val="0"/>
                <w:color w:val="FFFFFF" w:themeColor="background1"/>
                <w:sz w:val="22"/>
                <w:szCs w:val="22"/>
              </w:rPr>
              <w:t>eriod</w:t>
            </w:r>
            <w:r w:rsidR="00C202A6">
              <w:rPr>
                <w:rStyle w:val="SubtleEmphasis"/>
                <w:rFonts w:cs="Arial"/>
                <w:b/>
                <w:bCs/>
                <w:i w:val="0"/>
                <w:iCs w:val="0"/>
                <w:color w:val="FFFFFF" w:themeColor="background1"/>
                <w:sz w:val="22"/>
                <w:szCs w:val="22"/>
              </w:rPr>
              <w:t xml:space="preserve"> </w:t>
            </w:r>
          </w:p>
        </w:tc>
        <w:sdt>
          <w:sdtPr>
            <w:rPr>
              <w:rStyle w:val="PDDNeu"/>
            </w:rPr>
            <w:id w:val="152264775"/>
            <w:placeholder>
              <w:docPart w:val="CEB3ED3C15BB9046810E7F8F14A8D546"/>
            </w:placeholder>
            <w:showingPlcHdr/>
            <w:comboBox>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comboBox>
          </w:sdtPr>
          <w:sdtEndPr>
            <w:rPr>
              <w:rStyle w:val="Formatvorlage2"/>
              <w:rFonts w:cs="Arial"/>
              <w:color w:val="767171" w:themeColor="background2" w:themeShade="80"/>
            </w:rPr>
          </w:sdtEndPr>
          <w:sdtContent>
            <w:tc>
              <w:tcPr>
                <w:tcW w:w="6657" w:type="dxa"/>
                <w:vAlign w:val="center"/>
              </w:tcPr>
              <w:p w14:paraId="7A036440" w14:textId="4217D8E2" w:rsidR="00BC3A91" w:rsidRPr="00C10047" w:rsidRDefault="00862B1B">
                <w:pPr>
                  <w:spacing w:before="240" w:after="120" w:line="288" w:lineRule="auto"/>
                  <w:rPr>
                    <w:rStyle w:val="SubtleEmphasis"/>
                    <w:rFonts w:cs="Arial"/>
                    <w:color w:val="767171" w:themeColor="background2" w:themeShade="80"/>
                    <w:sz w:val="22"/>
                    <w:szCs w:val="22"/>
                    <w:lang w:val="en-ZA"/>
                  </w:rPr>
                </w:pPr>
                <w:r w:rsidRPr="00EF587C">
                  <w:rPr>
                    <w:rStyle w:val="PlaceholderText"/>
                    <w:rFonts w:ascii="Arial" w:hAnsi="Arial" w:cs="Arial"/>
                    <w:i/>
                    <w:color w:val="767171" w:themeColor="background2" w:themeShade="80"/>
                    <w:sz w:val="22"/>
                    <w:lang w:val="en-ZA"/>
                  </w:rPr>
                  <w:t>S</w:t>
                </w:r>
                <w:r w:rsidR="001170A4" w:rsidRPr="00EF587C">
                  <w:rPr>
                    <w:rStyle w:val="PlaceholderText"/>
                    <w:rFonts w:ascii="Arial" w:hAnsi="Arial" w:cs="Arial"/>
                    <w:i/>
                    <w:color w:val="767171" w:themeColor="background2" w:themeShade="80"/>
                    <w:sz w:val="22"/>
                    <w:lang w:val="en-ZA"/>
                  </w:rPr>
                  <w:t>elect the number of years</w:t>
                </w:r>
                <w:r w:rsidR="00C873C4" w:rsidRPr="00EF587C">
                  <w:rPr>
                    <w:rStyle w:val="PlaceholderText"/>
                    <w:rFonts w:ascii="Arial" w:hAnsi="Arial" w:cs="Arial"/>
                    <w:i/>
                    <w:color w:val="767171" w:themeColor="background2" w:themeShade="80"/>
                    <w:sz w:val="22"/>
                    <w:lang w:val="en-ZA"/>
                  </w:rPr>
                  <w:t>:</w:t>
                </w:r>
              </w:p>
            </w:tc>
          </w:sdtContent>
        </w:sdt>
      </w:tr>
      <w:tr w:rsidR="00724BCB" w14:paraId="461679CB" w14:textId="77777777" w:rsidTr="00056394">
        <w:tc>
          <w:tcPr>
            <w:tcW w:w="2127" w:type="dxa"/>
            <w:shd w:val="clear" w:color="auto" w:fill="44B9D8"/>
            <w:vAlign w:val="center"/>
          </w:tcPr>
          <w:p w14:paraId="0C616263" w14:textId="6D8D0AA5" w:rsidR="00724BCB" w:rsidRPr="00196423" w:rsidRDefault="00724BCB" w:rsidP="00724BCB">
            <w:pPr>
              <w:spacing w:before="240" w:after="120" w:line="288" w:lineRule="auto"/>
              <w:rPr>
                <w:rStyle w:val="SubtleEmphasis"/>
                <w:rFonts w:cs="Arial"/>
                <w:b/>
                <w:bCs/>
                <w:i w:val="0"/>
                <w:iCs w:val="0"/>
                <w:color w:val="FFFFFF" w:themeColor="background1"/>
                <w:sz w:val="22"/>
                <w:szCs w:val="22"/>
              </w:rPr>
            </w:pPr>
            <w:r w:rsidRPr="00196423">
              <w:rPr>
                <w:rStyle w:val="SubtleEmphasis"/>
                <w:rFonts w:cs="Arial"/>
                <w:b/>
                <w:bCs/>
                <w:i w:val="0"/>
                <w:iCs w:val="0"/>
                <w:color w:val="FFFFFF" w:themeColor="background1"/>
                <w:sz w:val="22"/>
                <w:szCs w:val="22"/>
              </w:rPr>
              <w:t xml:space="preserve">Methodology </w:t>
            </w:r>
          </w:p>
        </w:tc>
        <w:sdt>
          <w:sdtPr>
            <w:rPr>
              <w:rStyle w:val="PDDNeu"/>
            </w:rPr>
            <w:id w:val="-1862191011"/>
            <w:lock w:val="sdtLocked"/>
            <w:placeholder>
              <w:docPart w:val="8BA731903703424BA4C4B7A7ACABA4BE"/>
            </w:placeholder>
            <w:showingPlcHdr/>
          </w:sdtPr>
          <w:sdtEndPr>
            <w:rPr>
              <w:rStyle w:val="SubtleEmphasis"/>
              <w:rFonts w:cs="Arial"/>
              <w:i/>
              <w:iCs/>
              <w:color w:val="767171" w:themeColor="background2" w:themeShade="80"/>
              <w:sz w:val="24"/>
              <w:szCs w:val="22"/>
            </w:rPr>
          </w:sdtEndPr>
          <w:sdtContent>
            <w:tc>
              <w:tcPr>
                <w:tcW w:w="6657" w:type="dxa"/>
                <w:vAlign w:val="center"/>
              </w:tcPr>
              <w:p w14:paraId="0F08223F" w14:textId="643E0CB2" w:rsidR="00724BCB" w:rsidRPr="00C10047" w:rsidRDefault="00EF587C">
                <w:pPr>
                  <w:spacing w:before="240" w:after="120" w:line="288" w:lineRule="auto"/>
                  <w:rPr>
                    <w:rStyle w:val="SubtleEmphasis"/>
                    <w:rFonts w:cs="Arial"/>
                    <w:color w:val="767171" w:themeColor="background2" w:themeShade="80"/>
                    <w:sz w:val="22"/>
                    <w:szCs w:val="22"/>
                    <w:lang w:val="en-ZA"/>
                  </w:rPr>
                </w:pPr>
                <w:r w:rsidRPr="00C10047">
                  <w:rPr>
                    <w:rStyle w:val="SubtleEmphasis"/>
                    <w:rFonts w:cs="Arial"/>
                    <w:color w:val="767171" w:themeColor="background2" w:themeShade="80"/>
                    <w:sz w:val="22"/>
                    <w:szCs w:val="22"/>
                  </w:rPr>
                  <w:t>P</w:t>
                </w:r>
                <w:r w:rsidR="009E45C2" w:rsidRPr="00C10047">
                  <w:rPr>
                    <w:rStyle w:val="SubtleEmphasis"/>
                    <w:rFonts w:cs="Arial"/>
                    <w:color w:val="767171" w:themeColor="background2" w:themeShade="80"/>
                    <w:sz w:val="22"/>
                    <w:szCs w:val="22"/>
                  </w:rPr>
                  <w:t>rovide the name of the methodology applied.</w:t>
                </w:r>
              </w:p>
            </w:tc>
          </w:sdtContent>
        </w:sdt>
      </w:tr>
      <w:tr w:rsidR="00BC3A91" w14:paraId="5201840A" w14:textId="77777777" w:rsidTr="00056394">
        <w:tc>
          <w:tcPr>
            <w:tcW w:w="2127" w:type="dxa"/>
            <w:shd w:val="clear" w:color="auto" w:fill="44B9D8"/>
            <w:vAlign w:val="center"/>
          </w:tcPr>
          <w:p w14:paraId="35184006" w14:textId="4F45DC42" w:rsidR="00BC3A91" w:rsidRPr="00196423" w:rsidRDefault="00BC769D" w:rsidP="00724BCB">
            <w:pPr>
              <w:spacing w:before="240" w:after="120" w:line="288" w:lineRule="auto"/>
              <w:rPr>
                <w:rStyle w:val="SubtleEmphasis"/>
                <w:rFonts w:cs="Arial"/>
                <w:b/>
                <w:bCs/>
                <w:i w:val="0"/>
                <w:iCs w:val="0"/>
                <w:color w:val="FFFFFF" w:themeColor="background1"/>
                <w:sz w:val="22"/>
                <w:szCs w:val="22"/>
              </w:rPr>
            </w:pPr>
            <w:r w:rsidRPr="00196423">
              <w:rPr>
                <w:rStyle w:val="SubtleEmphasis"/>
                <w:rFonts w:cs="Arial"/>
                <w:b/>
                <w:bCs/>
                <w:i w:val="0"/>
                <w:iCs w:val="0"/>
                <w:color w:val="FFFFFF" w:themeColor="background1"/>
                <w:sz w:val="22"/>
                <w:szCs w:val="22"/>
              </w:rPr>
              <w:t xml:space="preserve">PDD </w:t>
            </w:r>
            <w:r w:rsidR="00FB5CA1" w:rsidRPr="00196423">
              <w:rPr>
                <w:rStyle w:val="SubtleEmphasis"/>
                <w:rFonts w:cs="Arial"/>
                <w:b/>
                <w:bCs/>
                <w:i w:val="0"/>
                <w:iCs w:val="0"/>
                <w:color w:val="FFFFFF" w:themeColor="background1"/>
                <w:sz w:val="22"/>
                <w:szCs w:val="22"/>
              </w:rPr>
              <w:t>p</w:t>
            </w:r>
            <w:r w:rsidRPr="00196423">
              <w:rPr>
                <w:rStyle w:val="SubtleEmphasis"/>
                <w:rFonts w:cs="Arial"/>
                <w:b/>
                <w:bCs/>
                <w:i w:val="0"/>
                <w:iCs w:val="0"/>
                <w:color w:val="FFFFFF" w:themeColor="background1"/>
                <w:sz w:val="22"/>
                <w:szCs w:val="22"/>
              </w:rPr>
              <w:t>repared by</w:t>
            </w:r>
          </w:p>
        </w:tc>
        <w:sdt>
          <w:sdtPr>
            <w:rPr>
              <w:rStyle w:val="PDDNeu"/>
            </w:rPr>
            <w:id w:val="1454439561"/>
            <w:placeholder>
              <w:docPart w:val="56919D2F05D84506B4F263C691DC6878"/>
            </w:placeholder>
          </w:sdtPr>
          <w:sdtEndPr>
            <w:rPr>
              <w:rStyle w:val="SubtleEmphasis"/>
              <w:rFonts w:cs="Arial"/>
              <w:i/>
              <w:iCs/>
              <w:color w:val="767171" w:themeColor="background2" w:themeShade="80"/>
              <w:sz w:val="24"/>
              <w:szCs w:val="22"/>
              <w:lang w:val="en-ZA"/>
            </w:rPr>
          </w:sdtEndPr>
          <w:sdtContent>
            <w:tc>
              <w:tcPr>
                <w:tcW w:w="6657" w:type="dxa"/>
                <w:vAlign w:val="center"/>
              </w:tcPr>
              <w:p w14:paraId="7E5D07CF" w14:textId="167E4AB9" w:rsidR="00BC3A91" w:rsidRPr="004D2677" w:rsidRDefault="004D2677">
                <w:pPr>
                  <w:spacing w:before="240" w:after="120" w:line="288" w:lineRule="auto"/>
                  <w:rPr>
                    <w:rStyle w:val="SubtleEmphasis"/>
                    <w:rFonts w:cs="Arial"/>
                    <w:color w:val="767171" w:themeColor="background2" w:themeShade="80"/>
                    <w:sz w:val="22"/>
                    <w:szCs w:val="22"/>
                    <w:lang w:val="en-ZA"/>
                  </w:rPr>
                </w:pPr>
                <w:r w:rsidRPr="00A046B2">
                  <w:rPr>
                    <w:rStyle w:val="PDDNeu"/>
                    <w:i/>
                    <w:color w:val="767171" w:themeColor="background2" w:themeShade="80"/>
                  </w:rPr>
                  <w:t>Enter</w:t>
                </w:r>
                <w:r w:rsidR="009E45C2" w:rsidRPr="00A046B2">
                  <w:rPr>
                    <w:rStyle w:val="PDDNeu"/>
                    <w:i/>
                    <w:color w:val="767171" w:themeColor="background2" w:themeShade="80"/>
                  </w:rPr>
                  <w:t xml:space="preserve"> n</w:t>
                </w:r>
                <w:r w:rsidR="0065405D">
                  <w:rPr>
                    <w:rStyle w:val="PDDNeu"/>
                    <w:i/>
                    <w:color w:val="767171" w:themeColor="background2" w:themeShade="80"/>
                  </w:rPr>
                  <w:t>a</w:t>
                </w:r>
                <w:r w:rsidR="009E45C2" w:rsidRPr="00A046B2">
                  <w:rPr>
                    <w:rStyle w:val="PDDNeu"/>
                    <w:i/>
                    <w:color w:val="767171" w:themeColor="background2" w:themeShade="80"/>
                  </w:rPr>
                  <w:t>me and full contact information (address, telephone number, email address).</w:t>
                </w:r>
              </w:p>
            </w:tc>
          </w:sdtContent>
        </w:sdt>
      </w:tr>
    </w:tbl>
    <w:p w14:paraId="40804339" w14:textId="77777777" w:rsidR="00BC3A91" w:rsidRPr="009E45C2" w:rsidRDefault="00BC3A91" w:rsidP="00CE25B6">
      <w:pPr>
        <w:rPr>
          <w:rFonts w:ascii="Arial" w:hAnsi="Arial" w:cs="Arial"/>
          <w:i/>
          <w:iCs/>
          <w:lang w:val="en-ZA"/>
        </w:rPr>
      </w:pPr>
    </w:p>
    <w:p w14:paraId="08F1AD5C" w14:textId="636C5FD6" w:rsidR="00CC39D0" w:rsidRPr="009E45C2" w:rsidRDefault="002719DD" w:rsidP="00CE25B6">
      <w:pPr>
        <w:rPr>
          <w:rFonts w:ascii="Arial" w:eastAsia="Times New Roman" w:hAnsi="Arial" w:cs="Arial"/>
          <w:sz w:val="22"/>
          <w:szCs w:val="22"/>
          <w:highlight w:val="yellow"/>
          <w:lang w:val="en-ZA" w:bidi="en-US"/>
        </w:rPr>
      </w:pPr>
      <w:r w:rsidRPr="009E45C2">
        <w:rPr>
          <w:rFonts w:ascii="Arial" w:hAnsi="Arial" w:cs="Arial"/>
          <w:i/>
          <w:iCs/>
          <w:lang w:val="en-ZA"/>
        </w:rPr>
        <w:br w:type="page"/>
      </w:r>
    </w:p>
    <w:sectPr w:rsidR="00CC39D0" w:rsidRPr="009E45C2" w:rsidSect="00D90A0F">
      <w:headerReference w:type="first" r:id="rId20"/>
      <w:footerReference w:type="first" r:id="rId21"/>
      <w:pgSz w:w="11900" w:h="16840"/>
      <w:pgMar w:top="1440" w:right="1671" w:bottom="1440" w:left="1440" w:header="709" w:footer="709"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C5C58" w14:textId="77777777" w:rsidR="00B73E4F" w:rsidRDefault="00B73E4F" w:rsidP="002719DD">
      <w:r>
        <w:separator/>
      </w:r>
    </w:p>
  </w:endnote>
  <w:endnote w:type="continuationSeparator" w:id="0">
    <w:p w14:paraId="271938E9" w14:textId="77777777" w:rsidR="00B73E4F" w:rsidRDefault="00B73E4F" w:rsidP="002719DD">
      <w:r>
        <w:continuationSeparator/>
      </w:r>
    </w:p>
  </w:endnote>
  <w:endnote w:type="continuationNotice" w:id="1">
    <w:p w14:paraId="2832DB33" w14:textId="77777777" w:rsidR="00B73E4F" w:rsidRDefault="00B73E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Franklin Gothic Book">
    <w:panose1 w:val="020B05030201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F94F6" w14:textId="647F9239" w:rsidR="00C806CC" w:rsidRDefault="00C806C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p w14:paraId="7EDD9FDF" w14:textId="26508466" w:rsidR="00C806CC" w:rsidRDefault="00C806CC" w:rsidP="00023E27">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p w14:paraId="5AB6BEFD" w14:textId="23E2C395" w:rsidR="00C806CC" w:rsidRDefault="00C806CC" w:rsidP="00023E27">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p w14:paraId="2BEDBEA0" w14:textId="77777777" w:rsidR="00C806CC" w:rsidRDefault="00C806CC" w:rsidP="00263C6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7878593"/>
      <w:docPartObj>
        <w:docPartGallery w:val="Page Numbers (Bottom of Page)"/>
        <w:docPartUnique/>
      </w:docPartObj>
    </w:sdtPr>
    <w:sdtEndPr>
      <w:rPr>
        <w:rStyle w:val="PageNumber"/>
        <w:rFonts w:ascii="Arial" w:hAnsi="Arial" w:cs="Arial"/>
        <w:sz w:val="20"/>
        <w:szCs w:val="20"/>
      </w:rPr>
    </w:sdtEndPr>
    <w:sdtContent>
      <w:p w14:paraId="34A81B5A" w14:textId="3B13E684" w:rsidR="00C806CC" w:rsidRPr="00567BDD" w:rsidRDefault="00C806CC" w:rsidP="00023E27">
        <w:pPr>
          <w:pStyle w:val="Footer"/>
          <w:framePr w:wrap="none" w:vAnchor="text" w:hAnchor="margin" w:xAlign="right" w:y="1"/>
          <w:rPr>
            <w:rStyle w:val="PageNumber"/>
            <w:rFonts w:ascii="Arial" w:hAnsi="Arial" w:cs="Arial"/>
            <w:sz w:val="20"/>
            <w:szCs w:val="20"/>
          </w:rPr>
        </w:pPr>
        <w:r w:rsidRPr="00567BDD">
          <w:rPr>
            <w:rStyle w:val="PageNumber"/>
            <w:rFonts w:ascii="Arial" w:hAnsi="Arial" w:cs="Arial"/>
            <w:sz w:val="20"/>
            <w:szCs w:val="20"/>
          </w:rPr>
          <w:fldChar w:fldCharType="begin"/>
        </w:r>
        <w:r w:rsidRPr="00567BDD">
          <w:rPr>
            <w:rStyle w:val="PageNumber"/>
            <w:rFonts w:ascii="Arial" w:hAnsi="Arial" w:cs="Arial"/>
            <w:sz w:val="20"/>
            <w:szCs w:val="20"/>
          </w:rPr>
          <w:instrText xml:space="preserve"> PAGE </w:instrText>
        </w:r>
        <w:r w:rsidRPr="00567BDD">
          <w:rPr>
            <w:rStyle w:val="PageNumber"/>
            <w:rFonts w:ascii="Arial" w:hAnsi="Arial" w:cs="Arial"/>
            <w:sz w:val="20"/>
            <w:szCs w:val="20"/>
          </w:rPr>
          <w:fldChar w:fldCharType="separate"/>
        </w:r>
        <w:r w:rsidRPr="00567BDD">
          <w:rPr>
            <w:rStyle w:val="PageNumber"/>
            <w:rFonts w:ascii="Arial" w:hAnsi="Arial" w:cs="Arial"/>
            <w:noProof/>
            <w:sz w:val="20"/>
            <w:szCs w:val="20"/>
          </w:rPr>
          <w:t>II</w:t>
        </w:r>
        <w:r w:rsidRPr="00567BDD">
          <w:rPr>
            <w:rStyle w:val="PageNumber"/>
            <w:rFonts w:ascii="Arial" w:hAnsi="Arial" w:cs="Arial"/>
            <w:sz w:val="20"/>
            <w:szCs w:val="20"/>
          </w:rPr>
          <w:fldChar w:fldCharType="end"/>
        </w:r>
      </w:p>
    </w:sdtContent>
  </w:sdt>
  <w:p w14:paraId="14EBC9C4" w14:textId="77777777" w:rsidR="00C806CC" w:rsidRPr="002F69F6" w:rsidRDefault="00C806CC" w:rsidP="00263C67">
    <w:pPr>
      <w:pStyle w:val="Footer"/>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25"/>
      <w:gridCol w:w="2925"/>
      <w:gridCol w:w="2925"/>
    </w:tblGrid>
    <w:tr w:rsidR="385FD457" w14:paraId="5029FF06" w14:textId="77777777" w:rsidTr="385FD457">
      <w:trPr>
        <w:trHeight w:val="300"/>
      </w:trPr>
      <w:tc>
        <w:tcPr>
          <w:tcW w:w="2925" w:type="dxa"/>
        </w:tcPr>
        <w:p w14:paraId="15F6E2EB" w14:textId="72284C70" w:rsidR="385FD457" w:rsidRDefault="385FD457" w:rsidP="385FD457">
          <w:pPr>
            <w:pStyle w:val="Header"/>
            <w:ind w:left="-115"/>
          </w:pPr>
        </w:p>
      </w:tc>
      <w:tc>
        <w:tcPr>
          <w:tcW w:w="2925" w:type="dxa"/>
        </w:tcPr>
        <w:p w14:paraId="36F26204" w14:textId="23487AA7" w:rsidR="385FD457" w:rsidRDefault="385FD457" w:rsidP="385FD457">
          <w:pPr>
            <w:pStyle w:val="Header"/>
            <w:jc w:val="center"/>
          </w:pPr>
        </w:p>
      </w:tc>
      <w:tc>
        <w:tcPr>
          <w:tcW w:w="2925" w:type="dxa"/>
        </w:tcPr>
        <w:p w14:paraId="5531659B" w14:textId="0F697DC3" w:rsidR="385FD457" w:rsidRDefault="385FD457" w:rsidP="385FD457">
          <w:pPr>
            <w:pStyle w:val="Header"/>
            <w:ind w:right="-115"/>
            <w:jc w:val="right"/>
          </w:pPr>
        </w:p>
      </w:tc>
    </w:tr>
  </w:tbl>
  <w:p w14:paraId="3265BEA3" w14:textId="56EC6912" w:rsidR="385FD457" w:rsidRDefault="385FD457" w:rsidP="385FD45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25"/>
      <w:gridCol w:w="2925"/>
      <w:gridCol w:w="2925"/>
    </w:tblGrid>
    <w:tr w:rsidR="385FD457" w14:paraId="3E8567FB" w14:textId="77777777" w:rsidTr="385FD457">
      <w:trPr>
        <w:trHeight w:val="300"/>
      </w:trPr>
      <w:tc>
        <w:tcPr>
          <w:tcW w:w="2925" w:type="dxa"/>
        </w:tcPr>
        <w:p w14:paraId="0B5F1F30" w14:textId="1C749F54" w:rsidR="385FD457" w:rsidRDefault="385FD457" w:rsidP="385FD457">
          <w:pPr>
            <w:pStyle w:val="Header"/>
            <w:ind w:left="-115"/>
          </w:pPr>
        </w:p>
      </w:tc>
      <w:tc>
        <w:tcPr>
          <w:tcW w:w="2925" w:type="dxa"/>
        </w:tcPr>
        <w:p w14:paraId="0121813D" w14:textId="3BFEF874" w:rsidR="385FD457" w:rsidRDefault="385FD457" w:rsidP="385FD457">
          <w:pPr>
            <w:pStyle w:val="Header"/>
            <w:jc w:val="center"/>
          </w:pPr>
        </w:p>
      </w:tc>
      <w:tc>
        <w:tcPr>
          <w:tcW w:w="2925" w:type="dxa"/>
        </w:tcPr>
        <w:p w14:paraId="3C910F48" w14:textId="493C9BA2" w:rsidR="385FD457" w:rsidRDefault="385FD457" w:rsidP="385FD457">
          <w:pPr>
            <w:pStyle w:val="Header"/>
            <w:ind w:right="-115"/>
            <w:jc w:val="right"/>
          </w:pPr>
        </w:p>
      </w:tc>
    </w:tr>
  </w:tbl>
  <w:p w14:paraId="0C110714" w14:textId="63ECA847" w:rsidR="385FD457" w:rsidRDefault="385FD457" w:rsidP="385FD4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DAFDD" w14:textId="77777777" w:rsidR="00B73E4F" w:rsidRDefault="00B73E4F" w:rsidP="002719DD">
      <w:r>
        <w:separator/>
      </w:r>
    </w:p>
  </w:footnote>
  <w:footnote w:type="continuationSeparator" w:id="0">
    <w:p w14:paraId="43C54F0D" w14:textId="77777777" w:rsidR="00B73E4F" w:rsidRDefault="00B73E4F" w:rsidP="002719DD">
      <w:r>
        <w:continuationSeparator/>
      </w:r>
    </w:p>
  </w:footnote>
  <w:footnote w:type="continuationNotice" w:id="1">
    <w:p w14:paraId="718785D2" w14:textId="77777777" w:rsidR="00B73E4F" w:rsidRDefault="00B73E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F4AE5" w14:textId="77777777" w:rsidR="008D51C7" w:rsidRDefault="008D51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2D978" w14:textId="5AD5E4F7" w:rsidR="00C806CC" w:rsidRPr="00127CDC" w:rsidRDefault="00C806CC" w:rsidP="00B86BC5">
    <w:pPr>
      <w:pStyle w:val="Header"/>
      <w:jc w:val="center"/>
      <w:rPr>
        <w:rFonts w:ascii="Arial" w:hAnsi="Arial" w:cs="Arial"/>
        <w:color w:val="1E5CC6"/>
        <w:sz w:val="22"/>
        <w:szCs w:val="22"/>
      </w:rPr>
    </w:pPr>
    <w:r w:rsidRPr="00E1350B">
      <w:rPr>
        <w:rFonts w:ascii="Arial" w:hAnsi="Arial" w:cs="Arial"/>
        <w:noProof/>
        <w:color w:val="43B8D9"/>
        <w:sz w:val="22"/>
        <w:szCs w:val="22"/>
        <w:lang w:val="en-US"/>
      </w:rPr>
      <w:drawing>
        <wp:anchor distT="0" distB="0" distL="114300" distR="114300" simplePos="0" relativeHeight="251658240" behindDoc="0" locked="0" layoutInCell="1" allowOverlap="1" wp14:anchorId="5A44CB05" wp14:editId="62139CE8">
          <wp:simplePos x="0" y="0"/>
          <wp:positionH relativeFrom="column">
            <wp:posOffset>1868170</wp:posOffset>
          </wp:positionH>
          <wp:positionV relativeFrom="paragraph">
            <wp:posOffset>-228600</wp:posOffset>
          </wp:positionV>
          <wp:extent cx="1868170" cy="417195"/>
          <wp:effectExtent l="0" t="0" r="0" b="1905"/>
          <wp:wrapTopAndBottom/>
          <wp:docPr id="7" name="Picture 7"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with low confidence"/>
                  <pic:cNvPicPr/>
                </pic:nvPicPr>
                <pic:blipFill rotWithShape="1">
                  <a:blip r:embed="rId1">
                    <a:extLst>
                      <a:ext uri="{28A0092B-C50C-407E-A947-70E740481C1C}">
                        <a14:useLocalDpi xmlns:a14="http://schemas.microsoft.com/office/drawing/2010/main" val="0"/>
                      </a:ext>
                    </a:extLst>
                  </a:blip>
                  <a:srcRect t="6311" b="9177"/>
                  <a:stretch/>
                </pic:blipFill>
                <pic:spPr bwMode="auto">
                  <a:xfrm>
                    <a:off x="0" y="0"/>
                    <a:ext cx="1868170" cy="4171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D51C7">
      <w:rPr>
        <w:rFonts w:ascii="Arial" w:hAnsi="Arial" w:cs="Arial"/>
        <w:color w:val="43B8D9"/>
        <w:sz w:val="22"/>
        <w:szCs w:val="22"/>
      </w:rPr>
      <w:t>Monitoring Rep</w:t>
    </w:r>
    <w:r w:rsidR="0065405D">
      <w:rPr>
        <w:rFonts w:ascii="Arial" w:hAnsi="Arial" w:cs="Arial"/>
        <w:color w:val="43B8D9"/>
        <w:sz w:val="22"/>
        <w:szCs w:val="22"/>
      </w:rPr>
      <w:t>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25"/>
      <w:gridCol w:w="2925"/>
      <w:gridCol w:w="2925"/>
    </w:tblGrid>
    <w:tr w:rsidR="385FD457" w14:paraId="09A49A96" w14:textId="77777777" w:rsidTr="385FD457">
      <w:trPr>
        <w:trHeight w:val="300"/>
      </w:trPr>
      <w:tc>
        <w:tcPr>
          <w:tcW w:w="2925" w:type="dxa"/>
        </w:tcPr>
        <w:p w14:paraId="7F8DD098" w14:textId="7D9EE517" w:rsidR="385FD457" w:rsidRDefault="385FD457" w:rsidP="385FD457">
          <w:pPr>
            <w:pStyle w:val="Header"/>
            <w:ind w:left="-115"/>
          </w:pPr>
        </w:p>
      </w:tc>
      <w:tc>
        <w:tcPr>
          <w:tcW w:w="2925" w:type="dxa"/>
        </w:tcPr>
        <w:p w14:paraId="4B0F54A3" w14:textId="28A99A09" w:rsidR="385FD457" w:rsidRDefault="385FD457" w:rsidP="385FD457">
          <w:pPr>
            <w:pStyle w:val="Header"/>
            <w:jc w:val="center"/>
          </w:pPr>
        </w:p>
      </w:tc>
      <w:tc>
        <w:tcPr>
          <w:tcW w:w="2925" w:type="dxa"/>
        </w:tcPr>
        <w:p w14:paraId="082F2527" w14:textId="6D4DDAAD" w:rsidR="385FD457" w:rsidRDefault="385FD457" w:rsidP="385FD457">
          <w:pPr>
            <w:pStyle w:val="Header"/>
            <w:ind w:right="-115"/>
            <w:jc w:val="right"/>
          </w:pPr>
        </w:p>
      </w:tc>
    </w:tr>
  </w:tbl>
  <w:p w14:paraId="3FE7CF8D" w14:textId="63ACF591" w:rsidR="385FD457" w:rsidRDefault="385FD457" w:rsidP="385FD45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25"/>
      <w:gridCol w:w="2925"/>
      <w:gridCol w:w="2925"/>
    </w:tblGrid>
    <w:tr w:rsidR="385FD457" w14:paraId="242F87EF" w14:textId="77777777" w:rsidTr="385FD457">
      <w:trPr>
        <w:trHeight w:val="300"/>
      </w:trPr>
      <w:tc>
        <w:tcPr>
          <w:tcW w:w="2925" w:type="dxa"/>
        </w:tcPr>
        <w:p w14:paraId="7665EC04" w14:textId="1984B998" w:rsidR="385FD457" w:rsidRDefault="385FD457" w:rsidP="385FD457">
          <w:pPr>
            <w:pStyle w:val="Header"/>
            <w:ind w:left="-115"/>
          </w:pPr>
        </w:p>
      </w:tc>
      <w:tc>
        <w:tcPr>
          <w:tcW w:w="2925" w:type="dxa"/>
        </w:tcPr>
        <w:p w14:paraId="5F2C39CB" w14:textId="50F81C59" w:rsidR="385FD457" w:rsidRDefault="385FD457" w:rsidP="385FD457">
          <w:pPr>
            <w:pStyle w:val="Header"/>
            <w:jc w:val="center"/>
          </w:pPr>
        </w:p>
      </w:tc>
      <w:tc>
        <w:tcPr>
          <w:tcW w:w="2925" w:type="dxa"/>
        </w:tcPr>
        <w:p w14:paraId="4F124D15" w14:textId="79DA8696" w:rsidR="385FD457" w:rsidRDefault="385FD457" w:rsidP="385FD457">
          <w:pPr>
            <w:pStyle w:val="Header"/>
            <w:ind w:right="-115"/>
            <w:jc w:val="right"/>
          </w:pPr>
        </w:p>
      </w:tc>
    </w:tr>
  </w:tbl>
  <w:p w14:paraId="6BE75A80" w14:textId="6105E0B2" w:rsidR="385FD457" w:rsidRDefault="385FD457" w:rsidP="385FD4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300A609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CE181980"/>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6C1E2AB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19E0CD7"/>
    <w:multiLevelType w:val="hybridMultilevel"/>
    <w:tmpl w:val="233C02E6"/>
    <w:lvl w:ilvl="0" w:tplc="A90CE4D2">
      <w:start w:val="1"/>
      <w:numFmt w:val="bullet"/>
      <w:lvlText w:val=""/>
      <w:lvlJc w:val="left"/>
      <w:pPr>
        <w:ind w:left="720" w:hanging="360"/>
      </w:pPr>
      <w:rPr>
        <w:rFonts w:ascii="Symbol" w:hAnsi="Symbol" w:hint="default"/>
      </w:rPr>
    </w:lvl>
    <w:lvl w:ilvl="1" w:tplc="FC222EB2">
      <w:start w:val="1"/>
      <w:numFmt w:val="bullet"/>
      <w:lvlText w:val="o"/>
      <w:lvlJc w:val="left"/>
      <w:pPr>
        <w:ind w:left="1440" w:hanging="360"/>
      </w:pPr>
      <w:rPr>
        <w:rFonts w:ascii="Courier New" w:hAnsi="Courier New" w:hint="default"/>
      </w:rPr>
    </w:lvl>
    <w:lvl w:ilvl="2" w:tplc="C1A8BC68">
      <w:start w:val="1"/>
      <w:numFmt w:val="bullet"/>
      <w:lvlText w:val=""/>
      <w:lvlJc w:val="left"/>
      <w:pPr>
        <w:ind w:left="2160" w:hanging="360"/>
      </w:pPr>
      <w:rPr>
        <w:rFonts w:ascii="Wingdings" w:hAnsi="Wingdings" w:hint="default"/>
      </w:rPr>
    </w:lvl>
    <w:lvl w:ilvl="3" w:tplc="83165458">
      <w:start w:val="1"/>
      <w:numFmt w:val="bullet"/>
      <w:lvlText w:val=""/>
      <w:lvlJc w:val="left"/>
      <w:pPr>
        <w:ind w:left="2880" w:hanging="360"/>
      </w:pPr>
      <w:rPr>
        <w:rFonts w:ascii="Symbol" w:hAnsi="Symbol" w:hint="default"/>
      </w:rPr>
    </w:lvl>
    <w:lvl w:ilvl="4" w:tplc="30D240BE">
      <w:start w:val="1"/>
      <w:numFmt w:val="bullet"/>
      <w:lvlText w:val="o"/>
      <w:lvlJc w:val="left"/>
      <w:pPr>
        <w:ind w:left="3600" w:hanging="360"/>
      </w:pPr>
      <w:rPr>
        <w:rFonts w:ascii="Courier New" w:hAnsi="Courier New" w:hint="default"/>
      </w:rPr>
    </w:lvl>
    <w:lvl w:ilvl="5" w:tplc="26DC11B6">
      <w:start w:val="1"/>
      <w:numFmt w:val="bullet"/>
      <w:lvlText w:val=""/>
      <w:lvlJc w:val="left"/>
      <w:pPr>
        <w:ind w:left="4320" w:hanging="360"/>
      </w:pPr>
      <w:rPr>
        <w:rFonts w:ascii="Wingdings" w:hAnsi="Wingdings" w:hint="default"/>
      </w:rPr>
    </w:lvl>
    <w:lvl w:ilvl="6" w:tplc="B2C23868">
      <w:start w:val="1"/>
      <w:numFmt w:val="bullet"/>
      <w:lvlText w:val=""/>
      <w:lvlJc w:val="left"/>
      <w:pPr>
        <w:ind w:left="5040" w:hanging="360"/>
      </w:pPr>
      <w:rPr>
        <w:rFonts w:ascii="Symbol" w:hAnsi="Symbol" w:hint="default"/>
      </w:rPr>
    </w:lvl>
    <w:lvl w:ilvl="7" w:tplc="520ADFE2">
      <w:start w:val="1"/>
      <w:numFmt w:val="bullet"/>
      <w:lvlText w:val="o"/>
      <w:lvlJc w:val="left"/>
      <w:pPr>
        <w:ind w:left="5760" w:hanging="360"/>
      </w:pPr>
      <w:rPr>
        <w:rFonts w:ascii="Courier New" w:hAnsi="Courier New" w:hint="default"/>
      </w:rPr>
    </w:lvl>
    <w:lvl w:ilvl="8" w:tplc="656C3552">
      <w:start w:val="1"/>
      <w:numFmt w:val="bullet"/>
      <w:lvlText w:val=""/>
      <w:lvlJc w:val="left"/>
      <w:pPr>
        <w:ind w:left="6480" w:hanging="360"/>
      </w:pPr>
      <w:rPr>
        <w:rFonts w:ascii="Wingdings" w:hAnsi="Wingdings" w:hint="default"/>
      </w:rPr>
    </w:lvl>
  </w:abstractNum>
  <w:abstractNum w:abstractNumId="4" w15:restartNumberingAfterBreak="0">
    <w:nsid w:val="063F9B9F"/>
    <w:multiLevelType w:val="multilevel"/>
    <w:tmpl w:val="EB34D18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2.%3.1"/>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ADB351E"/>
    <w:multiLevelType w:val="multilevel"/>
    <w:tmpl w:val="08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 w15:restartNumberingAfterBreak="0">
    <w:nsid w:val="0B0865E4"/>
    <w:multiLevelType w:val="hybridMultilevel"/>
    <w:tmpl w:val="025CC574"/>
    <w:lvl w:ilvl="0" w:tplc="A6D0F804">
      <w:start w:val="1"/>
      <w:numFmt w:val="bullet"/>
      <w:lvlText w:val="·"/>
      <w:lvlJc w:val="left"/>
      <w:pPr>
        <w:ind w:left="720" w:hanging="360"/>
      </w:pPr>
      <w:rPr>
        <w:rFonts w:ascii="Symbol" w:hAnsi="Symbol" w:hint="default"/>
      </w:rPr>
    </w:lvl>
    <w:lvl w:ilvl="1" w:tplc="5944078A">
      <w:start w:val="1"/>
      <w:numFmt w:val="bullet"/>
      <w:lvlText w:val="o"/>
      <w:lvlJc w:val="left"/>
      <w:pPr>
        <w:ind w:left="1440" w:hanging="360"/>
      </w:pPr>
      <w:rPr>
        <w:rFonts w:ascii="Courier New" w:hAnsi="Courier New" w:hint="default"/>
      </w:rPr>
    </w:lvl>
    <w:lvl w:ilvl="2" w:tplc="993E584E">
      <w:start w:val="1"/>
      <w:numFmt w:val="bullet"/>
      <w:lvlText w:val=""/>
      <w:lvlJc w:val="left"/>
      <w:pPr>
        <w:ind w:left="2160" w:hanging="360"/>
      </w:pPr>
      <w:rPr>
        <w:rFonts w:ascii="Wingdings" w:hAnsi="Wingdings" w:hint="default"/>
      </w:rPr>
    </w:lvl>
    <w:lvl w:ilvl="3" w:tplc="2FD46740">
      <w:start w:val="1"/>
      <w:numFmt w:val="bullet"/>
      <w:lvlText w:val=""/>
      <w:lvlJc w:val="left"/>
      <w:pPr>
        <w:ind w:left="2880" w:hanging="360"/>
      </w:pPr>
      <w:rPr>
        <w:rFonts w:ascii="Symbol" w:hAnsi="Symbol" w:hint="default"/>
      </w:rPr>
    </w:lvl>
    <w:lvl w:ilvl="4" w:tplc="6394BB82">
      <w:start w:val="1"/>
      <w:numFmt w:val="bullet"/>
      <w:lvlText w:val="o"/>
      <w:lvlJc w:val="left"/>
      <w:pPr>
        <w:ind w:left="3600" w:hanging="360"/>
      </w:pPr>
      <w:rPr>
        <w:rFonts w:ascii="Courier New" w:hAnsi="Courier New" w:hint="default"/>
      </w:rPr>
    </w:lvl>
    <w:lvl w:ilvl="5" w:tplc="1D825F84">
      <w:start w:val="1"/>
      <w:numFmt w:val="bullet"/>
      <w:lvlText w:val=""/>
      <w:lvlJc w:val="left"/>
      <w:pPr>
        <w:ind w:left="4320" w:hanging="360"/>
      </w:pPr>
      <w:rPr>
        <w:rFonts w:ascii="Wingdings" w:hAnsi="Wingdings" w:hint="default"/>
      </w:rPr>
    </w:lvl>
    <w:lvl w:ilvl="6" w:tplc="CFF0B4B8">
      <w:start w:val="1"/>
      <w:numFmt w:val="bullet"/>
      <w:lvlText w:val=""/>
      <w:lvlJc w:val="left"/>
      <w:pPr>
        <w:ind w:left="5040" w:hanging="360"/>
      </w:pPr>
      <w:rPr>
        <w:rFonts w:ascii="Symbol" w:hAnsi="Symbol" w:hint="default"/>
      </w:rPr>
    </w:lvl>
    <w:lvl w:ilvl="7" w:tplc="76E234CE">
      <w:start w:val="1"/>
      <w:numFmt w:val="bullet"/>
      <w:lvlText w:val="o"/>
      <w:lvlJc w:val="left"/>
      <w:pPr>
        <w:ind w:left="5760" w:hanging="360"/>
      </w:pPr>
      <w:rPr>
        <w:rFonts w:ascii="Courier New" w:hAnsi="Courier New" w:hint="default"/>
      </w:rPr>
    </w:lvl>
    <w:lvl w:ilvl="8" w:tplc="2C540992">
      <w:start w:val="1"/>
      <w:numFmt w:val="bullet"/>
      <w:lvlText w:val=""/>
      <w:lvlJc w:val="left"/>
      <w:pPr>
        <w:ind w:left="6480" w:hanging="360"/>
      </w:pPr>
      <w:rPr>
        <w:rFonts w:ascii="Wingdings" w:hAnsi="Wingdings" w:hint="default"/>
      </w:rPr>
    </w:lvl>
  </w:abstractNum>
  <w:abstractNum w:abstractNumId="7" w15:restartNumberingAfterBreak="0">
    <w:nsid w:val="14A38311"/>
    <w:multiLevelType w:val="multilevel"/>
    <w:tmpl w:val="E144764C"/>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2.%3.1"/>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4B47C17"/>
    <w:multiLevelType w:val="hybridMultilevel"/>
    <w:tmpl w:val="AC3AB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FCFB92"/>
    <w:multiLevelType w:val="hybridMultilevel"/>
    <w:tmpl w:val="968C1764"/>
    <w:lvl w:ilvl="0" w:tplc="D598B37A">
      <w:start w:val="1"/>
      <w:numFmt w:val="bullet"/>
      <w:lvlText w:val=""/>
      <w:lvlJc w:val="left"/>
      <w:pPr>
        <w:ind w:left="720" w:hanging="360"/>
      </w:pPr>
      <w:rPr>
        <w:rFonts w:ascii="Symbol" w:hAnsi="Symbol" w:hint="default"/>
      </w:rPr>
    </w:lvl>
    <w:lvl w:ilvl="1" w:tplc="C30E7CB2">
      <w:start w:val="1"/>
      <w:numFmt w:val="bullet"/>
      <w:lvlText w:val="o"/>
      <w:lvlJc w:val="left"/>
      <w:pPr>
        <w:ind w:left="1440" w:hanging="360"/>
      </w:pPr>
      <w:rPr>
        <w:rFonts w:ascii="Courier New" w:hAnsi="Courier New" w:hint="default"/>
      </w:rPr>
    </w:lvl>
    <w:lvl w:ilvl="2" w:tplc="3E88307C">
      <w:start w:val="1"/>
      <w:numFmt w:val="bullet"/>
      <w:lvlText w:val=""/>
      <w:lvlJc w:val="left"/>
      <w:pPr>
        <w:ind w:left="2160" w:hanging="360"/>
      </w:pPr>
      <w:rPr>
        <w:rFonts w:ascii="Wingdings" w:hAnsi="Wingdings" w:hint="default"/>
      </w:rPr>
    </w:lvl>
    <w:lvl w:ilvl="3" w:tplc="50263706">
      <w:start w:val="1"/>
      <w:numFmt w:val="bullet"/>
      <w:lvlText w:val=""/>
      <w:lvlJc w:val="left"/>
      <w:pPr>
        <w:ind w:left="2880" w:hanging="360"/>
      </w:pPr>
      <w:rPr>
        <w:rFonts w:ascii="Symbol" w:hAnsi="Symbol" w:hint="default"/>
      </w:rPr>
    </w:lvl>
    <w:lvl w:ilvl="4" w:tplc="618214D4">
      <w:start w:val="1"/>
      <w:numFmt w:val="bullet"/>
      <w:lvlText w:val="o"/>
      <w:lvlJc w:val="left"/>
      <w:pPr>
        <w:ind w:left="3600" w:hanging="360"/>
      </w:pPr>
      <w:rPr>
        <w:rFonts w:ascii="Courier New" w:hAnsi="Courier New" w:hint="default"/>
      </w:rPr>
    </w:lvl>
    <w:lvl w:ilvl="5" w:tplc="90D6CD20">
      <w:start w:val="1"/>
      <w:numFmt w:val="bullet"/>
      <w:lvlText w:val=""/>
      <w:lvlJc w:val="left"/>
      <w:pPr>
        <w:ind w:left="4320" w:hanging="360"/>
      </w:pPr>
      <w:rPr>
        <w:rFonts w:ascii="Wingdings" w:hAnsi="Wingdings" w:hint="default"/>
      </w:rPr>
    </w:lvl>
    <w:lvl w:ilvl="6" w:tplc="DADCD5F2">
      <w:start w:val="1"/>
      <w:numFmt w:val="bullet"/>
      <w:lvlText w:val=""/>
      <w:lvlJc w:val="left"/>
      <w:pPr>
        <w:ind w:left="5040" w:hanging="360"/>
      </w:pPr>
      <w:rPr>
        <w:rFonts w:ascii="Symbol" w:hAnsi="Symbol" w:hint="default"/>
      </w:rPr>
    </w:lvl>
    <w:lvl w:ilvl="7" w:tplc="2E76CFB2">
      <w:start w:val="1"/>
      <w:numFmt w:val="bullet"/>
      <w:lvlText w:val="o"/>
      <w:lvlJc w:val="left"/>
      <w:pPr>
        <w:ind w:left="5760" w:hanging="360"/>
      </w:pPr>
      <w:rPr>
        <w:rFonts w:ascii="Courier New" w:hAnsi="Courier New" w:hint="default"/>
      </w:rPr>
    </w:lvl>
    <w:lvl w:ilvl="8" w:tplc="7B1A3168">
      <w:start w:val="1"/>
      <w:numFmt w:val="bullet"/>
      <w:lvlText w:val=""/>
      <w:lvlJc w:val="left"/>
      <w:pPr>
        <w:ind w:left="6480" w:hanging="360"/>
      </w:pPr>
      <w:rPr>
        <w:rFonts w:ascii="Wingdings" w:hAnsi="Wingdings" w:hint="default"/>
      </w:rPr>
    </w:lvl>
  </w:abstractNum>
  <w:abstractNum w:abstractNumId="10" w15:restartNumberingAfterBreak="0">
    <w:nsid w:val="1FED772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0E0DF6"/>
    <w:multiLevelType w:val="multilevel"/>
    <w:tmpl w:val="2506D9CE"/>
    <w:lvl w:ilvl="0">
      <w:start w:val="1"/>
      <w:numFmt w:val="decimal"/>
      <w:lvlText w:val="%1"/>
      <w:lvlJc w:val="left"/>
      <w:pPr>
        <w:ind w:left="720" w:hanging="360"/>
      </w:pPr>
      <w:rPr>
        <w:rFonts w:hint="default"/>
        <w:lang w:val="en-US"/>
      </w:rPr>
    </w:lvl>
    <w:lvl w:ilvl="1">
      <w:start w:val="1"/>
      <w:numFmt w:val="decimal"/>
      <w:isLgl/>
      <w:lvlText w:val="%1.%2"/>
      <w:lvlJc w:val="left"/>
      <w:pPr>
        <w:ind w:left="1080" w:hanging="720"/>
      </w:pPr>
      <w:rPr>
        <w:rFonts w:ascii="Arial" w:hAnsi="Arial" w:cs="Arial" w:hint="default"/>
        <w:i w:val="0"/>
        <w:iCs w:val="0"/>
        <w:color w:val="2F5496" w:themeColor="accent1" w:themeShade="B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26F27E57"/>
    <w:multiLevelType w:val="hybridMultilevel"/>
    <w:tmpl w:val="54D25460"/>
    <w:lvl w:ilvl="0" w:tplc="43C8AED0">
      <w:start w:val="1"/>
      <w:numFmt w:val="bullet"/>
      <w:lvlText w:val=""/>
      <w:lvlJc w:val="left"/>
      <w:pPr>
        <w:ind w:left="720" w:hanging="360"/>
      </w:pPr>
      <w:rPr>
        <w:rFonts w:ascii="Symbol" w:hAnsi="Symbol" w:hint="default"/>
      </w:rPr>
    </w:lvl>
    <w:lvl w:ilvl="1" w:tplc="17D21C88">
      <w:start w:val="1"/>
      <w:numFmt w:val="bullet"/>
      <w:lvlText w:val="o"/>
      <w:lvlJc w:val="left"/>
      <w:pPr>
        <w:ind w:left="1440" w:hanging="360"/>
      </w:pPr>
      <w:rPr>
        <w:rFonts w:ascii="Courier New" w:hAnsi="Courier New" w:hint="default"/>
      </w:rPr>
    </w:lvl>
    <w:lvl w:ilvl="2" w:tplc="F998C55E">
      <w:start w:val="1"/>
      <w:numFmt w:val="bullet"/>
      <w:lvlText w:val=""/>
      <w:lvlJc w:val="left"/>
      <w:pPr>
        <w:ind w:left="2160" w:hanging="360"/>
      </w:pPr>
      <w:rPr>
        <w:rFonts w:ascii="Wingdings" w:hAnsi="Wingdings" w:hint="default"/>
      </w:rPr>
    </w:lvl>
    <w:lvl w:ilvl="3" w:tplc="37B44718">
      <w:start w:val="1"/>
      <w:numFmt w:val="bullet"/>
      <w:lvlText w:val=""/>
      <w:lvlJc w:val="left"/>
      <w:pPr>
        <w:ind w:left="2880" w:hanging="360"/>
      </w:pPr>
      <w:rPr>
        <w:rFonts w:ascii="Symbol" w:hAnsi="Symbol" w:hint="default"/>
      </w:rPr>
    </w:lvl>
    <w:lvl w:ilvl="4" w:tplc="CB589884">
      <w:start w:val="1"/>
      <w:numFmt w:val="bullet"/>
      <w:lvlText w:val="o"/>
      <w:lvlJc w:val="left"/>
      <w:pPr>
        <w:ind w:left="3600" w:hanging="360"/>
      </w:pPr>
      <w:rPr>
        <w:rFonts w:ascii="Courier New" w:hAnsi="Courier New" w:hint="default"/>
      </w:rPr>
    </w:lvl>
    <w:lvl w:ilvl="5" w:tplc="7D8494E4">
      <w:start w:val="1"/>
      <w:numFmt w:val="bullet"/>
      <w:lvlText w:val=""/>
      <w:lvlJc w:val="left"/>
      <w:pPr>
        <w:ind w:left="4320" w:hanging="360"/>
      </w:pPr>
      <w:rPr>
        <w:rFonts w:ascii="Wingdings" w:hAnsi="Wingdings" w:hint="default"/>
      </w:rPr>
    </w:lvl>
    <w:lvl w:ilvl="6" w:tplc="56FEA6AC">
      <w:start w:val="1"/>
      <w:numFmt w:val="bullet"/>
      <w:lvlText w:val=""/>
      <w:lvlJc w:val="left"/>
      <w:pPr>
        <w:ind w:left="5040" w:hanging="360"/>
      </w:pPr>
      <w:rPr>
        <w:rFonts w:ascii="Symbol" w:hAnsi="Symbol" w:hint="default"/>
      </w:rPr>
    </w:lvl>
    <w:lvl w:ilvl="7" w:tplc="A3D260FA">
      <w:start w:val="1"/>
      <w:numFmt w:val="bullet"/>
      <w:lvlText w:val="o"/>
      <w:lvlJc w:val="left"/>
      <w:pPr>
        <w:ind w:left="5760" w:hanging="360"/>
      </w:pPr>
      <w:rPr>
        <w:rFonts w:ascii="Courier New" w:hAnsi="Courier New" w:hint="default"/>
      </w:rPr>
    </w:lvl>
    <w:lvl w:ilvl="8" w:tplc="C78AADC0">
      <w:start w:val="1"/>
      <w:numFmt w:val="bullet"/>
      <w:lvlText w:val=""/>
      <w:lvlJc w:val="left"/>
      <w:pPr>
        <w:ind w:left="6480" w:hanging="360"/>
      </w:pPr>
      <w:rPr>
        <w:rFonts w:ascii="Wingdings" w:hAnsi="Wingdings" w:hint="default"/>
      </w:rPr>
    </w:lvl>
  </w:abstractNum>
  <w:abstractNum w:abstractNumId="13" w15:restartNumberingAfterBreak="0">
    <w:nsid w:val="2833790E"/>
    <w:multiLevelType w:val="multilevel"/>
    <w:tmpl w:val="308CB1F8"/>
    <w:lvl w:ilvl="0">
      <w:start w:val="1"/>
      <w:numFmt w:val="decimal"/>
      <w:lvlText w:val="%1"/>
      <w:lvlJc w:val="left"/>
      <w:pPr>
        <w:ind w:left="720" w:hanging="360"/>
      </w:pPr>
      <w:rPr>
        <w:rFonts w:ascii="Arial" w:hAnsi="Arial" w:cs="Arial" w:hint="default"/>
        <w:sz w:val="28"/>
        <w:szCs w:val="28"/>
        <w:lang w:val="en-US"/>
      </w:rPr>
    </w:lvl>
    <w:lvl w:ilvl="1">
      <w:start w:val="1"/>
      <w:numFmt w:val="decimal"/>
      <w:isLgl/>
      <w:lvlText w:val="%1.%2"/>
      <w:lvlJc w:val="left"/>
      <w:pPr>
        <w:ind w:left="1080" w:hanging="720"/>
      </w:pPr>
      <w:rPr>
        <w:rFonts w:ascii="Arial" w:hAnsi="Arial" w:cs="Arial" w:hint="default"/>
        <w:i w:val="0"/>
        <w:iCs w:val="0"/>
        <w:color w:val="2F5496" w:themeColor="accent1" w:themeShade="BF"/>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2F592FE8"/>
    <w:multiLevelType w:val="hybridMultilevel"/>
    <w:tmpl w:val="389C2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59752B"/>
    <w:multiLevelType w:val="hybridMultilevel"/>
    <w:tmpl w:val="6BF2C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583496"/>
    <w:multiLevelType w:val="hybridMultilevel"/>
    <w:tmpl w:val="A54039E8"/>
    <w:styleLink w:val="CurrentList1"/>
    <w:lvl w:ilvl="0" w:tplc="0809000F">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A3A71BD"/>
    <w:multiLevelType w:val="multilevel"/>
    <w:tmpl w:val="EC88B2DE"/>
    <w:lvl w:ilvl="0">
      <w:start w:val="1"/>
      <w:numFmt w:val="decimal"/>
      <w:lvlText w:val="%1"/>
      <w:lvlJc w:val="left"/>
      <w:pPr>
        <w:ind w:left="720" w:hanging="360"/>
      </w:pPr>
      <w:rPr>
        <w:rFonts w:ascii="Arial" w:hAnsi="Arial" w:cs="Arial" w:hint="default"/>
        <w:b/>
        <w:bCs/>
        <w:sz w:val="28"/>
        <w:szCs w:val="28"/>
        <w:lang w:val="en-US"/>
      </w:rPr>
    </w:lvl>
    <w:lvl w:ilvl="1">
      <w:start w:val="1"/>
      <w:numFmt w:val="decimal"/>
      <w:isLgl/>
      <w:lvlText w:val="%1.%2"/>
      <w:lvlJc w:val="left"/>
      <w:pPr>
        <w:ind w:left="1080" w:hanging="720"/>
      </w:pPr>
      <w:rPr>
        <w:rFonts w:ascii="Arial" w:hAnsi="Arial" w:cs="Arial" w:hint="default"/>
        <w:i w:val="0"/>
        <w:iCs w:val="0"/>
        <w:color w:val="2F5496" w:themeColor="accent1" w:themeShade="BF"/>
        <w:sz w:val="22"/>
        <w:szCs w:val="22"/>
      </w:rPr>
    </w:lvl>
    <w:lvl w:ilvl="2">
      <w:start w:val="1"/>
      <w:numFmt w:val="decimal"/>
      <w:isLgl/>
      <w:lvlText w:val="%1.%2.%3"/>
      <w:lvlJc w:val="left"/>
      <w:pPr>
        <w:ind w:left="86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3CE83E09"/>
    <w:multiLevelType w:val="hybridMultilevel"/>
    <w:tmpl w:val="0916F67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E056BB3"/>
    <w:multiLevelType w:val="hybridMultilevel"/>
    <w:tmpl w:val="476EDAAA"/>
    <w:lvl w:ilvl="0" w:tplc="3336220A">
      <w:start w:val="1"/>
      <w:numFmt w:val="bullet"/>
      <w:lvlText w:val=""/>
      <w:lvlJc w:val="left"/>
      <w:pPr>
        <w:ind w:left="720" w:hanging="360"/>
      </w:pPr>
      <w:rPr>
        <w:rFonts w:ascii="Symbol" w:hAnsi="Symbol" w:hint="default"/>
      </w:rPr>
    </w:lvl>
    <w:lvl w:ilvl="1" w:tplc="3C9450BA">
      <w:start w:val="1"/>
      <w:numFmt w:val="bullet"/>
      <w:lvlText w:val="o"/>
      <w:lvlJc w:val="left"/>
      <w:pPr>
        <w:ind w:left="1440" w:hanging="360"/>
      </w:pPr>
      <w:rPr>
        <w:rFonts w:ascii="Courier New" w:hAnsi="Courier New" w:hint="default"/>
      </w:rPr>
    </w:lvl>
    <w:lvl w:ilvl="2" w:tplc="884AE3A0">
      <w:start w:val="1"/>
      <w:numFmt w:val="bullet"/>
      <w:lvlText w:val=""/>
      <w:lvlJc w:val="left"/>
      <w:pPr>
        <w:ind w:left="2160" w:hanging="360"/>
      </w:pPr>
      <w:rPr>
        <w:rFonts w:ascii="Wingdings" w:hAnsi="Wingdings" w:hint="default"/>
      </w:rPr>
    </w:lvl>
    <w:lvl w:ilvl="3" w:tplc="299E1444">
      <w:start w:val="1"/>
      <w:numFmt w:val="bullet"/>
      <w:lvlText w:val=""/>
      <w:lvlJc w:val="left"/>
      <w:pPr>
        <w:ind w:left="2880" w:hanging="360"/>
      </w:pPr>
      <w:rPr>
        <w:rFonts w:ascii="Symbol" w:hAnsi="Symbol" w:hint="default"/>
      </w:rPr>
    </w:lvl>
    <w:lvl w:ilvl="4" w:tplc="B7F81D7C">
      <w:start w:val="1"/>
      <w:numFmt w:val="bullet"/>
      <w:lvlText w:val="o"/>
      <w:lvlJc w:val="left"/>
      <w:pPr>
        <w:ind w:left="3600" w:hanging="360"/>
      </w:pPr>
      <w:rPr>
        <w:rFonts w:ascii="Courier New" w:hAnsi="Courier New" w:hint="default"/>
      </w:rPr>
    </w:lvl>
    <w:lvl w:ilvl="5" w:tplc="896C9172">
      <w:start w:val="1"/>
      <w:numFmt w:val="bullet"/>
      <w:lvlText w:val=""/>
      <w:lvlJc w:val="left"/>
      <w:pPr>
        <w:ind w:left="4320" w:hanging="360"/>
      </w:pPr>
      <w:rPr>
        <w:rFonts w:ascii="Wingdings" w:hAnsi="Wingdings" w:hint="default"/>
      </w:rPr>
    </w:lvl>
    <w:lvl w:ilvl="6" w:tplc="608EC430">
      <w:start w:val="1"/>
      <w:numFmt w:val="bullet"/>
      <w:lvlText w:val=""/>
      <w:lvlJc w:val="left"/>
      <w:pPr>
        <w:ind w:left="5040" w:hanging="360"/>
      </w:pPr>
      <w:rPr>
        <w:rFonts w:ascii="Symbol" w:hAnsi="Symbol" w:hint="default"/>
      </w:rPr>
    </w:lvl>
    <w:lvl w:ilvl="7" w:tplc="167845DC">
      <w:start w:val="1"/>
      <w:numFmt w:val="bullet"/>
      <w:lvlText w:val="o"/>
      <w:lvlJc w:val="left"/>
      <w:pPr>
        <w:ind w:left="5760" w:hanging="360"/>
      </w:pPr>
      <w:rPr>
        <w:rFonts w:ascii="Courier New" w:hAnsi="Courier New" w:hint="default"/>
      </w:rPr>
    </w:lvl>
    <w:lvl w:ilvl="8" w:tplc="74F2EAD0">
      <w:start w:val="1"/>
      <w:numFmt w:val="bullet"/>
      <w:lvlText w:val=""/>
      <w:lvlJc w:val="left"/>
      <w:pPr>
        <w:ind w:left="6480" w:hanging="360"/>
      </w:pPr>
      <w:rPr>
        <w:rFonts w:ascii="Wingdings" w:hAnsi="Wingdings" w:hint="default"/>
      </w:rPr>
    </w:lvl>
  </w:abstractNum>
  <w:abstractNum w:abstractNumId="20" w15:restartNumberingAfterBreak="0">
    <w:nsid w:val="420131F4"/>
    <w:multiLevelType w:val="hybridMultilevel"/>
    <w:tmpl w:val="57607A98"/>
    <w:lvl w:ilvl="0" w:tplc="A45607C4">
      <w:start w:val="1"/>
      <w:numFmt w:val="bullet"/>
      <w:lvlText w:val=""/>
      <w:lvlJc w:val="left"/>
      <w:pPr>
        <w:ind w:left="720" w:hanging="360"/>
      </w:pPr>
      <w:rPr>
        <w:rFonts w:ascii="Symbol" w:hAnsi="Symbol" w:hint="default"/>
      </w:rPr>
    </w:lvl>
    <w:lvl w:ilvl="1" w:tplc="53E883BE">
      <w:start w:val="1"/>
      <w:numFmt w:val="bullet"/>
      <w:lvlText w:val="o"/>
      <w:lvlJc w:val="left"/>
      <w:pPr>
        <w:ind w:left="1440" w:hanging="360"/>
      </w:pPr>
      <w:rPr>
        <w:rFonts w:ascii="Courier New" w:hAnsi="Courier New" w:hint="default"/>
      </w:rPr>
    </w:lvl>
    <w:lvl w:ilvl="2" w:tplc="ABDA6384">
      <w:start w:val="1"/>
      <w:numFmt w:val="bullet"/>
      <w:lvlText w:val=""/>
      <w:lvlJc w:val="left"/>
      <w:pPr>
        <w:ind w:left="2160" w:hanging="360"/>
      </w:pPr>
      <w:rPr>
        <w:rFonts w:ascii="Wingdings" w:hAnsi="Wingdings" w:hint="default"/>
      </w:rPr>
    </w:lvl>
    <w:lvl w:ilvl="3" w:tplc="4734FBE2">
      <w:start w:val="1"/>
      <w:numFmt w:val="bullet"/>
      <w:lvlText w:val=""/>
      <w:lvlJc w:val="left"/>
      <w:pPr>
        <w:ind w:left="2880" w:hanging="360"/>
      </w:pPr>
      <w:rPr>
        <w:rFonts w:ascii="Symbol" w:hAnsi="Symbol" w:hint="default"/>
      </w:rPr>
    </w:lvl>
    <w:lvl w:ilvl="4" w:tplc="A8728BD4">
      <w:start w:val="1"/>
      <w:numFmt w:val="bullet"/>
      <w:lvlText w:val="o"/>
      <w:lvlJc w:val="left"/>
      <w:pPr>
        <w:ind w:left="3600" w:hanging="360"/>
      </w:pPr>
      <w:rPr>
        <w:rFonts w:ascii="Courier New" w:hAnsi="Courier New" w:hint="default"/>
      </w:rPr>
    </w:lvl>
    <w:lvl w:ilvl="5" w:tplc="A4223E02">
      <w:start w:val="1"/>
      <w:numFmt w:val="bullet"/>
      <w:lvlText w:val=""/>
      <w:lvlJc w:val="left"/>
      <w:pPr>
        <w:ind w:left="4320" w:hanging="360"/>
      </w:pPr>
      <w:rPr>
        <w:rFonts w:ascii="Wingdings" w:hAnsi="Wingdings" w:hint="default"/>
      </w:rPr>
    </w:lvl>
    <w:lvl w:ilvl="6" w:tplc="1DF6BEDC">
      <w:start w:val="1"/>
      <w:numFmt w:val="bullet"/>
      <w:lvlText w:val=""/>
      <w:lvlJc w:val="left"/>
      <w:pPr>
        <w:ind w:left="5040" w:hanging="360"/>
      </w:pPr>
      <w:rPr>
        <w:rFonts w:ascii="Symbol" w:hAnsi="Symbol" w:hint="default"/>
      </w:rPr>
    </w:lvl>
    <w:lvl w:ilvl="7" w:tplc="78D2A50A">
      <w:start w:val="1"/>
      <w:numFmt w:val="bullet"/>
      <w:lvlText w:val="o"/>
      <w:lvlJc w:val="left"/>
      <w:pPr>
        <w:ind w:left="5760" w:hanging="360"/>
      </w:pPr>
      <w:rPr>
        <w:rFonts w:ascii="Courier New" w:hAnsi="Courier New" w:hint="default"/>
      </w:rPr>
    </w:lvl>
    <w:lvl w:ilvl="8" w:tplc="F2FAF414">
      <w:start w:val="1"/>
      <w:numFmt w:val="bullet"/>
      <w:lvlText w:val=""/>
      <w:lvlJc w:val="left"/>
      <w:pPr>
        <w:ind w:left="6480" w:hanging="360"/>
      </w:pPr>
      <w:rPr>
        <w:rFonts w:ascii="Wingdings" w:hAnsi="Wingdings" w:hint="default"/>
      </w:rPr>
    </w:lvl>
  </w:abstractNum>
  <w:abstractNum w:abstractNumId="21" w15:restartNumberingAfterBreak="0">
    <w:nsid w:val="436D5CDE"/>
    <w:multiLevelType w:val="hybridMultilevel"/>
    <w:tmpl w:val="D25A5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90034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9F44E4A"/>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4" w15:restartNumberingAfterBreak="0">
    <w:nsid w:val="503723B7"/>
    <w:multiLevelType w:val="hybridMultilevel"/>
    <w:tmpl w:val="835AA7E0"/>
    <w:lvl w:ilvl="0" w:tplc="0D7C9520">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7536B7"/>
    <w:multiLevelType w:val="multilevel"/>
    <w:tmpl w:val="308CB1F8"/>
    <w:lvl w:ilvl="0">
      <w:start w:val="1"/>
      <w:numFmt w:val="decimal"/>
      <w:lvlText w:val="%1"/>
      <w:lvlJc w:val="left"/>
      <w:pPr>
        <w:ind w:left="720" w:hanging="360"/>
      </w:pPr>
      <w:rPr>
        <w:rFonts w:ascii="Arial" w:hAnsi="Arial" w:cs="Arial" w:hint="default"/>
        <w:sz w:val="28"/>
        <w:szCs w:val="28"/>
        <w:lang w:val="en-US"/>
      </w:rPr>
    </w:lvl>
    <w:lvl w:ilvl="1">
      <w:start w:val="1"/>
      <w:numFmt w:val="decimal"/>
      <w:isLgl/>
      <w:lvlText w:val="%1.%2"/>
      <w:lvlJc w:val="left"/>
      <w:pPr>
        <w:ind w:left="1080" w:hanging="720"/>
      </w:pPr>
      <w:rPr>
        <w:rFonts w:ascii="Arial" w:hAnsi="Arial" w:cs="Arial" w:hint="default"/>
        <w:i w:val="0"/>
        <w:iCs w:val="0"/>
        <w:color w:val="2F5496" w:themeColor="accent1" w:themeShade="BF"/>
        <w:sz w:val="22"/>
        <w:szCs w:val="22"/>
      </w:rPr>
    </w:lvl>
    <w:lvl w:ilvl="2">
      <w:start w:val="1"/>
      <w:numFmt w:val="decimal"/>
      <w:isLgl/>
      <w:lvlText w:val="%1.%2.%3"/>
      <w:lvlJc w:val="left"/>
      <w:pPr>
        <w:ind w:left="86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55A14E53"/>
    <w:multiLevelType w:val="hybridMultilevel"/>
    <w:tmpl w:val="04046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2177EC"/>
    <w:multiLevelType w:val="multilevel"/>
    <w:tmpl w:val="308CB1F8"/>
    <w:lvl w:ilvl="0">
      <w:start w:val="1"/>
      <w:numFmt w:val="decimal"/>
      <w:lvlText w:val="%1"/>
      <w:lvlJc w:val="left"/>
      <w:pPr>
        <w:ind w:left="720" w:hanging="360"/>
      </w:pPr>
      <w:rPr>
        <w:rFonts w:ascii="Arial" w:hAnsi="Arial" w:cs="Arial" w:hint="default"/>
        <w:sz w:val="28"/>
        <w:szCs w:val="28"/>
        <w:lang w:val="en-US"/>
      </w:rPr>
    </w:lvl>
    <w:lvl w:ilvl="1">
      <w:start w:val="1"/>
      <w:numFmt w:val="decimal"/>
      <w:isLgl/>
      <w:lvlText w:val="%1.%2"/>
      <w:lvlJc w:val="left"/>
      <w:pPr>
        <w:ind w:left="1080" w:hanging="720"/>
      </w:pPr>
      <w:rPr>
        <w:rFonts w:ascii="Arial" w:hAnsi="Arial" w:cs="Arial" w:hint="default"/>
        <w:i w:val="0"/>
        <w:iCs w:val="0"/>
        <w:color w:val="2F5496" w:themeColor="accent1" w:themeShade="BF"/>
        <w:sz w:val="22"/>
        <w:szCs w:val="22"/>
      </w:rPr>
    </w:lvl>
    <w:lvl w:ilvl="2">
      <w:start w:val="1"/>
      <w:numFmt w:val="decimal"/>
      <w:isLgl/>
      <w:lvlText w:val="%1.%2.%3"/>
      <w:lvlJc w:val="left"/>
      <w:pPr>
        <w:ind w:left="86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61A3DEC1"/>
    <w:multiLevelType w:val="hybridMultilevel"/>
    <w:tmpl w:val="609CD91E"/>
    <w:lvl w:ilvl="0" w:tplc="CF7675A6">
      <w:start w:val="1"/>
      <w:numFmt w:val="bullet"/>
      <w:lvlText w:val=""/>
      <w:lvlJc w:val="left"/>
      <w:pPr>
        <w:ind w:left="720" w:hanging="360"/>
      </w:pPr>
      <w:rPr>
        <w:rFonts w:ascii="Symbol" w:hAnsi="Symbol" w:hint="default"/>
      </w:rPr>
    </w:lvl>
    <w:lvl w:ilvl="1" w:tplc="FB98AEAC">
      <w:start w:val="1"/>
      <w:numFmt w:val="bullet"/>
      <w:lvlText w:val="o"/>
      <w:lvlJc w:val="left"/>
      <w:pPr>
        <w:ind w:left="1440" w:hanging="360"/>
      </w:pPr>
      <w:rPr>
        <w:rFonts w:ascii="Courier New" w:hAnsi="Courier New" w:hint="default"/>
      </w:rPr>
    </w:lvl>
    <w:lvl w:ilvl="2" w:tplc="76FAF1EC">
      <w:start w:val="1"/>
      <w:numFmt w:val="bullet"/>
      <w:lvlText w:val=""/>
      <w:lvlJc w:val="left"/>
      <w:pPr>
        <w:ind w:left="2160" w:hanging="360"/>
      </w:pPr>
      <w:rPr>
        <w:rFonts w:ascii="Wingdings" w:hAnsi="Wingdings" w:hint="default"/>
      </w:rPr>
    </w:lvl>
    <w:lvl w:ilvl="3" w:tplc="B51A466E">
      <w:start w:val="1"/>
      <w:numFmt w:val="bullet"/>
      <w:lvlText w:val=""/>
      <w:lvlJc w:val="left"/>
      <w:pPr>
        <w:ind w:left="2880" w:hanging="360"/>
      </w:pPr>
      <w:rPr>
        <w:rFonts w:ascii="Symbol" w:hAnsi="Symbol" w:hint="default"/>
      </w:rPr>
    </w:lvl>
    <w:lvl w:ilvl="4" w:tplc="700264AE">
      <w:start w:val="1"/>
      <w:numFmt w:val="bullet"/>
      <w:lvlText w:val="o"/>
      <w:lvlJc w:val="left"/>
      <w:pPr>
        <w:ind w:left="3600" w:hanging="360"/>
      </w:pPr>
      <w:rPr>
        <w:rFonts w:ascii="Courier New" w:hAnsi="Courier New" w:hint="default"/>
      </w:rPr>
    </w:lvl>
    <w:lvl w:ilvl="5" w:tplc="FDAEC1AE">
      <w:start w:val="1"/>
      <w:numFmt w:val="bullet"/>
      <w:lvlText w:val=""/>
      <w:lvlJc w:val="left"/>
      <w:pPr>
        <w:ind w:left="4320" w:hanging="360"/>
      </w:pPr>
      <w:rPr>
        <w:rFonts w:ascii="Wingdings" w:hAnsi="Wingdings" w:hint="default"/>
      </w:rPr>
    </w:lvl>
    <w:lvl w:ilvl="6" w:tplc="A852DF34">
      <w:start w:val="1"/>
      <w:numFmt w:val="bullet"/>
      <w:lvlText w:val=""/>
      <w:lvlJc w:val="left"/>
      <w:pPr>
        <w:ind w:left="5040" w:hanging="360"/>
      </w:pPr>
      <w:rPr>
        <w:rFonts w:ascii="Symbol" w:hAnsi="Symbol" w:hint="default"/>
      </w:rPr>
    </w:lvl>
    <w:lvl w:ilvl="7" w:tplc="4DF660DE">
      <w:start w:val="1"/>
      <w:numFmt w:val="bullet"/>
      <w:lvlText w:val="o"/>
      <w:lvlJc w:val="left"/>
      <w:pPr>
        <w:ind w:left="5760" w:hanging="360"/>
      </w:pPr>
      <w:rPr>
        <w:rFonts w:ascii="Courier New" w:hAnsi="Courier New" w:hint="default"/>
      </w:rPr>
    </w:lvl>
    <w:lvl w:ilvl="8" w:tplc="A6C207C6">
      <w:start w:val="1"/>
      <w:numFmt w:val="bullet"/>
      <w:lvlText w:val=""/>
      <w:lvlJc w:val="left"/>
      <w:pPr>
        <w:ind w:left="6480" w:hanging="360"/>
      </w:pPr>
      <w:rPr>
        <w:rFonts w:ascii="Wingdings" w:hAnsi="Wingdings" w:hint="default"/>
      </w:rPr>
    </w:lvl>
  </w:abstractNum>
  <w:abstractNum w:abstractNumId="29" w15:restartNumberingAfterBreak="0">
    <w:nsid w:val="657B5FCD"/>
    <w:multiLevelType w:val="hybridMultilevel"/>
    <w:tmpl w:val="FB58F5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B0A698E"/>
    <w:multiLevelType w:val="hybridMultilevel"/>
    <w:tmpl w:val="EEF6EA22"/>
    <w:lvl w:ilvl="0" w:tplc="BED0ABF8">
      <w:start w:val="1"/>
      <w:numFmt w:val="decimal"/>
      <w:lvlText w:val="%1."/>
      <w:lvlJc w:val="left"/>
      <w:pPr>
        <w:ind w:left="720" w:hanging="360"/>
      </w:pPr>
    </w:lvl>
    <w:lvl w:ilvl="1" w:tplc="FF0C3420">
      <w:start w:val="1"/>
      <w:numFmt w:val="decimal"/>
      <w:lvlText w:val="%2.1"/>
      <w:lvlJc w:val="left"/>
      <w:pPr>
        <w:ind w:left="1440" w:hanging="360"/>
      </w:pPr>
    </w:lvl>
    <w:lvl w:ilvl="2" w:tplc="14ECF696">
      <w:start w:val="1"/>
      <w:numFmt w:val="lowerRoman"/>
      <w:lvlText w:val="%3."/>
      <w:lvlJc w:val="right"/>
      <w:pPr>
        <w:ind w:left="2160" w:hanging="180"/>
      </w:pPr>
    </w:lvl>
    <w:lvl w:ilvl="3" w:tplc="A2E82B5E">
      <w:start w:val="1"/>
      <w:numFmt w:val="decimal"/>
      <w:lvlText w:val="%4."/>
      <w:lvlJc w:val="left"/>
      <w:pPr>
        <w:ind w:left="2880" w:hanging="360"/>
      </w:pPr>
    </w:lvl>
    <w:lvl w:ilvl="4" w:tplc="2D521D86">
      <w:start w:val="1"/>
      <w:numFmt w:val="lowerLetter"/>
      <w:lvlText w:val="%5."/>
      <w:lvlJc w:val="left"/>
      <w:pPr>
        <w:ind w:left="3600" w:hanging="360"/>
      </w:pPr>
    </w:lvl>
    <w:lvl w:ilvl="5" w:tplc="1CC64F64">
      <w:start w:val="1"/>
      <w:numFmt w:val="lowerRoman"/>
      <w:lvlText w:val="%6."/>
      <w:lvlJc w:val="right"/>
      <w:pPr>
        <w:ind w:left="4320" w:hanging="180"/>
      </w:pPr>
    </w:lvl>
    <w:lvl w:ilvl="6" w:tplc="0F1C0182">
      <w:start w:val="1"/>
      <w:numFmt w:val="decimal"/>
      <w:lvlText w:val="%7."/>
      <w:lvlJc w:val="left"/>
      <w:pPr>
        <w:ind w:left="5040" w:hanging="360"/>
      </w:pPr>
    </w:lvl>
    <w:lvl w:ilvl="7" w:tplc="4378BA46">
      <w:start w:val="1"/>
      <w:numFmt w:val="lowerLetter"/>
      <w:lvlText w:val="%8."/>
      <w:lvlJc w:val="left"/>
      <w:pPr>
        <w:ind w:left="5760" w:hanging="360"/>
      </w:pPr>
    </w:lvl>
    <w:lvl w:ilvl="8" w:tplc="9DEE5CDA">
      <w:start w:val="1"/>
      <w:numFmt w:val="lowerRoman"/>
      <w:lvlText w:val="%9."/>
      <w:lvlJc w:val="right"/>
      <w:pPr>
        <w:ind w:left="6480" w:hanging="180"/>
      </w:pPr>
    </w:lvl>
  </w:abstractNum>
  <w:abstractNum w:abstractNumId="31" w15:restartNumberingAfterBreak="0">
    <w:nsid w:val="6C1771F0"/>
    <w:multiLevelType w:val="hybridMultilevel"/>
    <w:tmpl w:val="83722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E60BFA"/>
    <w:multiLevelType w:val="hybridMultilevel"/>
    <w:tmpl w:val="35B61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D05D5F"/>
    <w:multiLevelType w:val="hybridMultilevel"/>
    <w:tmpl w:val="0A06F174"/>
    <w:lvl w:ilvl="0" w:tplc="59908042">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3693627"/>
    <w:multiLevelType w:val="hybridMultilevel"/>
    <w:tmpl w:val="CEF887A4"/>
    <w:lvl w:ilvl="0" w:tplc="420AF4E4">
      <w:start w:val="1"/>
      <w:numFmt w:val="bullet"/>
      <w:lvlText w:val=""/>
      <w:lvlJc w:val="left"/>
      <w:pPr>
        <w:ind w:left="720" w:hanging="360"/>
      </w:pPr>
      <w:rPr>
        <w:rFonts w:ascii="Symbol" w:hAnsi="Symbol" w:hint="default"/>
      </w:rPr>
    </w:lvl>
    <w:lvl w:ilvl="1" w:tplc="7424ED3E">
      <w:start w:val="1"/>
      <w:numFmt w:val="bullet"/>
      <w:lvlText w:val="o"/>
      <w:lvlJc w:val="left"/>
      <w:pPr>
        <w:ind w:left="1440" w:hanging="360"/>
      </w:pPr>
      <w:rPr>
        <w:rFonts w:ascii="Courier New" w:hAnsi="Courier New" w:hint="default"/>
      </w:rPr>
    </w:lvl>
    <w:lvl w:ilvl="2" w:tplc="18D64F12">
      <w:start w:val="1"/>
      <w:numFmt w:val="bullet"/>
      <w:lvlText w:val=""/>
      <w:lvlJc w:val="left"/>
      <w:pPr>
        <w:ind w:left="2160" w:hanging="360"/>
      </w:pPr>
      <w:rPr>
        <w:rFonts w:ascii="Wingdings" w:hAnsi="Wingdings" w:hint="default"/>
      </w:rPr>
    </w:lvl>
    <w:lvl w:ilvl="3" w:tplc="DAD6E324">
      <w:start w:val="1"/>
      <w:numFmt w:val="bullet"/>
      <w:lvlText w:val=""/>
      <w:lvlJc w:val="left"/>
      <w:pPr>
        <w:ind w:left="2880" w:hanging="360"/>
      </w:pPr>
      <w:rPr>
        <w:rFonts w:ascii="Symbol" w:hAnsi="Symbol" w:hint="default"/>
      </w:rPr>
    </w:lvl>
    <w:lvl w:ilvl="4" w:tplc="9BBAA25A">
      <w:start w:val="1"/>
      <w:numFmt w:val="bullet"/>
      <w:lvlText w:val="o"/>
      <w:lvlJc w:val="left"/>
      <w:pPr>
        <w:ind w:left="3600" w:hanging="360"/>
      </w:pPr>
      <w:rPr>
        <w:rFonts w:ascii="Courier New" w:hAnsi="Courier New" w:hint="default"/>
      </w:rPr>
    </w:lvl>
    <w:lvl w:ilvl="5" w:tplc="E156348E">
      <w:start w:val="1"/>
      <w:numFmt w:val="bullet"/>
      <w:lvlText w:val=""/>
      <w:lvlJc w:val="left"/>
      <w:pPr>
        <w:ind w:left="4320" w:hanging="360"/>
      </w:pPr>
      <w:rPr>
        <w:rFonts w:ascii="Wingdings" w:hAnsi="Wingdings" w:hint="default"/>
      </w:rPr>
    </w:lvl>
    <w:lvl w:ilvl="6" w:tplc="7E505494">
      <w:start w:val="1"/>
      <w:numFmt w:val="bullet"/>
      <w:lvlText w:val=""/>
      <w:lvlJc w:val="left"/>
      <w:pPr>
        <w:ind w:left="5040" w:hanging="360"/>
      </w:pPr>
      <w:rPr>
        <w:rFonts w:ascii="Symbol" w:hAnsi="Symbol" w:hint="default"/>
      </w:rPr>
    </w:lvl>
    <w:lvl w:ilvl="7" w:tplc="3550CA6C">
      <w:start w:val="1"/>
      <w:numFmt w:val="bullet"/>
      <w:lvlText w:val="o"/>
      <w:lvlJc w:val="left"/>
      <w:pPr>
        <w:ind w:left="5760" w:hanging="360"/>
      </w:pPr>
      <w:rPr>
        <w:rFonts w:ascii="Courier New" w:hAnsi="Courier New" w:hint="default"/>
      </w:rPr>
    </w:lvl>
    <w:lvl w:ilvl="8" w:tplc="1E16A728">
      <w:start w:val="1"/>
      <w:numFmt w:val="bullet"/>
      <w:lvlText w:val=""/>
      <w:lvlJc w:val="left"/>
      <w:pPr>
        <w:ind w:left="6480" w:hanging="360"/>
      </w:pPr>
      <w:rPr>
        <w:rFonts w:ascii="Wingdings" w:hAnsi="Wingdings" w:hint="default"/>
      </w:rPr>
    </w:lvl>
  </w:abstractNum>
  <w:abstractNum w:abstractNumId="35" w15:restartNumberingAfterBreak="0">
    <w:nsid w:val="78E239C5"/>
    <w:multiLevelType w:val="hybridMultilevel"/>
    <w:tmpl w:val="0D3C3A5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8E78B54"/>
    <w:multiLevelType w:val="hybridMultilevel"/>
    <w:tmpl w:val="BCF0E64A"/>
    <w:lvl w:ilvl="0" w:tplc="6C883D24">
      <w:start w:val="1"/>
      <w:numFmt w:val="bullet"/>
      <w:lvlText w:val=""/>
      <w:lvlJc w:val="left"/>
      <w:pPr>
        <w:ind w:left="720" w:hanging="360"/>
      </w:pPr>
      <w:rPr>
        <w:rFonts w:ascii="Symbol" w:hAnsi="Symbol" w:hint="default"/>
      </w:rPr>
    </w:lvl>
    <w:lvl w:ilvl="1" w:tplc="1FC8C7A2">
      <w:start w:val="1"/>
      <w:numFmt w:val="bullet"/>
      <w:lvlText w:val="o"/>
      <w:lvlJc w:val="left"/>
      <w:pPr>
        <w:ind w:left="1440" w:hanging="360"/>
      </w:pPr>
      <w:rPr>
        <w:rFonts w:ascii="Courier New" w:hAnsi="Courier New" w:hint="default"/>
      </w:rPr>
    </w:lvl>
    <w:lvl w:ilvl="2" w:tplc="4F0AB058">
      <w:start w:val="1"/>
      <w:numFmt w:val="bullet"/>
      <w:lvlText w:val=""/>
      <w:lvlJc w:val="left"/>
      <w:pPr>
        <w:ind w:left="2160" w:hanging="360"/>
      </w:pPr>
      <w:rPr>
        <w:rFonts w:ascii="Wingdings" w:hAnsi="Wingdings" w:hint="default"/>
      </w:rPr>
    </w:lvl>
    <w:lvl w:ilvl="3" w:tplc="9E546D40">
      <w:start w:val="1"/>
      <w:numFmt w:val="bullet"/>
      <w:lvlText w:val=""/>
      <w:lvlJc w:val="left"/>
      <w:pPr>
        <w:ind w:left="2880" w:hanging="360"/>
      </w:pPr>
      <w:rPr>
        <w:rFonts w:ascii="Symbol" w:hAnsi="Symbol" w:hint="default"/>
      </w:rPr>
    </w:lvl>
    <w:lvl w:ilvl="4" w:tplc="87F67F46">
      <w:start w:val="1"/>
      <w:numFmt w:val="bullet"/>
      <w:lvlText w:val="o"/>
      <w:lvlJc w:val="left"/>
      <w:pPr>
        <w:ind w:left="3600" w:hanging="360"/>
      </w:pPr>
      <w:rPr>
        <w:rFonts w:ascii="Courier New" w:hAnsi="Courier New" w:hint="default"/>
      </w:rPr>
    </w:lvl>
    <w:lvl w:ilvl="5" w:tplc="16143CFC">
      <w:start w:val="1"/>
      <w:numFmt w:val="bullet"/>
      <w:lvlText w:val=""/>
      <w:lvlJc w:val="left"/>
      <w:pPr>
        <w:ind w:left="4320" w:hanging="360"/>
      </w:pPr>
      <w:rPr>
        <w:rFonts w:ascii="Wingdings" w:hAnsi="Wingdings" w:hint="default"/>
      </w:rPr>
    </w:lvl>
    <w:lvl w:ilvl="6" w:tplc="EDF69FFA">
      <w:start w:val="1"/>
      <w:numFmt w:val="bullet"/>
      <w:lvlText w:val=""/>
      <w:lvlJc w:val="left"/>
      <w:pPr>
        <w:ind w:left="5040" w:hanging="360"/>
      </w:pPr>
      <w:rPr>
        <w:rFonts w:ascii="Symbol" w:hAnsi="Symbol" w:hint="default"/>
      </w:rPr>
    </w:lvl>
    <w:lvl w:ilvl="7" w:tplc="BCE8A962">
      <w:start w:val="1"/>
      <w:numFmt w:val="bullet"/>
      <w:lvlText w:val="o"/>
      <w:lvlJc w:val="left"/>
      <w:pPr>
        <w:ind w:left="5760" w:hanging="360"/>
      </w:pPr>
      <w:rPr>
        <w:rFonts w:ascii="Courier New" w:hAnsi="Courier New" w:hint="default"/>
      </w:rPr>
    </w:lvl>
    <w:lvl w:ilvl="8" w:tplc="A510E48E">
      <w:start w:val="1"/>
      <w:numFmt w:val="bullet"/>
      <w:lvlText w:val=""/>
      <w:lvlJc w:val="left"/>
      <w:pPr>
        <w:ind w:left="6480" w:hanging="360"/>
      </w:pPr>
      <w:rPr>
        <w:rFonts w:ascii="Wingdings" w:hAnsi="Wingdings" w:hint="default"/>
      </w:rPr>
    </w:lvl>
  </w:abstractNum>
  <w:abstractNum w:abstractNumId="37" w15:restartNumberingAfterBreak="0">
    <w:nsid w:val="7BC80C58"/>
    <w:multiLevelType w:val="hybridMultilevel"/>
    <w:tmpl w:val="A0205D7A"/>
    <w:lvl w:ilvl="0" w:tplc="14D817F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8021445">
    <w:abstractNumId w:val="17"/>
  </w:num>
  <w:num w:numId="2" w16cid:durableId="1466853481">
    <w:abstractNumId w:val="33"/>
  </w:num>
  <w:num w:numId="3" w16cid:durableId="1198199431">
    <w:abstractNumId w:val="37"/>
  </w:num>
  <w:num w:numId="4" w16cid:durableId="1942368459">
    <w:abstractNumId w:val="16"/>
  </w:num>
  <w:num w:numId="5" w16cid:durableId="1261642894">
    <w:abstractNumId w:val="11"/>
  </w:num>
  <w:num w:numId="6" w16cid:durableId="1013998889">
    <w:abstractNumId w:val="13"/>
  </w:num>
  <w:num w:numId="7" w16cid:durableId="208300469">
    <w:abstractNumId w:val="24"/>
  </w:num>
  <w:num w:numId="8" w16cid:durableId="1723599673">
    <w:abstractNumId w:val="27"/>
  </w:num>
  <w:num w:numId="9" w16cid:durableId="161699361">
    <w:abstractNumId w:val="18"/>
  </w:num>
  <w:num w:numId="10" w16cid:durableId="567426430">
    <w:abstractNumId w:val="25"/>
  </w:num>
  <w:num w:numId="11" w16cid:durableId="1461917928">
    <w:abstractNumId w:val="4"/>
  </w:num>
  <w:num w:numId="12" w16cid:durableId="1240863751">
    <w:abstractNumId w:val="7"/>
  </w:num>
  <w:num w:numId="13" w16cid:durableId="934242291">
    <w:abstractNumId w:val="19"/>
  </w:num>
  <w:num w:numId="14" w16cid:durableId="346492678">
    <w:abstractNumId w:val="30"/>
  </w:num>
  <w:num w:numId="15" w16cid:durableId="639120149">
    <w:abstractNumId w:val="3"/>
  </w:num>
  <w:num w:numId="16" w16cid:durableId="523056361">
    <w:abstractNumId w:val="12"/>
  </w:num>
  <w:num w:numId="17" w16cid:durableId="677078163">
    <w:abstractNumId w:val="36"/>
  </w:num>
  <w:num w:numId="18" w16cid:durableId="791022021">
    <w:abstractNumId w:val="9"/>
  </w:num>
  <w:num w:numId="19" w16cid:durableId="1978535490">
    <w:abstractNumId w:val="28"/>
  </w:num>
  <w:num w:numId="20" w16cid:durableId="1838382362">
    <w:abstractNumId w:val="6"/>
  </w:num>
  <w:num w:numId="21" w16cid:durableId="1268809493">
    <w:abstractNumId w:val="20"/>
  </w:num>
  <w:num w:numId="22" w16cid:durableId="1559979076">
    <w:abstractNumId w:val="34"/>
  </w:num>
  <w:num w:numId="23" w16cid:durableId="1003431855">
    <w:abstractNumId w:val="0"/>
  </w:num>
  <w:num w:numId="24" w16cid:durableId="3563202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43823572">
    <w:abstractNumId w:val="1"/>
  </w:num>
  <w:num w:numId="26" w16cid:durableId="11498598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54411646">
    <w:abstractNumId w:val="14"/>
  </w:num>
  <w:num w:numId="28" w16cid:durableId="819274857">
    <w:abstractNumId w:val="8"/>
  </w:num>
  <w:num w:numId="29" w16cid:durableId="1220556484">
    <w:abstractNumId w:val="22"/>
  </w:num>
  <w:num w:numId="30" w16cid:durableId="1544292519">
    <w:abstractNumId w:val="10"/>
  </w:num>
  <w:num w:numId="31" w16cid:durableId="203175367">
    <w:abstractNumId w:val="23"/>
  </w:num>
  <w:num w:numId="32" w16cid:durableId="410347159">
    <w:abstractNumId w:val="5"/>
  </w:num>
  <w:num w:numId="33" w16cid:durableId="451435861">
    <w:abstractNumId w:val="21"/>
  </w:num>
  <w:num w:numId="34" w16cid:durableId="1340158546">
    <w:abstractNumId w:val="15"/>
  </w:num>
  <w:num w:numId="35" w16cid:durableId="1940407149">
    <w:abstractNumId w:val="32"/>
  </w:num>
  <w:num w:numId="36" w16cid:durableId="474301363">
    <w:abstractNumId w:val="31"/>
  </w:num>
  <w:num w:numId="37" w16cid:durableId="10885913">
    <w:abstractNumId w:val="26"/>
  </w:num>
  <w:num w:numId="38" w16cid:durableId="1627352394">
    <w:abstractNumId w:val="35"/>
  </w:num>
  <w:num w:numId="39" w16cid:durableId="1825464001">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ocumentProtection w:edit="forms" w:enforcement="0"/>
  <w:defaultTabStop w:val="720"/>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9DD"/>
    <w:rsid w:val="00000129"/>
    <w:rsid w:val="00000322"/>
    <w:rsid w:val="00000557"/>
    <w:rsid w:val="00000D4A"/>
    <w:rsid w:val="00001591"/>
    <w:rsid w:val="000017FC"/>
    <w:rsid w:val="00001946"/>
    <w:rsid w:val="00001E0C"/>
    <w:rsid w:val="00001E48"/>
    <w:rsid w:val="00002403"/>
    <w:rsid w:val="00002454"/>
    <w:rsid w:val="000025D6"/>
    <w:rsid w:val="00002A8B"/>
    <w:rsid w:val="00003578"/>
    <w:rsid w:val="00003C12"/>
    <w:rsid w:val="00003F65"/>
    <w:rsid w:val="00003FB5"/>
    <w:rsid w:val="000040ED"/>
    <w:rsid w:val="00004284"/>
    <w:rsid w:val="0000444C"/>
    <w:rsid w:val="00004A0A"/>
    <w:rsid w:val="00006947"/>
    <w:rsid w:val="00006D4A"/>
    <w:rsid w:val="00006DF7"/>
    <w:rsid w:val="00007575"/>
    <w:rsid w:val="0000794A"/>
    <w:rsid w:val="000103BA"/>
    <w:rsid w:val="00010930"/>
    <w:rsid w:val="00010EFE"/>
    <w:rsid w:val="00011713"/>
    <w:rsid w:val="00011A74"/>
    <w:rsid w:val="000120D5"/>
    <w:rsid w:val="000124BC"/>
    <w:rsid w:val="000131CA"/>
    <w:rsid w:val="000134DB"/>
    <w:rsid w:val="00013581"/>
    <w:rsid w:val="000135F2"/>
    <w:rsid w:val="00013BAB"/>
    <w:rsid w:val="00013BB8"/>
    <w:rsid w:val="00013E00"/>
    <w:rsid w:val="00013EC9"/>
    <w:rsid w:val="00014116"/>
    <w:rsid w:val="0001443C"/>
    <w:rsid w:val="0001456A"/>
    <w:rsid w:val="000148B7"/>
    <w:rsid w:val="00014BF4"/>
    <w:rsid w:val="00014C21"/>
    <w:rsid w:val="00014DE0"/>
    <w:rsid w:val="00015992"/>
    <w:rsid w:val="00015CA9"/>
    <w:rsid w:val="00015EDB"/>
    <w:rsid w:val="000160B4"/>
    <w:rsid w:val="00016546"/>
    <w:rsid w:val="00016751"/>
    <w:rsid w:val="00016E56"/>
    <w:rsid w:val="00016F37"/>
    <w:rsid w:val="000172CA"/>
    <w:rsid w:val="00017954"/>
    <w:rsid w:val="00020BC7"/>
    <w:rsid w:val="00020FB1"/>
    <w:rsid w:val="00021154"/>
    <w:rsid w:val="000211D6"/>
    <w:rsid w:val="000212D9"/>
    <w:rsid w:val="00021755"/>
    <w:rsid w:val="00021FAD"/>
    <w:rsid w:val="000222F4"/>
    <w:rsid w:val="00022681"/>
    <w:rsid w:val="000227EA"/>
    <w:rsid w:val="00022E19"/>
    <w:rsid w:val="000234EC"/>
    <w:rsid w:val="00023884"/>
    <w:rsid w:val="00023B04"/>
    <w:rsid w:val="00023CBB"/>
    <w:rsid w:val="00023E27"/>
    <w:rsid w:val="0002414B"/>
    <w:rsid w:val="0002453B"/>
    <w:rsid w:val="000249F1"/>
    <w:rsid w:val="00024C6F"/>
    <w:rsid w:val="0002501B"/>
    <w:rsid w:val="00025217"/>
    <w:rsid w:val="000252F5"/>
    <w:rsid w:val="000254D1"/>
    <w:rsid w:val="00025581"/>
    <w:rsid w:val="000263E1"/>
    <w:rsid w:val="0002685D"/>
    <w:rsid w:val="00026A7C"/>
    <w:rsid w:val="00026B4E"/>
    <w:rsid w:val="00026C37"/>
    <w:rsid w:val="00026D91"/>
    <w:rsid w:val="00026F87"/>
    <w:rsid w:val="0002724F"/>
    <w:rsid w:val="000300BD"/>
    <w:rsid w:val="000304DA"/>
    <w:rsid w:val="00030EAE"/>
    <w:rsid w:val="000310C1"/>
    <w:rsid w:val="00031126"/>
    <w:rsid w:val="000315E3"/>
    <w:rsid w:val="00031A47"/>
    <w:rsid w:val="0003246C"/>
    <w:rsid w:val="00033217"/>
    <w:rsid w:val="0003352F"/>
    <w:rsid w:val="000336E8"/>
    <w:rsid w:val="00033DF3"/>
    <w:rsid w:val="00033EA5"/>
    <w:rsid w:val="00034A66"/>
    <w:rsid w:val="00034C47"/>
    <w:rsid w:val="00034E64"/>
    <w:rsid w:val="00034FD5"/>
    <w:rsid w:val="000353A0"/>
    <w:rsid w:val="0003555C"/>
    <w:rsid w:val="0003571F"/>
    <w:rsid w:val="000359C7"/>
    <w:rsid w:val="00035D47"/>
    <w:rsid w:val="000360D0"/>
    <w:rsid w:val="00036771"/>
    <w:rsid w:val="00036C64"/>
    <w:rsid w:val="00036DF1"/>
    <w:rsid w:val="00037039"/>
    <w:rsid w:val="000370BE"/>
    <w:rsid w:val="000371BE"/>
    <w:rsid w:val="00037305"/>
    <w:rsid w:val="0003745D"/>
    <w:rsid w:val="000374EA"/>
    <w:rsid w:val="0003775D"/>
    <w:rsid w:val="0003798E"/>
    <w:rsid w:val="00040112"/>
    <w:rsid w:val="00040144"/>
    <w:rsid w:val="000403CC"/>
    <w:rsid w:val="00040462"/>
    <w:rsid w:val="000408B3"/>
    <w:rsid w:val="000409AB"/>
    <w:rsid w:val="00040AAA"/>
    <w:rsid w:val="00040C2C"/>
    <w:rsid w:val="0004124B"/>
    <w:rsid w:val="000415CB"/>
    <w:rsid w:val="0004195D"/>
    <w:rsid w:val="000426FD"/>
    <w:rsid w:val="00042B69"/>
    <w:rsid w:val="00042D1F"/>
    <w:rsid w:val="00043458"/>
    <w:rsid w:val="00044002"/>
    <w:rsid w:val="00044103"/>
    <w:rsid w:val="000442AC"/>
    <w:rsid w:val="00044D7F"/>
    <w:rsid w:val="00044F6C"/>
    <w:rsid w:val="000451F7"/>
    <w:rsid w:val="00046E0B"/>
    <w:rsid w:val="00047380"/>
    <w:rsid w:val="0005095B"/>
    <w:rsid w:val="00050A5B"/>
    <w:rsid w:val="00050C01"/>
    <w:rsid w:val="00051102"/>
    <w:rsid w:val="000513CB"/>
    <w:rsid w:val="00051653"/>
    <w:rsid w:val="0005193D"/>
    <w:rsid w:val="00051949"/>
    <w:rsid w:val="00051B6A"/>
    <w:rsid w:val="00051C8F"/>
    <w:rsid w:val="00052749"/>
    <w:rsid w:val="000529FA"/>
    <w:rsid w:val="00052E73"/>
    <w:rsid w:val="00053671"/>
    <w:rsid w:val="0005423F"/>
    <w:rsid w:val="00054973"/>
    <w:rsid w:val="00054DF6"/>
    <w:rsid w:val="0005538A"/>
    <w:rsid w:val="0005541A"/>
    <w:rsid w:val="00055880"/>
    <w:rsid w:val="00055C31"/>
    <w:rsid w:val="00056284"/>
    <w:rsid w:val="00056394"/>
    <w:rsid w:val="00056415"/>
    <w:rsid w:val="000567E1"/>
    <w:rsid w:val="00056C0B"/>
    <w:rsid w:val="00056C93"/>
    <w:rsid w:val="00057062"/>
    <w:rsid w:val="000571A8"/>
    <w:rsid w:val="00057939"/>
    <w:rsid w:val="0005794A"/>
    <w:rsid w:val="00060B01"/>
    <w:rsid w:val="00060EB4"/>
    <w:rsid w:val="000617CC"/>
    <w:rsid w:val="00061C4B"/>
    <w:rsid w:val="000621F4"/>
    <w:rsid w:val="0006229A"/>
    <w:rsid w:val="000624B8"/>
    <w:rsid w:val="000626CB"/>
    <w:rsid w:val="000629B2"/>
    <w:rsid w:val="00062A12"/>
    <w:rsid w:val="00062ACB"/>
    <w:rsid w:val="0006300C"/>
    <w:rsid w:val="000632CF"/>
    <w:rsid w:val="0006374F"/>
    <w:rsid w:val="0006377F"/>
    <w:rsid w:val="000637A3"/>
    <w:rsid w:val="0006383D"/>
    <w:rsid w:val="000639F5"/>
    <w:rsid w:val="0006465F"/>
    <w:rsid w:val="000646E0"/>
    <w:rsid w:val="00064894"/>
    <w:rsid w:val="00064B23"/>
    <w:rsid w:val="00065230"/>
    <w:rsid w:val="0006552E"/>
    <w:rsid w:val="00065A03"/>
    <w:rsid w:val="00065B97"/>
    <w:rsid w:val="000662AC"/>
    <w:rsid w:val="000666A3"/>
    <w:rsid w:val="000666B7"/>
    <w:rsid w:val="00066962"/>
    <w:rsid w:val="00066D44"/>
    <w:rsid w:val="00067055"/>
    <w:rsid w:val="0006739C"/>
    <w:rsid w:val="000674F7"/>
    <w:rsid w:val="000704EA"/>
    <w:rsid w:val="0007062C"/>
    <w:rsid w:val="00071246"/>
    <w:rsid w:val="00071260"/>
    <w:rsid w:val="00071592"/>
    <w:rsid w:val="000721C2"/>
    <w:rsid w:val="00072712"/>
    <w:rsid w:val="00072888"/>
    <w:rsid w:val="00072904"/>
    <w:rsid w:val="00072BE0"/>
    <w:rsid w:val="00072C2A"/>
    <w:rsid w:val="00072C7F"/>
    <w:rsid w:val="000736B9"/>
    <w:rsid w:val="000737CE"/>
    <w:rsid w:val="000742D4"/>
    <w:rsid w:val="000745DD"/>
    <w:rsid w:val="000749F5"/>
    <w:rsid w:val="00074C6A"/>
    <w:rsid w:val="00074ECF"/>
    <w:rsid w:val="0007513C"/>
    <w:rsid w:val="0007517C"/>
    <w:rsid w:val="00075462"/>
    <w:rsid w:val="0007588B"/>
    <w:rsid w:val="00075F71"/>
    <w:rsid w:val="00076529"/>
    <w:rsid w:val="00076698"/>
    <w:rsid w:val="00076AE8"/>
    <w:rsid w:val="00076BAC"/>
    <w:rsid w:val="00076BD0"/>
    <w:rsid w:val="00076EAB"/>
    <w:rsid w:val="00077ABD"/>
    <w:rsid w:val="00077CAE"/>
    <w:rsid w:val="00080784"/>
    <w:rsid w:val="000815D1"/>
    <w:rsid w:val="000815EB"/>
    <w:rsid w:val="0008188B"/>
    <w:rsid w:val="00081B33"/>
    <w:rsid w:val="00082457"/>
    <w:rsid w:val="0008257D"/>
    <w:rsid w:val="0008291C"/>
    <w:rsid w:val="0008295E"/>
    <w:rsid w:val="00083322"/>
    <w:rsid w:val="000834FB"/>
    <w:rsid w:val="00083B85"/>
    <w:rsid w:val="00083D66"/>
    <w:rsid w:val="000845AD"/>
    <w:rsid w:val="00084784"/>
    <w:rsid w:val="000847CC"/>
    <w:rsid w:val="000849C8"/>
    <w:rsid w:val="00084B33"/>
    <w:rsid w:val="00085530"/>
    <w:rsid w:val="00086372"/>
    <w:rsid w:val="000863A1"/>
    <w:rsid w:val="00086545"/>
    <w:rsid w:val="00086713"/>
    <w:rsid w:val="00086A9E"/>
    <w:rsid w:val="00086DB8"/>
    <w:rsid w:val="00086F37"/>
    <w:rsid w:val="000870E0"/>
    <w:rsid w:val="000875C4"/>
    <w:rsid w:val="0008788E"/>
    <w:rsid w:val="00087DA5"/>
    <w:rsid w:val="0009025A"/>
    <w:rsid w:val="00090444"/>
    <w:rsid w:val="000904FB"/>
    <w:rsid w:val="00090C22"/>
    <w:rsid w:val="00090F97"/>
    <w:rsid w:val="00091031"/>
    <w:rsid w:val="000919F0"/>
    <w:rsid w:val="00091B19"/>
    <w:rsid w:val="0009261B"/>
    <w:rsid w:val="0009296D"/>
    <w:rsid w:val="00092AB5"/>
    <w:rsid w:val="00092BB8"/>
    <w:rsid w:val="00092CA9"/>
    <w:rsid w:val="00092DB4"/>
    <w:rsid w:val="00093256"/>
    <w:rsid w:val="000937DB"/>
    <w:rsid w:val="000939E6"/>
    <w:rsid w:val="00093D5A"/>
    <w:rsid w:val="00094449"/>
    <w:rsid w:val="00094594"/>
    <w:rsid w:val="0009491C"/>
    <w:rsid w:val="00094A73"/>
    <w:rsid w:val="00094C59"/>
    <w:rsid w:val="0009530A"/>
    <w:rsid w:val="00095498"/>
    <w:rsid w:val="00096062"/>
    <w:rsid w:val="000966F8"/>
    <w:rsid w:val="00096971"/>
    <w:rsid w:val="0009700B"/>
    <w:rsid w:val="00097447"/>
    <w:rsid w:val="000976BA"/>
    <w:rsid w:val="000A0717"/>
    <w:rsid w:val="000A0BE0"/>
    <w:rsid w:val="000A1670"/>
    <w:rsid w:val="000A1697"/>
    <w:rsid w:val="000A195E"/>
    <w:rsid w:val="000A1C14"/>
    <w:rsid w:val="000A1DB4"/>
    <w:rsid w:val="000A2247"/>
    <w:rsid w:val="000A24DB"/>
    <w:rsid w:val="000A2E33"/>
    <w:rsid w:val="000A3856"/>
    <w:rsid w:val="000A3932"/>
    <w:rsid w:val="000A3FE9"/>
    <w:rsid w:val="000A4206"/>
    <w:rsid w:val="000A5189"/>
    <w:rsid w:val="000A60D3"/>
    <w:rsid w:val="000A6384"/>
    <w:rsid w:val="000A6476"/>
    <w:rsid w:val="000A74DF"/>
    <w:rsid w:val="000A772F"/>
    <w:rsid w:val="000A77B6"/>
    <w:rsid w:val="000A7970"/>
    <w:rsid w:val="000A7C05"/>
    <w:rsid w:val="000A7C46"/>
    <w:rsid w:val="000B0311"/>
    <w:rsid w:val="000B05EC"/>
    <w:rsid w:val="000B07CD"/>
    <w:rsid w:val="000B0E3A"/>
    <w:rsid w:val="000B10B2"/>
    <w:rsid w:val="000B1B5D"/>
    <w:rsid w:val="000B1FF6"/>
    <w:rsid w:val="000B22A8"/>
    <w:rsid w:val="000B22C9"/>
    <w:rsid w:val="000B2859"/>
    <w:rsid w:val="000B29EB"/>
    <w:rsid w:val="000B3155"/>
    <w:rsid w:val="000B3464"/>
    <w:rsid w:val="000B369F"/>
    <w:rsid w:val="000B4667"/>
    <w:rsid w:val="000B4F11"/>
    <w:rsid w:val="000B504B"/>
    <w:rsid w:val="000B5148"/>
    <w:rsid w:val="000B5308"/>
    <w:rsid w:val="000B5837"/>
    <w:rsid w:val="000B5D32"/>
    <w:rsid w:val="000B6281"/>
    <w:rsid w:val="000B62D7"/>
    <w:rsid w:val="000B633C"/>
    <w:rsid w:val="000B693E"/>
    <w:rsid w:val="000B6D6C"/>
    <w:rsid w:val="000B6E32"/>
    <w:rsid w:val="000B705E"/>
    <w:rsid w:val="000B72D0"/>
    <w:rsid w:val="000B7A5C"/>
    <w:rsid w:val="000B7D44"/>
    <w:rsid w:val="000C017C"/>
    <w:rsid w:val="000C04A6"/>
    <w:rsid w:val="000C0629"/>
    <w:rsid w:val="000C17BF"/>
    <w:rsid w:val="000C1939"/>
    <w:rsid w:val="000C19B6"/>
    <w:rsid w:val="000C1AC4"/>
    <w:rsid w:val="000C2972"/>
    <w:rsid w:val="000C31DB"/>
    <w:rsid w:val="000C3249"/>
    <w:rsid w:val="000C40FD"/>
    <w:rsid w:val="000C4677"/>
    <w:rsid w:val="000C46F7"/>
    <w:rsid w:val="000C4830"/>
    <w:rsid w:val="000C5034"/>
    <w:rsid w:val="000C5105"/>
    <w:rsid w:val="000C5520"/>
    <w:rsid w:val="000C5E63"/>
    <w:rsid w:val="000C60D8"/>
    <w:rsid w:val="000C612A"/>
    <w:rsid w:val="000C68FF"/>
    <w:rsid w:val="000C73AA"/>
    <w:rsid w:val="000C7A70"/>
    <w:rsid w:val="000C7BE2"/>
    <w:rsid w:val="000C7E3B"/>
    <w:rsid w:val="000C7EFA"/>
    <w:rsid w:val="000C7F77"/>
    <w:rsid w:val="000D06B9"/>
    <w:rsid w:val="000D0747"/>
    <w:rsid w:val="000D09DA"/>
    <w:rsid w:val="000D179C"/>
    <w:rsid w:val="000D183C"/>
    <w:rsid w:val="000D1E2E"/>
    <w:rsid w:val="000D2424"/>
    <w:rsid w:val="000D2DE7"/>
    <w:rsid w:val="000D2E0E"/>
    <w:rsid w:val="000D2F75"/>
    <w:rsid w:val="000D3028"/>
    <w:rsid w:val="000D3341"/>
    <w:rsid w:val="000D3540"/>
    <w:rsid w:val="000D3E2D"/>
    <w:rsid w:val="000D3F0C"/>
    <w:rsid w:val="000D401D"/>
    <w:rsid w:val="000D4207"/>
    <w:rsid w:val="000D42A6"/>
    <w:rsid w:val="000D436F"/>
    <w:rsid w:val="000D4FFC"/>
    <w:rsid w:val="000D51A2"/>
    <w:rsid w:val="000D5221"/>
    <w:rsid w:val="000D57D1"/>
    <w:rsid w:val="000D6C56"/>
    <w:rsid w:val="000D7045"/>
    <w:rsid w:val="000D7214"/>
    <w:rsid w:val="000D72E1"/>
    <w:rsid w:val="000D7498"/>
    <w:rsid w:val="000D784E"/>
    <w:rsid w:val="000D796E"/>
    <w:rsid w:val="000E011A"/>
    <w:rsid w:val="000E0378"/>
    <w:rsid w:val="000E0786"/>
    <w:rsid w:val="000E09FF"/>
    <w:rsid w:val="000E0CC8"/>
    <w:rsid w:val="000E0E68"/>
    <w:rsid w:val="000E0F05"/>
    <w:rsid w:val="000E16FD"/>
    <w:rsid w:val="000E1877"/>
    <w:rsid w:val="000E1D2F"/>
    <w:rsid w:val="000E1D5A"/>
    <w:rsid w:val="000E1E56"/>
    <w:rsid w:val="000E2106"/>
    <w:rsid w:val="000E21C0"/>
    <w:rsid w:val="000E2E7B"/>
    <w:rsid w:val="000E32A9"/>
    <w:rsid w:val="000E3868"/>
    <w:rsid w:val="000E391F"/>
    <w:rsid w:val="000E3C0A"/>
    <w:rsid w:val="000E3DAB"/>
    <w:rsid w:val="000E3F7A"/>
    <w:rsid w:val="000E4162"/>
    <w:rsid w:val="000E4596"/>
    <w:rsid w:val="000E47B3"/>
    <w:rsid w:val="000E486F"/>
    <w:rsid w:val="000E4AEB"/>
    <w:rsid w:val="000E4FEC"/>
    <w:rsid w:val="000E524A"/>
    <w:rsid w:val="000E5463"/>
    <w:rsid w:val="000E5721"/>
    <w:rsid w:val="000E60D1"/>
    <w:rsid w:val="000E744F"/>
    <w:rsid w:val="000E7511"/>
    <w:rsid w:val="000E7BD6"/>
    <w:rsid w:val="000E7F48"/>
    <w:rsid w:val="000F032A"/>
    <w:rsid w:val="000F065D"/>
    <w:rsid w:val="000F0661"/>
    <w:rsid w:val="000F0DC6"/>
    <w:rsid w:val="000F10FD"/>
    <w:rsid w:val="000F1192"/>
    <w:rsid w:val="000F12F4"/>
    <w:rsid w:val="000F212A"/>
    <w:rsid w:val="000F2802"/>
    <w:rsid w:val="000F2815"/>
    <w:rsid w:val="000F2E7D"/>
    <w:rsid w:val="000F2F10"/>
    <w:rsid w:val="000F3B86"/>
    <w:rsid w:val="000F427F"/>
    <w:rsid w:val="000F4624"/>
    <w:rsid w:val="000F4C1D"/>
    <w:rsid w:val="000F4E29"/>
    <w:rsid w:val="000F4E5D"/>
    <w:rsid w:val="000F515B"/>
    <w:rsid w:val="000F52BD"/>
    <w:rsid w:val="000F5C82"/>
    <w:rsid w:val="000F5D2E"/>
    <w:rsid w:val="000F667B"/>
    <w:rsid w:val="000F674A"/>
    <w:rsid w:val="000F69F1"/>
    <w:rsid w:val="000F6A36"/>
    <w:rsid w:val="000F6DE6"/>
    <w:rsid w:val="000F729D"/>
    <w:rsid w:val="000F734E"/>
    <w:rsid w:val="000F7562"/>
    <w:rsid w:val="00102047"/>
    <w:rsid w:val="0010207C"/>
    <w:rsid w:val="001020DD"/>
    <w:rsid w:val="001023D7"/>
    <w:rsid w:val="0010245D"/>
    <w:rsid w:val="00102815"/>
    <w:rsid w:val="0010284A"/>
    <w:rsid w:val="00102C27"/>
    <w:rsid w:val="00102C3D"/>
    <w:rsid w:val="00102D89"/>
    <w:rsid w:val="00103137"/>
    <w:rsid w:val="001036E5"/>
    <w:rsid w:val="00103704"/>
    <w:rsid w:val="00103942"/>
    <w:rsid w:val="00103BD7"/>
    <w:rsid w:val="00103BF2"/>
    <w:rsid w:val="00103D4E"/>
    <w:rsid w:val="0010407C"/>
    <w:rsid w:val="0010435F"/>
    <w:rsid w:val="0010439A"/>
    <w:rsid w:val="00104ADC"/>
    <w:rsid w:val="00104E3F"/>
    <w:rsid w:val="0010531E"/>
    <w:rsid w:val="00105428"/>
    <w:rsid w:val="00105848"/>
    <w:rsid w:val="0010585A"/>
    <w:rsid w:val="00105BC8"/>
    <w:rsid w:val="001062E5"/>
    <w:rsid w:val="001071D3"/>
    <w:rsid w:val="001077A4"/>
    <w:rsid w:val="00107F5E"/>
    <w:rsid w:val="0011031A"/>
    <w:rsid w:val="0011051E"/>
    <w:rsid w:val="00110E80"/>
    <w:rsid w:val="00111088"/>
    <w:rsid w:val="001112AE"/>
    <w:rsid w:val="001112B8"/>
    <w:rsid w:val="00111397"/>
    <w:rsid w:val="001113FA"/>
    <w:rsid w:val="00111595"/>
    <w:rsid w:val="00111670"/>
    <w:rsid w:val="0011233C"/>
    <w:rsid w:val="001123C4"/>
    <w:rsid w:val="00112504"/>
    <w:rsid w:val="0011269C"/>
    <w:rsid w:val="001127E7"/>
    <w:rsid w:val="00112AD1"/>
    <w:rsid w:val="00112BD1"/>
    <w:rsid w:val="001130CB"/>
    <w:rsid w:val="001132E7"/>
    <w:rsid w:val="00113479"/>
    <w:rsid w:val="001136AB"/>
    <w:rsid w:val="001140EA"/>
    <w:rsid w:val="001146AB"/>
    <w:rsid w:val="001147E1"/>
    <w:rsid w:val="00114883"/>
    <w:rsid w:val="00114CE5"/>
    <w:rsid w:val="00114E13"/>
    <w:rsid w:val="00115015"/>
    <w:rsid w:val="00115195"/>
    <w:rsid w:val="00115618"/>
    <w:rsid w:val="00115889"/>
    <w:rsid w:val="001159B4"/>
    <w:rsid w:val="00115FB8"/>
    <w:rsid w:val="0011674E"/>
    <w:rsid w:val="00116846"/>
    <w:rsid w:val="001170A4"/>
    <w:rsid w:val="0011769E"/>
    <w:rsid w:val="001178B7"/>
    <w:rsid w:val="00117BCE"/>
    <w:rsid w:val="00117F0C"/>
    <w:rsid w:val="00117FE1"/>
    <w:rsid w:val="0012007F"/>
    <w:rsid w:val="00120294"/>
    <w:rsid w:val="00120B50"/>
    <w:rsid w:val="00120DB4"/>
    <w:rsid w:val="00121559"/>
    <w:rsid w:val="00121587"/>
    <w:rsid w:val="00121A7A"/>
    <w:rsid w:val="00122323"/>
    <w:rsid w:val="00122477"/>
    <w:rsid w:val="00122912"/>
    <w:rsid w:val="00122BE4"/>
    <w:rsid w:val="00123009"/>
    <w:rsid w:val="001232D4"/>
    <w:rsid w:val="001232D6"/>
    <w:rsid w:val="00123A6C"/>
    <w:rsid w:val="001242AE"/>
    <w:rsid w:val="0012440F"/>
    <w:rsid w:val="001247E5"/>
    <w:rsid w:val="0012545B"/>
    <w:rsid w:val="00125530"/>
    <w:rsid w:val="00125B12"/>
    <w:rsid w:val="00125E0A"/>
    <w:rsid w:val="00126161"/>
    <w:rsid w:val="001261C6"/>
    <w:rsid w:val="001263A8"/>
    <w:rsid w:val="001268E9"/>
    <w:rsid w:val="00126FFA"/>
    <w:rsid w:val="0012707E"/>
    <w:rsid w:val="001278DD"/>
    <w:rsid w:val="00127BDD"/>
    <w:rsid w:val="00127BF2"/>
    <w:rsid w:val="00127CAF"/>
    <w:rsid w:val="00127CDC"/>
    <w:rsid w:val="00127E96"/>
    <w:rsid w:val="00127FE5"/>
    <w:rsid w:val="001301CB"/>
    <w:rsid w:val="00130719"/>
    <w:rsid w:val="00130D4B"/>
    <w:rsid w:val="00130DED"/>
    <w:rsid w:val="00131466"/>
    <w:rsid w:val="001315B8"/>
    <w:rsid w:val="00131869"/>
    <w:rsid w:val="00132B55"/>
    <w:rsid w:val="00132B86"/>
    <w:rsid w:val="00133167"/>
    <w:rsid w:val="00133C19"/>
    <w:rsid w:val="00134E81"/>
    <w:rsid w:val="0013508D"/>
    <w:rsid w:val="00135424"/>
    <w:rsid w:val="00135DA0"/>
    <w:rsid w:val="0013695D"/>
    <w:rsid w:val="00136DE7"/>
    <w:rsid w:val="00136F62"/>
    <w:rsid w:val="0013703C"/>
    <w:rsid w:val="001374FC"/>
    <w:rsid w:val="00137F1B"/>
    <w:rsid w:val="00140CC8"/>
    <w:rsid w:val="00141512"/>
    <w:rsid w:val="00141FB0"/>
    <w:rsid w:val="00142494"/>
    <w:rsid w:val="001427FC"/>
    <w:rsid w:val="00142937"/>
    <w:rsid w:val="00142F65"/>
    <w:rsid w:val="00143383"/>
    <w:rsid w:val="001434F3"/>
    <w:rsid w:val="00143C12"/>
    <w:rsid w:val="00144096"/>
    <w:rsid w:val="001446DE"/>
    <w:rsid w:val="00144785"/>
    <w:rsid w:val="00144817"/>
    <w:rsid w:val="00145029"/>
    <w:rsid w:val="00145130"/>
    <w:rsid w:val="0014575F"/>
    <w:rsid w:val="00145AD8"/>
    <w:rsid w:val="00145DA5"/>
    <w:rsid w:val="00145DBE"/>
    <w:rsid w:val="00145F6F"/>
    <w:rsid w:val="0014636E"/>
    <w:rsid w:val="001466BD"/>
    <w:rsid w:val="00146823"/>
    <w:rsid w:val="00147183"/>
    <w:rsid w:val="001477D7"/>
    <w:rsid w:val="00147807"/>
    <w:rsid w:val="0014780E"/>
    <w:rsid w:val="0015004C"/>
    <w:rsid w:val="00150264"/>
    <w:rsid w:val="001502AA"/>
    <w:rsid w:val="00150482"/>
    <w:rsid w:val="00150C86"/>
    <w:rsid w:val="00150E96"/>
    <w:rsid w:val="00150ECE"/>
    <w:rsid w:val="0015101B"/>
    <w:rsid w:val="00151E6F"/>
    <w:rsid w:val="0015234B"/>
    <w:rsid w:val="001524BD"/>
    <w:rsid w:val="00152977"/>
    <w:rsid w:val="0015337B"/>
    <w:rsid w:val="00153499"/>
    <w:rsid w:val="00153594"/>
    <w:rsid w:val="00154048"/>
    <w:rsid w:val="001544F4"/>
    <w:rsid w:val="00154715"/>
    <w:rsid w:val="00154DA9"/>
    <w:rsid w:val="0015504C"/>
    <w:rsid w:val="00155FC0"/>
    <w:rsid w:val="0015693B"/>
    <w:rsid w:val="00156CF6"/>
    <w:rsid w:val="00156E16"/>
    <w:rsid w:val="00156E36"/>
    <w:rsid w:val="00156EBC"/>
    <w:rsid w:val="00157126"/>
    <w:rsid w:val="00157277"/>
    <w:rsid w:val="00160069"/>
    <w:rsid w:val="0016009A"/>
    <w:rsid w:val="00160542"/>
    <w:rsid w:val="00160D7E"/>
    <w:rsid w:val="00160F0F"/>
    <w:rsid w:val="001612BA"/>
    <w:rsid w:val="0016160F"/>
    <w:rsid w:val="00161DFC"/>
    <w:rsid w:val="00161EEC"/>
    <w:rsid w:val="001621B6"/>
    <w:rsid w:val="00162218"/>
    <w:rsid w:val="0016254D"/>
    <w:rsid w:val="001627C5"/>
    <w:rsid w:val="001632F5"/>
    <w:rsid w:val="001635CD"/>
    <w:rsid w:val="001639AD"/>
    <w:rsid w:val="00163A67"/>
    <w:rsid w:val="00163DE4"/>
    <w:rsid w:val="00165021"/>
    <w:rsid w:val="0016505A"/>
    <w:rsid w:val="00165457"/>
    <w:rsid w:val="00165CCE"/>
    <w:rsid w:val="00165E24"/>
    <w:rsid w:val="001665D3"/>
    <w:rsid w:val="00166980"/>
    <w:rsid w:val="00166C8E"/>
    <w:rsid w:val="00166FB0"/>
    <w:rsid w:val="00167444"/>
    <w:rsid w:val="00167576"/>
    <w:rsid w:val="001677C5"/>
    <w:rsid w:val="00167E2A"/>
    <w:rsid w:val="001704F2"/>
    <w:rsid w:val="001708CC"/>
    <w:rsid w:val="00170A52"/>
    <w:rsid w:val="00170A92"/>
    <w:rsid w:val="00170ABE"/>
    <w:rsid w:val="001715AA"/>
    <w:rsid w:val="00171654"/>
    <w:rsid w:val="00171A72"/>
    <w:rsid w:val="0017205F"/>
    <w:rsid w:val="001720B8"/>
    <w:rsid w:val="0017229E"/>
    <w:rsid w:val="00172310"/>
    <w:rsid w:val="001723BE"/>
    <w:rsid w:val="0017274D"/>
    <w:rsid w:val="00172958"/>
    <w:rsid w:val="001729CE"/>
    <w:rsid w:val="00173465"/>
    <w:rsid w:val="0017350D"/>
    <w:rsid w:val="0017351C"/>
    <w:rsid w:val="00173D4F"/>
    <w:rsid w:val="001744DE"/>
    <w:rsid w:val="00174521"/>
    <w:rsid w:val="00174CBB"/>
    <w:rsid w:val="00174DFA"/>
    <w:rsid w:val="00175160"/>
    <w:rsid w:val="001752E7"/>
    <w:rsid w:val="00175687"/>
    <w:rsid w:val="00175E58"/>
    <w:rsid w:val="001760E4"/>
    <w:rsid w:val="00176525"/>
    <w:rsid w:val="001768E1"/>
    <w:rsid w:val="001769DE"/>
    <w:rsid w:val="00176D29"/>
    <w:rsid w:val="00177074"/>
    <w:rsid w:val="001775E2"/>
    <w:rsid w:val="001779E5"/>
    <w:rsid w:val="00177C05"/>
    <w:rsid w:val="00177EDB"/>
    <w:rsid w:val="00180087"/>
    <w:rsid w:val="0018038D"/>
    <w:rsid w:val="001804E1"/>
    <w:rsid w:val="00180AF0"/>
    <w:rsid w:val="00180DA2"/>
    <w:rsid w:val="00180F43"/>
    <w:rsid w:val="001814D9"/>
    <w:rsid w:val="001816C5"/>
    <w:rsid w:val="00181D9E"/>
    <w:rsid w:val="001823F0"/>
    <w:rsid w:val="001825D7"/>
    <w:rsid w:val="00182616"/>
    <w:rsid w:val="00182789"/>
    <w:rsid w:val="001828D0"/>
    <w:rsid w:val="00182A85"/>
    <w:rsid w:val="00182E29"/>
    <w:rsid w:val="00183035"/>
    <w:rsid w:val="001830E9"/>
    <w:rsid w:val="00183350"/>
    <w:rsid w:val="001835DF"/>
    <w:rsid w:val="00183993"/>
    <w:rsid w:val="00183B92"/>
    <w:rsid w:val="00183F07"/>
    <w:rsid w:val="001856DE"/>
    <w:rsid w:val="0018571A"/>
    <w:rsid w:val="00185C15"/>
    <w:rsid w:val="001865BE"/>
    <w:rsid w:val="001868BC"/>
    <w:rsid w:val="001875AE"/>
    <w:rsid w:val="00187614"/>
    <w:rsid w:val="001877B2"/>
    <w:rsid w:val="00187D3C"/>
    <w:rsid w:val="0019030B"/>
    <w:rsid w:val="00191470"/>
    <w:rsid w:val="00192170"/>
    <w:rsid w:val="00192976"/>
    <w:rsid w:val="00192B10"/>
    <w:rsid w:val="00192C26"/>
    <w:rsid w:val="00193233"/>
    <w:rsid w:val="0019365B"/>
    <w:rsid w:val="00193720"/>
    <w:rsid w:val="001937CB"/>
    <w:rsid w:val="0019394B"/>
    <w:rsid w:val="00193A4C"/>
    <w:rsid w:val="00193DD9"/>
    <w:rsid w:val="00194357"/>
    <w:rsid w:val="0019445F"/>
    <w:rsid w:val="00194BBE"/>
    <w:rsid w:val="001953C6"/>
    <w:rsid w:val="001954F5"/>
    <w:rsid w:val="0019562B"/>
    <w:rsid w:val="00195665"/>
    <w:rsid w:val="00195D25"/>
    <w:rsid w:val="00196317"/>
    <w:rsid w:val="00196423"/>
    <w:rsid w:val="00196A5A"/>
    <w:rsid w:val="00196FE6"/>
    <w:rsid w:val="00197097"/>
    <w:rsid w:val="001A051E"/>
    <w:rsid w:val="001A0761"/>
    <w:rsid w:val="001A08F2"/>
    <w:rsid w:val="001A0F33"/>
    <w:rsid w:val="001A0F55"/>
    <w:rsid w:val="001A14E8"/>
    <w:rsid w:val="001A1F5F"/>
    <w:rsid w:val="001A202F"/>
    <w:rsid w:val="001A2B85"/>
    <w:rsid w:val="001A2B95"/>
    <w:rsid w:val="001A3082"/>
    <w:rsid w:val="001A34EE"/>
    <w:rsid w:val="001A3A32"/>
    <w:rsid w:val="001A3A66"/>
    <w:rsid w:val="001A4060"/>
    <w:rsid w:val="001A4250"/>
    <w:rsid w:val="001A427A"/>
    <w:rsid w:val="001A46D0"/>
    <w:rsid w:val="001A4ED9"/>
    <w:rsid w:val="001A5136"/>
    <w:rsid w:val="001A5350"/>
    <w:rsid w:val="001A5AF1"/>
    <w:rsid w:val="001A5DD2"/>
    <w:rsid w:val="001A65E4"/>
    <w:rsid w:val="001A66F5"/>
    <w:rsid w:val="001A66F6"/>
    <w:rsid w:val="001A6755"/>
    <w:rsid w:val="001A6CCB"/>
    <w:rsid w:val="001A6D15"/>
    <w:rsid w:val="001A6D23"/>
    <w:rsid w:val="001A6FDA"/>
    <w:rsid w:val="001A716D"/>
    <w:rsid w:val="001A7664"/>
    <w:rsid w:val="001A76A2"/>
    <w:rsid w:val="001A7A70"/>
    <w:rsid w:val="001A7E1A"/>
    <w:rsid w:val="001B010A"/>
    <w:rsid w:val="001B06CA"/>
    <w:rsid w:val="001B06FF"/>
    <w:rsid w:val="001B0858"/>
    <w:rsid w:val="001B0949"/>
    <w:rsid w:val="001B0A39"/>
    <w:rsid w:val="001B0CB3"/>
    <w:rsid w:val="001B0D40"/>
    <w:rsid w:val="001B10F4"/>
    <w:rsid w:val="001B152F"/>
    <w:rsid w:val="001B1CB1"/>
    <w:rsid w:val="001B1CE5"/>
    <w:rsid w:val="001B1CF0"/>
    <w:rsid w:val="001B2121"/>
    <w:rsid w:val="001B230E"/>
    <w:rsid w:val="001B2390"/>
    <w:rsid w:val="001B27C5"/>
    <w:rsid w:val="001B3117"/>
    <w:rsid w:val="001B4745"/>
    <w:rsid w:val="001B4C80"/>
    <w:rsid w:val="001B56CF"/>
    <w:rsid w:val="001B5C26"/>
    <w:rsid w:val="001B5F27"/>
    <w:rsid w:val="001B5F97"/>
    <w:rsid w:val="001B620A"/>
    <w:rsid w:val="001B6C00"/>
    <w:rsid w:val="001B6EBD"/>
    <w:rsid w:val="001B709F"/>
    <w:rsid w:val="001B7440"/>
    <w:rsid w:val="001B7673"/>
    <w:rsid w:val="001B7C72"/>
    <w:rsid w:val="001C004B"/>
    <w:rsid w:val="001C012C"/>
    <w:rsid w:val="001C08A4"/>
    <w:rsid w:val="001C0BFE"/>
    <w:rsid w:val="001C1102"/>
    <w:rsid w:val="001C1CFB"/>
    <w:rsid w:val="001C272F"/>
    <w:rsid w:val="001C292A"/>
    <w:rsid w:val="001C2E0C"/>
    <w:rsid w:val="001C2FAB"/>
    <w:rsid w:val="001C32D4"/>
    <w:rsid w:val="001C3AED"/>
    <w:rsid w:val="001C41B4"/>
    <w:rsid w:val="001C43E1"/>
    <w:rsid w:val="001C4485"/>
    <w:rsid w:val="001C4537"/>
    <w:rsid w:val="001C4BA6"/>
    <w:rsid w:val="001C578C"/>
    <w:rsid w:val="001C5ED4"/>
    <w:rsid w:val="001C6AC4"/>
    <w:rsid w:val="001C6BCB"/>
    <w:rsid w:val="001C6C11"/>
    <w:rsid w:val="001C6D55"/>
    <w:rsid w:val="001C7282"/>
    <w:rsid w:val="001C738D"/>
    <w:rsid w:val="001C765C"/>
    <w:rsid w:val="001C7887"/>
    <w:rsid w:val="001C7E3D"/>
    <w:rsid w:val="001D04A4"/>
    <w:rsid w:val="001D0D06"/>
    <w:rsid w:val="001D0FC7"/>
    <w:rsid w:val="001D11FF"/>
    <w:rsid w:val="001D1638"/>
    <w:rsid w:val="001D1BCC"/>
    <w:rsid w:val="001D1E3E"/>
    <w:rsid w:val="001D23DE"/>
    <w:rsid w:val="001D2496"/>
    <w:rsid w:val="001D2787"/>
    <w:rsid w:val="001D2CAF"/>
    <w:rsid w:val="001D3B59"/>
    <w:rsid w:val="001D493B"/>
    <w:rsid w:val="001D4AD2"/>
    <w:rsid w:val="001D561B"/>
    <w:rsid w:val="001D5710"/>
    <w:rsid w:val="001D5745"/>
    <w:rsid w:val="001D578B"/>
    <w:rsid w:val="001D5A15"/>
    <w:rsid w:val="001D5AEB"/>
    <w:rsid w:val="001D5DA4"/>
    <w:rsid w:val="001D5E5B"/>
    <w:rsid w:val="001D5FD8"/>
    <w:rsid w:val="001D62C7"/>
    <w:rsid w:val="001D6A75"/>
    <w:rsid w:val="001D6F7C"/>
    <w:rsid w:val="001D737E"/>
    <w:rsid w:val="001D7CD9"/>
    <w:rsid w:val="001D7EA8"/>
    <w:rsid w:val="001D7F06"/>
    <w:rsid w:val="001E096A"/>
    <w:rsid w:val="001E0C63"/>
    <w:rsid w:val="001E0ECB"/>
    <w:rsid w:val="001E1069"/>
    <w:rsid w:val="001E124D"/>
    <w:rsid w:val="001E1369"/>
    <w:rsid w:val="001E186E"/>
    <w:rsid w:val="001E2272"/>
    <w:rsid w:val="001E2642"/>
    <w:rsid w:val="001E2A97"/>
    <w:rsid w:val="001E2C0C"/>
    <w:rsid w:val="001E33CD"/>
    <w:rsid w:val="001E38B0"/>
    <w:rsid w:val="001E397D"/>
    <w:rsid w:val="001E3BCF"/>
    <w:rsid w:val="001E3DF7"/>
    <w:rsid w:val="001E3FA4"/>
    <w:rsid w:val="001E41BB"/>
    <w:rsid w:val="001E45BA"/>
    <w:rsid w:val="001E46FA"/>
    <w:rsid w:val="001E4964"/>
    <w:rsid w:val="001E4DAE"/>
    <w:rsid w:val="001E51BF"/>
    <w:rsid w:val="001E532B"/>
    <w:rsid w:val="001E6C4A"/>
    <w:rsid w:val="001E7F48"/>
    <w:rsid w:val="001F0C73"/>
    <w:rsid w:val="001F0EC5"/>
    <w:rsid w:val="001F1409"/>
    <w:rsid w:val="001F1AE2"/>
    <w:rsid w:val="001F20BE"/>
    <w:rsid w:val="001F20C3"/>
    <w:rsid w:val="001F20E6"/>
    <w:rsid w:val="001F213E"/>
    <w:rsid w:val="001F2DEF"/>
    <w:rsid w:val="001F2ED6"/>
    <w:rsid w:val="001F3790"/>
    <w:rsid w:val="001F3C48"/>
    <w:rsid w:val="001F42BA"/>
    <w:rsid w:val="001F4C63"/>
    <w:rsid w:val="001F4E03"/>
    <w:rsid w:val="001F4FB6"/>
    <w:rsid w:val="001F4FBC"/>
    <w:rsid w:val="001F4FFF"/>
    <w:rsid w:val="001F549C"/>
    <w:rsid w:val="001F57D4"/>
    <w:rsid w:val="001F59EB"/>
    <w:rsid w:val="001F5CDD"/>
    <w:rsid w:val="001F5FC0"/>
    <w:rsid w:val="001F6EAB"/>
    <w:rsid w:val="001F6EDC"/>
    <w:rsid w:val="001F70E7"/>
    <w:rsid w:val="001F7A99"/>
    <w:rsid w:val="001F7AE2"/>
    <w:rsid w:val="001F7B1B"/>
    <w:rsid w:val="001F7D26"/>
    <w:rsid w:val="001F7E51"/>
    <w:rsid w:val="001F7F30"/>
    <w:rsid w:val="002000AB"/>
    <w:rsid w:val="00200715"/>
    <w:rsid w:val="002008AF"/>
    <w:rsid w:val="00200C20"/>
    <w:rsid w:val="00200E2E"/>
    <w:rsid w:val="00200FE6"/>
    <w:rsid w:val="002010C2"/>
    <w:rsid w:val="002015B9"/>
    <w:rsid w:val="002027BD"/>
    <w:rsid w:val="002027FE"/>
    <w:rsid w:val="00202AAF"/>
    <w:rsid w:val="00202D96"/>
    <w:rsid w:val="0020317A"/>
    <w:rsid w:val="002037FD"/>
    <w:rsid w:val="00203AFF"/>
    <w:rsid w:val="00203E33"/>
    <w:rsid w:val="0020426F"/>
    <w:rsid w:val="00204419"/>
    <w:rsid w:val="00204697"/>
    <w:rsid w:val="00204970"/>
    <w:rsid w:val="00204C60"/>
    <w:rsid w:val="00205067"/>
    <w:rsid w:val="0020517A"/>
    <w:rsid w:val="00205880"/>
    <w:rsid w:val="002058B7"/>
    <w:rsid w:val="00205927"/>
    <w:rsid w:val="00205A97"/>
    <w:rsid w:val="0020604A"/>
    <w:rsid w:val="002060B0"/>
    <w:rsid w:val="00206A8E"/>
    <w:rsid w:val="00207136"/>
    <w:rsid w:val="00207260"/>
    <w:rsid w:val="00207635"/>
    <w:rsid w:val="00207653"/>
    <w:rsid w:val="002077A7"/>
    <w:rsid w:val="00207A6E"/>
    <w:rsid w:val="00207C6B"/>
    <w:rsid w:val="00207D8A"/>
    <w:rsid w:val="002100A5"/>
    <w:rsid w:val="0021017C"/>
    <w:rsid w:val="0021018F"/>
    <w:rsid w:val="00210542"/>
    <w:rsid w:val="00210B52"/>
    <w:rsid w:val="00210DBA"/>
    <w:rsid w:val="00211079"/>
    <w:rsid w:val="00211565"/>
    <w:rsid w:val="0021162A"/>
    <w:rsid w:val="00211AD6"/>
    <w:rsid w:val="002120E1"/>
    <w:rsid w:val="00212134"/>
    <w:rsid w:val="0021272D"/>
    <w:rsid w:val="00212CD2"/>
    <w:rsid w:val="0021304A"/>
    <w:rsid w:val="00213266"/>
    <w:rsid w:val="00213374"/>
    <w:rsid w:val="00214157"/>
    <w:rsid w:val="002143BD"/>
    <w:rsid w:val="002147F7"/>
    <w:rsid w:val="00215419"/>
    <w:rsid w:val="0021573B"/>
    <w:rsid w:val="002157BC"/>
    <w:rsid w:val="00215B43"/>
    <w:rsid w:val="00215FF9"/>
    <w:rsid w:val="0021610C"/>
    <w:rsid w:val="00216144"/>
    <w:rsid w:val="0021626D"/>
    <w:rsid w:val="00216354"/>
    <w:rsid w:val="002163ED"/>
    <w:rsid w:val="002165D0"/>
    <w:rsid w:val="0021689A"/>
    <w:rsid w:val="00217009"/>
    <w:rsid w:val="00217152"/>
    <w:rsid w:val="002174C9"/>
    <w:rsid w:val="002178AB"/>
    <w:rsid w:val="00217A28"/>
    <w:rsid w:val="002201CC"/>
    <w:rsid w:val="00220413"/>
    <w:rsid w:val="002208F5"/>
    <w:rsid w:val="00220DC0"/>
    <w:rsid w:val="0022102F"/>
    <w:rsid w:val="00221812"/>
    <w:rsid w:val="00221C8F"/>
    <w:rsid w:val="00221E73"/>
    <w:rsid w:val="00222056"/>
    <w:rsid w:val="00222104"/>
    <w:rsid w:val="002223A7"/>
    <w:rsid w:val="002223D2"/>
    <w:rsid w:val="00224350"/>
    <w:rsid w:val="002243D9"/>
    <w:rsid w:val="002244D7"/>
    <w:rsid w:val="002245D2"/>
    <w:rsid w:val="002247AA"/>
    <w:rsid w:val="00224A78"/>
    <w:rsid w:val="00224D59"/>
    <w:rsid w:val="0022505E"/>
    <w:rsid w:val="0022513D"/>
    <w:rsid w:val="00225A42"/>
    <w:rsid w:val="00225B21"/>
    <w:rsid w:val="00225F6D"/>
    <w:rsid w:val="0022639B"/>
    <w:rsid w:val="00226828"/>
    <w:rsid w:val="00227A0D"/>
    <w:rsid w:val="00227A67"/>
    <w:rsid w:val="00227D94"/>
    <w:rsid w:val="00227EF9"/>
    <w:rsid w:val="002303F2"/>
    <w:rsid w:val="002306D3"/>
    <w:rsid w:val="002306EE"/>
    <w:rsid w:val="002308E4"/>
    <w:rsid w:val="00230EFE"/>
    <w:rsid w:val="00230FEE"/>
    <w:rsid w:val="00231470"/>
    <w:rsid w:val="0023147D"/>
    <w:rsid w:val="00231605"/>
    <w:rsid w:val="00231E66"/>
    <w:rsid w:val="00232280"/>
    <w:rsid w:val="002324D3"/>
    <w:rsid w:val="00232DCA"/>
    <w:rsid w:val="00232E37"/>
    <w:rsid w:val="002338BD"/>
    <w:rsid w:val="00233E43"/>
    <w:rsid w:val="00233EE8"/>
    <w:rsid w:val="002346E3"/>
    <w:rsid w:val="002353B7"/>
    <w:rsid w:val="002353E9"/>
    <w:rsid w:val="00235779"/>
    <w:rsid w:val="00235D91"/>
    <w:rsid w:val="00236014"/>
    <w:rsid w:val="002361C2"/>
    <w:rsid w:val="00236245"/>
    <w:rsid w:val="00236DED"/>
    <w:rsid w:val="002370E6"/>
    <w:rsid w:val="002371C8"/>
    <w:rsid w:val="002371E1"/>
    <w:rsid w:val="0023727C"/>
    <w:rsid w:val="00237C06"/>
    <w:rsid w:val="00237E94"/>
    <w:rsid w:val="00237EA0"/>
    <w:rsid w:val="00240101"/>
    <w:rsid w:val="00240252"/>
    <w:rsid w:val="0024043D"/>
    <w:rsid w:val="0024099A"/>
    <w:rsid w:val="00240B00"/>
    <w:rsid w:val="00241083"/>
    <w:rsid w:val="00241980"/>
    <w:rsid w:val="00241ED8"/>
    <w:rsid w:val="00241F40"/>
    <w:rsid w:val="002421D9"/>
    <w:rsid w:val="0024222F"/>
    <w:rsid w:val="00242D95"/>
    <w:rsid w:val="00243027"/>
    <w:rsid w:val="0024369A"/>
    <w:rsid w:val="00243E0D"/>
    <w:rsid w:val="00244120"/>
    <w:rsid w:val="00244129"/>
    <w:rsid w:val="002441AD"/>
    <w:rsid w:val="00244C7E"/>
    <w:rsid w:val="002451C9"/>
    <w:rsid w:val="0024551B"/>
    <w:rsid w:val="00245529"/>
    <w:rsid w:val="0024575B"/>
    <w:rsid w:val="00245B1A"/>
    <w:rsid w:val="002461E5"/>
    <w:rsid w:val="0024633A"/>
    <w:rsid w:val="0024634D"/>
    <w:rsid w:val="002464FD"/>
    <w:rsid w:val="002467D6"/>
    <w:rsid w:val="00246C91"/>
    <w:rsid w:val="00246D16"/>
    <w:rsid w:val="00246E75"/>
    <w:rsid w:val="002472EC"/>
    <w:rsid w:val="00247A7D"/>
    <w:rsid w:val="00247E29"/>
    <w:rsid w:val="00247F08"/>
    <w:rsid w:val="00247FD0"/>
    <w:rsid w:val="002500ED"/>
    <w:rsid w:val="00250271"/>
    <w:rsid w:val="0025038B"/>
    <w:rsid w:val="0025039A"/>
    <w:rsid w:val="0025049E"/>
    <w:rsid w:val="00250A69"/>
    <w:rsid w:val="002511E3"/>
    <w:rsid w:val="0025122A"/>
    <w:rsid w:val="002515BC"/>
    <w:rsid w:val="002516A5"/>
    <w:rsid w:val="00251BED"/>
    <w:rsid w:val="00251E63"/>
    <w:rsid w:val="00251FB1"/>
    <w:rsid w:val="00251FDB"/>
    <w:rsid w:val="00252395"/>
    <w:rsid w:val="002528FE"/>
    <w:rsid w:val="00252946"/>
    <w:rsid w:val="00252D13"/>
    <w:rsid w:val="00253000"/>
    <w:rsid w:val="00253101"/>
    <w:rsid w:val="002536B8"/>
    <w:rsid w:val="00253BDB"/>
    <w:rsid w:val="002542B3"/>
    <w:rsid w:val="00254D1B"/>
    <w:rsid w:val="00255156"/>
    <w:rsid w:val="00255390"/>
    <w:rsid w:val="00255607"/>
    <w:rsid w:val="00255984"/>
    <w:rsid w:val="002559F7"/>
    <w:rsid w:val="00255C17"/>
    <w:rsid w:val="00255C30"/>
    <w:rsid w:val="0025628F"/>
    <w:rsid w:val="00256617"/>
    <w:rsid w:val="0025668D"/>
    <w:rsid w:val="002566CB"/>
    <w:rsid w:val="00256AD0"/>
    <w:rsid w:val="0025754A"/>
    <w:rsid w:val="002576C5"/>
    <w:rsid w:val="0025787D"/>
    <w:rsid w:val="00260167"/>
    <w:rsid w:val="002603A8"/>
    <w:rsid w:val="002607E5"/>
    <w:rsid w:val="00260B9F"/>
    <w:rsid w:val="00260F5D"/>
    <w:rsid w:val="002610D5"/>
    <w:rsid w:val="00261422"/>
    <w:rsid w:val="00261613"/>
    <w:rsid w:val="002618EE"/>
    <w:rsid w:val="00261F34"/>
    <w:rsid w:val="00261FF3"/>
    <w:rsid w:val="002621DD"/>
    <w:rsid w:val="00262C07"/>
    <w:rsid w:val="00262DEE"/>
    <w:rsid w:val="002630A5"/>
    <w:rsid w:val="00263B86"/>
    <w:rsid w:val="00263C67"/>
    <w:rsid w:val="0026411C"/>
    <w:rsid w:val="002646E4"/>
    <w:rsid w:val="00264AA0"/>
    <w:rsid w:val="00264C0D"/>
    <w:rsid w:val="00264D60"/>
    <w:rsid w:val="002652F2"/>
    <w:rsid w:val="0026554E"/>
    <w:rsid w:val="00265B5F"/>
    <w:rsid w:val="00265D6F"/>
    <w:rsid w:val="0026627F"/>
    <w:rsid w:val="00266615"/>
    <w:rsid w:val="00266BD3"/>
    <w:rsid w:val="00266E63"/>
    <w:rsid w:val="002672F3"/>
    <w:rsid w:val="0026753A"/>
    <w:rsid w:val="002701DB"/>
    <w:rsid w:val="002704B7"/>
    <w:rsid w:val="00271472"/>
    <w:rsid w:val="00271661"/>
    <w:rsid w:val="0027171C"/>
    <w:rsid w:val="002719DD"/>
    <w:rsid w:val="00271C58"/>
    <w:rsid w:val="0027209E"/>
    <w:rsid w:val="002720FD"/>
    <w:rsid w:val="00272394"/>
    <w:rsid w:val="002724C3"/>
    <w:rsid w:val="00272A03"/>
    <w:rsid w:val="00272C2E"/>
    <w:rsid w:val="002734DF"/>
    <w:rsid w:val="00273909"/>
    <w:rsid w:val="00273920"/>
    <w:rsid w:val="00273961"/>
    <w:rsid w:val="00274171"/>
    <w:rsid w:val="00274299"/>
    <w:rsid w:val="0027432C"/>
    <w:rsid w:val="0027485C"/>
    <w:rsid w:val="00274B55"/>
    <w:rsid w:val="00275340"/>
    <w:rsid w:val="00275666"/>
    <w:rsid w:val="0027585F"/>
    <w:rsid w:val="00275CBA"/>
    <w:rsid w:val="00275FBD"/>
    <w:rsid w:val="0027600B"/>
    <w:rsid w:val="0027631C"/>
    <w:rsid w:val="00276F57"/>
    <w:rsid w:val="0027719D"/>
    <w:rsid w:val="0027795F"/>
    <w:rsid w:val="00277AA1"/>
    <w:rsid w:val="00277C06"/>
    <w:rsid w:val="00280259"/>
    <w:rsid w:val="0028045C"/>
    <w:rsid w:val="00280521"/>
    <w:rsid w:val="0028070C"/>
    <w:rsid w:val="00280B9D"/>
    <w:rsid w:val="00280DD9"/>
    <w:rsid w:val="002810DA"/>
    <w:rsid w:val="0028124B"/>
    <w:rsid w:val="00281590"/>
    <w:rsid w:val="00281B0A"/>
    <w:rsid w:val="00281C14"/>
    <w:rsid w:val="00281D5B"/>
    <w:rsid w:val="00281EF8"/>
    <w:rsid w:val="00281FE6"/>
    <w:rsid w:val="00282278"/>
    <w:rsid w:val="002825A0"/>
    <w:rsid w:val="002826DB"/>
    <w:rsid w:val="002827C6"/>
    <w:rsid w:val="002827E2"/>
    <w:rsid w:val="00283217"/>
    <w:rsid w:val="002834A6"/>
    <w:rsid w:val="00284183"/>
    <w:rsid w:val="0028453F"/>
    <w:rsid w:val="0028457A"/>
    <w:rsid w:val="00284820"/>
    <w:rsid w:val="00284A95"/>
    <w:rsid w:val="00284BE1"/>
    <w:rsid w:val="00284C2F"/>
    <w:rsid w:val="00284DEB"/>
    <w:rsid w:val="00285025"/>
    <w:rsid w:val="002851F0"/>
    <w:rsid w:val="002853F4"/>
    <w:rsid w:val="002858B6"/>
    <w:rsid w:val="00285F49"/>
    <w:rsid w:val="00285FDB"/>
    <w:rsid w:val="0028603A"/>
    <w:rsid w:val="0028630B"/>
    <w:rsid w:val="00286412"/>
    <w:rsid w:val="0028672D"/>
    <w:rsid w:val="002868C0"/>
    <w:rsid w:val="002870AB"/>
    <w:rsid w:val="002871F0"/>
    <w:rsid w:val="00287806"/>
    <w:rsid w:val="00287D8D"/>
    <w:rsid w:val="00290930"/>
    <w:rsid w:val="00290BD7"/>
    <w:rsid w:val="00290DB0"/>
    <w:rsid w:val="002916A7"/>
    <w:rsid w:val="002919BE"/>
    <w:rsid w:val="002927E8"/>
    <w:rsid w:val="00292BB2"/>
    <w:rsid w:val="00292F6A"/>
    <w:rsid w:val="002934D5"/>
    <w:rsid w:val="00293CF5"/>
    <w:rsid w:val="002940C3"/>
    <w:rsid w:val="002942F6"/>
    <w:rsid w:val="00294DAB"/>
    <w:rsid w:val="00294E12"/>
    <w:rsid w:val="00295A48"/>
    <w:rsid w:val="00295AB4"/>
    <w:rsid w:val="00295F60"/>
    <w:rsid w:val="00296DB8"/>
    <w:rsid w:val="00296F5B"/>
    <w:rsid w:val="00296FD7"/>
    <w:rsid w:val="002971B1"/>
    <w:rsid w:val="0029731E"/>
    <w:rsid w:val="00297EEC"/>
    <w:rsid w:val="002A048A"/>
    <w:rsid w:val="002A0618"/>
    <w:rsid w:val="002A06D9"/>
    <w:rsid w:val="002A0B56"/>
    <w:rsid w:val="002A0C8D"/>
    <w:rsid w:val="002A1257"/>
    <w:rsid w:val="002A12AB"/>
    <w:rsid w:val="002A148A"/>
    <w:rsid w:val="002A2186"/>
    <w:rsid w:val="002A2575"/>
    <w:rsid w:val="002A25AC"/>
    <w:rsid w:val="002A267B"/>
    <w:rsid w:val="002A27BF"/>
    <w:rsid w:val="002A27DF"/>
    <w:rsid w:val="002A2E50"/>
    <w:rsid w:val="002A4ECB"/>
    <w:rsid w:val="002A4F4B"/>
    <w:rsid w:val="002A5230"/>
    <w:rsid w:val="002A528D"/>
    <w:rsid w:val="002A5337"/>
    <w:rsid w:val="002A5591"/>
    <w:rsid w:val="002A5C86"/>
    <w:rsid w:val="002A5C9B"/>
    <w:rsid w:val="002A6740"/>
    <w:rsid w:val="002A692E"/>
    <w:rsid w:val="002A6B00"/>
    <w:rsid w:val="002A6C85"/>
    <w:rsid w:val="002A6F31"/>
    <w:rsid w:val="002A7927"/>
    <w:rsid w:val="002A7A9B"/>
    <w:rsid w:val="002A7B10"/>
    <w:rsid w:val="002B046C"/>
    <w:rsid w:val="002B0904"/>
    <w:rsid w:val="002B0FFC"/>
    <w:rsid w:val="002B1324"/>
    <w:rsid w:val="002B175F"/>
    <w:rsid w:val="002B1C61"/>
    <w:rsid w:val="002B1C82"/>
    <w:rsid w:val="002B1E84"/>
    <w:rsid w:val="002B2116"/>
    <w:rsid w:val="002B2229"/>
    <w:rsid w:val="002B268A"/>
    <w:rsid w:val="002B2D59"/>
    <w:rsid w:val="002B2F13"/>
    <w:rsid w:val="002B31D2"/>
    <w:rsid w:val="002B3667"/>
    <w:rsid w:val="002B42BD"/>
    <w:rsid w:val="002B43DD"/>
    <w:rsid w:val="002B44D5"/>
    <w:rsid w:val="002B4597"/>
    <w:rsid w:val="002B4A85"/>
    <w:rsid w:val="002B4E3B"/>
    <w:rsid w:val="002B5012"/>
    <w:rsid w:val="002B52ED"/>
    <w:rsid w:val="002B5843"/>
    <w:rsid w:val="002B5A8D"/>
    <w:rsid w:val="002B5E3D"/>
    <w:rsid w:val="002B693E"/>
    <w:rsid w:val="002B69D1"/>
    <w:rsid w:val="002B6CA1"/>
    <w:rsid w:val="002B6F1B"/>
    <w:rsid w:val="002B6FA2"/>
    <w:rsid w:val="002B7032"/>
    <w:rsid w:val="002B7C3F"/>
    <w:rsid w:val="002B7C87"/>
    <w:rsid w:val="002C1271"/>
    <w:rsid w:val="002C137F"/>
    <w:rsid w:val="002C19A2"/>
    <w:rsid w:val="002C1B47"/>
    <w:rsid w:val="002C20D3"/>
    <w:rsid w:val="002C2179"/>
    <w:rsid w:val="002C2881"/>
    <w:rsid w:val="002C29A6"/>
    <w:rsid w:val="002C318C"/>
    <w:rsid w:val="002C33B7"/>
    <w:rsid w:val="002C36E8"/>
    <w:rsid w:val="002C38F9"/>
    <w:rsid w:val="002C4099"/>
    <w:rsid w:val="002C44FA"/>
    <w:rsid w:val="002C494F"/>
    <w:rsid w:val="002C4AA7"/>
    <w:rsid w:val="002C4D1B"/>
    <w:rsid w:val="002C4F8E"/>
    <w:rsid w:val="002C53F8"/>
    <w:rsid w:val="002C55AC"/>
    <w:rsid w:val="002C5A4B"/>
    <w:rsid w:val="002C5C26"/>
    <w:rsid w:val="002C5EC0"/>
    <w:rsid w:val="002C6286"/>
    <w:rsid w:val="002C642E"/>
    <w:rsid w:val="002C6478"/>
    <w:rsid w:val="002C6D73"/>
    <w:rsid w:val="002C75D5"/>
    <w:rsid w:val="002C779B"/>
    <w:rsid w:val="002C7A15"/>
    <w:rsid w:val="002C7A78"/>
    <w:rsid w:val="002C7D9E"/>
    <w:rsid w:val="002C7F7F"/>
    <w:rsid w:val="002D0236"/>
    <w:rsid w:val="002D03A3"/>
    <w:rsid w:val="002D04C1"/>
    <w:rsid w:val="002D0A12"/>
    <w:rsid w:val="002D0D31"/>
    <w:rsid w:val="002D12F2"/>
    <w:rsid w:val="002D13EC"/>
    <w:rsid w:val="002D1E5A"/>
    <w:rsid w:val="002D2103"/>
    <w:rsid w:val="002D22F3"/>
    <w:rsid w:val="002D256A"/>
    <w:rsid w:val="002D2805"/>
    <w:rsid w:val="002D289A"/>
    <w:rsid w:val="002D2A05"/>
    <w:rsid w:val="002D31C8"/>
    <w:rsid w:val="002D3522"/>
    <w:rsid w:val="002D3992"/>
    <w:rsid w:val="002D3E0E"/>
    <w:rsid w:val="002D40A2"/>
    <w:rsid w:val="002D4160"/>
    <w:rsid w:val="002D45DF"/>
    <w:rsid w:val="002D4E15"/>
    <w:rsid w:val="002D4E55"/>
    <w:rsid w:val="002D51E3"/>
    <w:rsid w:val="002D58E6"/>
    <w:rsid w:val="002D5A9E"/>
    <w:rsid w:val="002D5BC1"/>
    <w:rsid w:val="002D5ECD"/>
    <w:rsid w:val="002D60F8"/>
    <w:rsid w:val="002D62A9"/>
    <w:rsid w:val="002D656B"/>
    <w:rsid w:val="002D6863"/>
    <w:rsid w:val="002D6955"/>
    <w:rsid w:val="002D705F"/>
    <w:rsid w:val="002D7321"/>
    <w:rsid w:val="002D73DC"/>
    <w:rsid w:val="002D7472"/>
    <w:rsid w:val="002D77CC"/>
    <w:rsid w:val="002D7989"/>
    <w:rsid w:val="002D7AB9"/>
    <w:rsid w:val="002E00F4"/>
    <w:rsid w:val="002E04F8"/>
    <w:rsid w:val="002E13F9"/>
    <w:rsid w:val="002E21E3"/>
    <w:rsid w:val="002E2701"/>
    <w:rsid w:val="002E2CE6"/>
    <w:rsid w:val="002E2D17"/>
    <w:rsid w:val="002E3425"/>
    <w:rsid w:val="002E356B"/>
    <w:rsid w:val="002E3944"/>
    <w:rsid w:val="002E3998"/>
    <w:rsid w:val="002E43E5"/>
    <w:rsid w:val="002E4431"/>
    <w:rsid w:val="002E46CB"/>
    <w:rsid w:val="002E4ACC"/>
    <w:rsid w:val="002E4B59"/>
    <w:rsid w:val="002E5915"/>
    <w:rsid w:val="002E5976"/>
    <w:rsid w:val="002E5E1E"/>
    <w:rsid w:val="002E6154"/>
    <w:rsid w:val="002E6301"/>
    <w:rsid w:val="002E66A6"/>
    <w:rsid w:val="002E6D36"/>
    <w:rsid w:val="002E7108"/>
    <w:rsid w:val="002E779A"/>
    <w:rsid w:val="002E7E6A"/>
    <w:rsid w:val="002E7E70"/>
    <w:rsid w:val="002F008B"/>
    <w:rsid w:val="002F0284"/>
    <w:rsid w:val="002F05C0"/>
    <w:rsid w:val="002F06CF"/>
    <w:rsid w:val="002F0C06"/>
    <w:rsid w:val="002F1078"/>
    <w:rsid w:val="002F11D4"/>
    <w:rsid w:val="002F145C"/>
    <w:rsid w:val="002F150F"/>
    <w:rsid w:val="002F1A0C"/>
    <w:rsid w:val="002F20E0"/>
    <w:rsid w:val="002F264F"/>
    <w:rsid w:val="002F2681"/>
    <w:rsid w:val="002F2B1E"/>
    <w:rsid w:val="002F2C6B"/>
    <w:rsid w:val="002F302F"/>
    <w:rsid w:val="002F30D4"/>
    <w:rsid w:val="002F33F9"/>
    <w:rsid w:val="002F37E5"/>
    <w:rsid w:val="002F3D24"/>
    <w:rsid w:val="002F3D5E"/>
    <w:rsid w:val="002F3FF7"/>
    <w:rsid w:val="002F4122"/>
    <w:rsid w:val="002F4342"/>
    <w:rsid w:val="002F4468"/>
    <w:rsid w:val="002F4BF3"/>
    <w:rsid w:val="002F5763"/>
    <w:rsid w:val="002F585E"/>
    <w:rsid w:val="002F58CD"/>
    <w:rsid w:val="002F6352"/>
    <w:rsid w:val="002F6666"/>
    <w:rsid w:val="002F671E"/>
    <w:rsid w:val="002F69F6"/>
    <w:rsid w:val="002F71D0"/>
    <w:rsid w:val="002F73C1"/>
    <w:rsid w:val="002F78E3"/>
    <w:rsid w:val="002F79D9"/>
    <w:rsid w:val="002F7ECF"/>
    <w:rsid w:val="0030018B"/>
    <w:rsid w:val="00300210"/>
    <w:rsid w:val="00300347"/>
    <w:rsid w:val="00301203"/>
    <w:rsid w:val="0030128D"/>
    <w:rsid w:val="00301851"/>
    <w:rsid w:val="00301D59"/>
    <w:rsid w:val="00302043"/>
    <w:rsid w:val="0030243D"/>
    <w:rsid w:val="00302479"/>
    <w:rsid w:val="00302E16"/>
    <w:rsid w:val="00302E5F"/>
    <w:rsid w:val="0030342D"/>
    <w:rsid w:val="00303766"/>
    <w:rsid w:val="003038B6"/>
    <w:rsid w:val="00303AC9"/>
    <w:rsid w:val="00303F0F"/>
    <w:rsid w:val="00304199"/>
    <w:rsid w:val="0030438D"/>
    <w:rsid w:val="003043D9"/>
    <w:rsid w:val="00304667"/>
    <w:rsid w:val="0030467E"/>
    <w:rsid w:val="00304AEE"/>
    <w:rsid w:val="00304FCC"/>
    <w:rsid w:val="0030549A"/>
    <w:rsid w:val="003054A0"/>
    <w:rsid w:val="0030567C"/>
    <w:rsid w:val="00305C6C"/>
    <w:rsid w:val="00305F42"/>
    <w:rsid w:val="003066C9"/>
    <w:rsid w:val="003067EF"/>
    <w:rsid w:val="00306B6D"/>
    <w:rsid w:val="00306C55"/>
    <w:rsid w:val="00307107"/>
    <w:rsid w:val="0030747D"/>
    <w:rsid w:val="00307EB5"/>
    <w:rsid w:val="00310093"/>
    <w:rsid w:val="003102A6"/>
    <w:rsid w:val="003106DE"/>
    <w:rsid w:val="0031089B"/>
    <w:rsid w:val="00310B1A"/>
    <w:rsid w:val="003112F8"/>
    <w:rsid w:val="00311594"/>
    <w:rsid w:val="003117E4"/>
    <w:rsid w:val="00311A85"/>
    <w:rsid w:val="00311BEF"/>
    <w:rsid w:val="00311FC6"/>
    <w:rsid w:val="003120A1"/>
    <w:rsid w:val="0031234F"/>
    <w:rsid w:val="003123E0"/>
    <w:rsid w:val="00312624"/>
    <w:rsid w:val="00312869"/>
    <w:rsid w:val="003128AB"/>
    <w:rsid w:val="00312B70"/>
    <w:rsid w:val="00312C7F"/>
    <w:rsid w:val="00312DD3"/>
    <w:rsid w:val="00313327"/>
    <w:rsid w:val="003133DA"/>
    <w:rsid w:val="00313837"/>
    <w:rsid w:val="00313AFF"/>
    <w:rsid w:val="00313F21"/>
    <w:rsid w:val="00314446"/>
    <w:rsid w:val="0031446C"/>
    <w:rsid w:val="003148E0"/>
    <w:rsid w:val="00314BCA"/>
    <w:rsid w:val="00314DD0"/>
    <w:rsid w:val="003151DB"/>
    <w:rsid w:val="003153B7"/>
    <w:rsid w:val="00315B2A"/>
    <w:rsid w:val="00315ED0"/>
    <w:rsid w:val="0031645C"/>
    <w:rsid w:val="00316563"/>
    <w:rsid w:val="00316C52"/>
    <w:rsid w:val="00317462"/>
    <w:rsid w:val="00317B43"/>
    <w:rsid w:val="00320537"/>
    <w:rsid w:val="00320CE7"/>
    <w:rsid w:val="00320FCD"/>
    <w:rsid w:val="003213A3"/>
    <w:rsid w:val="0032163F"/>
    <w:rsid w:val="0032194C"/>
    <w:rsid w:val="00321AA6"/>
    <w:rsid w:val="00322073"/>
    <w:rsid w:val="0032209E"/>
    <w:rsid w:val="00322799"/>
    <w:rsid w:val="00322C7B"/>
    <w:rsid w:val="00323D94"/>
    <w:rsid w:val="00323D9E"/>
    <w:rsid w:val="00323DC3"/>
    <w:rsid w:val="00324048"/>
    <w:rsid w:val="003242AD"/>
    <w:rsid w:val="00324D7E"/>
    <w:rsid w:val="00324E6A"/>
    <w:rsid w:val="0032534E"/>
    <w:rsid w:val="003258C7"/>
    <w:rsid w:val="003259B8"/>
    <w:rsid w:val="00325EA0"/>
    <w:rsid w:val="0032623B"/>
    <w:rsid w:val="003273C3"/>
    <w:rsid w:val="0032768C"/>
    <w:rsid w:val="00327A8D"/>
    <w:rsid w:val="00327CBA"/>
    <w:rsid w:val="0033019E"/>
    <w:rsid w:val="00330317"/>
    <w:rsid w:val="003303E5"/>
    <w:rsid w:val="00330555"/>
    <w:rsid w:val="003307A6"/>
    <w:rsid w:val="00330B30"/>
    <w:rsid w:val="0033115D"/>
    <w:rsid w:val="003311C0"/>
    <w:rsid w:val="00331710"/>
    <w:rsid w:val="00331901"/>
    <w:rsid w:val="00332CF3"/>
    <w:rsid w:val="00332D5B"/>
    <w:rsid w:val="00332F3C"/>
    <w:rsid w:val="00333588"/>
    <w:rsid w:val="0033364D"/>
    <w:rsid w:val="00333A8C"/>
    <w:rsid w:val="00333AEC"/>
    <w:rsid w:val="0033472A"/>
    <w:rsid w:val="00334842"/>
    <w:rsid w:val="0033497C"/>
    <w:rsid w:val="00334C3D"/>
    <w:rsid w:val="003351FA"/>
    <w:rsid w:val="00335501"/>
    <w:rsid w:val="0033586E"/>
    <w:rsid w:val="00336B0F"/>
    <w:rsid w:val="00337543"/>
    <w:rsid w:val="00337A03"/>
    <w:rsid w:val="00337AB7"/>
    <w:rsid w:val="00337BA2"/>
    <w:rsid w:val="00337C00"/>
    <w:rsid w:val="00337C34"/>
    <w:rsid w:val="00337CF7"/>
    <w:rsid w:val="003402DB"/>
    <w:rsid w:val="0034032F"/>
    <w:rsid w:val="00340934"/>
    <w:rsid w:val="00340AB8"/>
    <w:rsid w:val="00340C8C"/>
    <w:rsid w:val="00341006"/>
    <w:rsid w:val="0034119A"/>
    <w:rsid w:val="003427DA"/>
    <w:rsid w:val="00342E40"/>
    <w:rsid w:val="00342F3E"/>
    <w:rsid w:val="0034326A"/>
    <w:rsid w:val="00343E73"/>
    <w:rsid w:val="003440A9"/>
    <w:rsid w:val="0034411C"/>
    <w:rsid w:val="003447A1"/>
    <w:rsid w:val="00344893"/>
    <w:rsid w:val="00344A34"/>
    <w:rsid w:val="00344B56"/>
    <w:rsid w:val="00344CEE"/>
    <w:rsid w:val="003450F9"/>
    <w:rsid w:val="003451F0"/>
    <w:rsid w:val="00345647"/>
    <w:rsid w:val="0034577C"/>
    <w:rsid w:val="0034587F"/>
    <w:rsid w:val="00345A76"/>
    <w:rsid w:val="00346091"/>
    <w:rsid w:val="00346C07"/>
    <w:rsid w:val="003474B4"/>
    <w:rsid w:val="003475CF"/>
    <w:rsid w:val="00347603"/>
    <w:rsid w:val="00347905"/>
    <w:rsid w:val="00347B37"/>
    <w:rsid w:val="00347C60"/>
    <w:rsid w:val="00347D8D"/>
    <w:rsid w:val="00347DC5"/>
    <w:rsid w:val="00350473"/>
    <w:rsid w:val="0035088E"/>
    <w:rsid w:val="00350C1E"/>
    <w:rsid w:val="00350C66"/>
    <w:rsid w:val="0035100A"/>
    <w:rsid w:val="0035102D"/>
    <w:rsid w:val="00351187"/>
    <w:rsid w:val="0035127A"/>
    <w:rsid w:val="003512EE"/>
    <w:rsid w:val="003515DE"/>
    <w:rsid w:val="00351A35"/>
    <w:rsid w:val="00351C42"/>
    <w:rsid w:val="00351F4B"/>
    <w:rsid w:val="00352361"/>
    <w:rsid w:val="00352425"/>
    <w:rsid w:val="0035242F"/>
    <w:rsid w:val="003526D1"/>
    <w:rsid w:val="00352F16"/>
    <w:rsid w:val="00352F84"/>
    <w:rsid w:val="003532CA"/>
    <w:rsid w:val="0035334E"/>
    <w:rsid w:val="00353414"/>
    <w:rsid w:val="0035381D"/>
    <w:rsid w:val="00354BE1"/>
    <w:rsid w:val="00354D26"/>
    <w:rsid w:val="00354EEC"/>
    <w:rsid w:val="00355062"/>
    <w:rsid w:val="0035506A"/>
    <w:rsid w:val="003554D9"/>
    <w:rsid w:val="00355A3C"/>
    <w:rsid w:val="00355C8E"/>
    <w:rsid w:val="00355E2B"/>
    <w:rsid w:val="003560EE"/>
    <w:rsid w:val="00356205"/>
    <w:rsid w:val="0035670C"/>
    <w:rsid w:val="00356AD1"/>
    <w:rsid w:val="00356E47"/>
    <w:rsid w:val="0035712D"/>
    <w:rsid w:val="003572E9"/>
    <w:rsid w:val="003578B3"/>
    <w:rsid w:val="0035792E"/>
    <w:rsid w:val="003579B1"/>
    <w:rsid w:val="00357B2B"/>
    <w:rsid w:val="00357FDE"/>
    <w:rsid w:val="00360157"/>
    <w:rsid w:val="003601CA"/>
    <w:rsid w:val="00360744"/>
    <w:rsid w:val="0036090E"/>
    <w:rsid w:val="0036092C"/>
    <w:rsid w:val="0036099D"/>
    <w:rsid w:val="0036104E"/>
    <w:rsid w:val="003614AF"/>
    <w:rsid w:val="003615F1"/>
    <w:rsid w:val="00361697"/>
    <w:rsid w:val="0036209C"/>
    <w:rsid w:val="00362D1D"/>
    <w:rsid w:val="00363570"/>
    <w:rsid w:val="003638FD"/>
    <w:rsid w:val="00363A6E"/>
    <w:rsid w:val="00363E9C"/>
    <w:rsid w:val="00364AA3"/>
    <w:rsid w:val="00364AD0"/>
    <w:rsid w:val="00364B2B"/>
    <w:rsid w:val="00365313"/>
    <w:rsid w:val="003658FD"/>
    <w:rsid w:val="00365E12"/>
    <w:rsid w:val="003664D0"/>
    <w:rsid w:val="00366DA7"/>
    <w:rsid w:val="00367643"/>
    <w:rsid w:val="00367734"/>
    <w:rsid w:val="00367C65"/>
    <w:rsid w:val="0037013C"/>
    <w:rsid w:val="0037035C"/>
    <w:rsid w:val="00370501"/>
    <w:rsid w:val="00370810"/>
    <w:rsid w:val="00370B4D"/>
    <w:rsid w:val="00370D42"/>
    <w:rsid w:val="00370F38"/>
    <w:rsid w:val="00371152"/>
    <w:rsid w:val="00371324"/>
    <w:rsid w:val="00371706"/>
    <w:rsid w:val="00371728"/>
    <w:rsid w:val="00371B21"/>
    <w:rsid w:val="00371B3B"/>
    <w:rsid w:val="00372AFE"/>
    <w:rsid w:val="00372F57"/>
    <w:rsid w:val="003734CE"/>
    <w:rsid w:val="003735F9"/>
    <w:rsid w:val="0037397C"/>
    <w:rsid w:val="00373B7B"/>
    <w:rsid w:val="00373F1C"/>
    <w:rsid w:val="003745AE"/>
    <w:rsid w:val="00374A65"/>
    <w:rsid w:val="00374D7D"/>
    <w:rsid w:val="00375359"/>
    <w:rsid w:val="0037547A"/>
    <w:rsid w:val="003755B5"/>
    <w:rsid w:val="0037577D"/>
    <w:rsid w:val="00375CC2"/>
    <w:rsid w:val="003760C4"/>
    <w:rsid w:val="0037623B"/>
    <w:rsid w:val="003765E1"/>
    <w:rsid w:val="00376813"/>
    <w:rsid w:val="003778A3"/>
    <w:rsid w:val="00377CA1"/>
    <w:rsid w:val="00377E14"/>
    <w:rsid w:val="00377ECE"/>
    <w:rsid w:val="00380595"/>
    <w:rsid w:val="00380C80"/>
    <w:rsid w:val="00380F21"/>
    <w:rsid w:val="00380F56"/>
    <w:rsid w:val="00381086"/>
    <w:rsid w:val="003811B8"/>
    <w:rsid w:val="0038175D"/>
    <w:rsid w:val="00381B24"/>
    <w:rsid w:val="003822C1"/>
    <w:rsid w:val="00382339"/>
    <w:rsid w:val="00382715"/>
    <w:rsid w:val="00382AD4"/>
    <w:rsid w:val="00383287"/>
    <w:rsid w:val="0038360E"/>
    <w:rsid w:val="00383E9F"/>
    <w:rsid w:val="00383F5B"/>
    <w:rsid w:val="00384713"/>
    <w:rsid w:val="003853EF"/>
    <w:rsid w:val="003857F3"/>
    <w:rsid w:val="00385DB1"/>
    <w:rsid w:val="00386B6C"/>
    <w:rsid w:val="0038706B"/>
    <w:rsid w:val="00387776"/>
    <w:rsid w:val="00387F4D"/>
    <w:rsid w:val="0039004B"/>
    <w:rsid w:val="00390202"/>
    <w:rsid w:val="00390F7D"/>
    <w:rsid w:val="00391525"/>
    <w:rsid w:val="00391E95"/>
    <w:rsid w:val="003921FA"/>
    <w:rsid w:val="00392212"/>
    <w:rsid w:val="00392377"/>
    <w:rsid w:val="00392796"/>
    <w:rsid w:val="003929D3"/>
    <w:rsid w:val="00392A27"/>
    <w:rsid w:val="003934E4"/>
    <w:rsid w:val="0039356F"/>
    <w:rsid w:val="0039377E"/>
    <w:rsid w:val="00393A7A"/>
    <w:rsid w:val="00393B92"/>
    <w:rsid w:val="003948E0"/>
    <w:rsid w:val="00394BAC"/>
    <w:rsid w:val="00395979"/>
    <w:rsid w:val="00395DFB"/>
    <w:rsid w:val="00395E7D"/>
    <w:rsid w:val="00396240"/>
    <w:rsid w:val="0039662C"/>
    <w:rsid w:val="003967CB"/>
    <w:rsid w:val="003968A2"/>
    <w:rsid w:val="003969DF"/>
    <w:rsid w:val="00396B3A"/>
    <w:rsid w:val="00396B9E"/>
    <w:rsid w:val="00396FD0"/>
    <w:rsid w:val="00397C95"/>
    <w:rsid w:val="00397CC6"/>
    <w:rsid w:val="003A0501"/>
    <w:rsid w:val="003A1DF2"/>
    <w:rsid w:val="003A200A"/>
    <w:rsid w:val="003A2235"/>
    <w:rsid w:val="003A2475"/>
    <w:rsid w:val="003A24C2"/>
    <w:rsid w:val="003A25A8"/>
    <w:rsid w:val="003A2A0D"/>
    <w:rsid w:val="003A2EDF"/>
    <w:rsid w:val="003A3A56"/>
    <w:rsid w:val="003A3B72"/>
    <w:rsid w:val="003A3C6A"/>
    <w:rsid w:val="003A4117"/>
    <w:rsid w:val="003A4350"/>
    <w:rsid w:val="003A4CE5"/>
    <w:rsid w:val="003A4F58"/>
    <w:rsid w:val="003A59A1"/>
    <w:rsid w:val="003A5E40"/>
    <w:rsid w:val="003A5E5A"/>
    <w:rsid w:val="003A60F9"/>
    <w:rsid w:val="003A686B"/>
    <w:rsid w:val="003A68B5"/>
    <w:rsid w:val="003A68CC"/>
    <w:rsid w:val="003A6C3F"/>
    <w:rsid w:val="003A6CAD"/>
    <w:rsid w:val="003A709E"/>
    <w:rsid w:val="003A71EF"/>
    <w:rsid w:val="003A7F78"/>
    <w:rsid w:val="003B0F58"/>
    <w:rsid w:val="003B1665"/>
    <w:rsid w:val="003B16F9"/>
    <w:rsid w:val="003B1C09"/>
    <w:rsid w:val="003B1D2B"/>
    <w:rsid w:val="003B2294"/>
    <w:rsid w:val="003B25D9"/>
    <w:rsid w:val="003B2F9E"/>
    <w:rsid w:val="003B3381"/>
    <w:rsid w:val="003B3465"/>
    <w:rsid w:val="003B374C"/>
    <w:rsid w:val="003B37B2"/>
    <w:rsid w:val="003B37D5"/>
    <w:rsid w:val="003B39CC"/>
    <w:rsid w:val="003B3A58"/>
    <w:rsid w:val="003B40A3"/>
    <w:rsid w:val="003B46D1"/>
    <w:rsid w:val="003B4AAE"/>
    <w:rsid w:val="003B4D8D"/>
    <w:rsid w:val="003B4EBD"/>
    <w:rsid w:val="003B54B6"/>
    <w:rsid w:val="003B5EFB"/>
    <w:rsid w:val="003B6B9C"/>
    <w:rsid w:val="003B70B9"/>
    <w:rsid w:val="003B7CC0"/>
    <w:rsid w:val="003C02AD"/>
    <w:rsid w:val="003C0B07"/>
    <w:rsid w:val="003C0B54"/>
    <w:rsid w:val="003C0C2F"/>
    <w:rsid w:val="003C0C5C"/>
    <w:rsid w:val="003C0E11"/>
    <w:rsid w:val="003C139E"/>
    <w:rsid w:val="003C1980"/>
    <w:rsid w:val="003C19D8"/>
    <w:rsid w:val="003C1BD6"/>
    <w:rsid w:val="003C2557"/>
    <w:rsid w:val="003C2C96"/>
    <w:rsid w:val="003C34F0"/>
    <w:rsid w:val="003C428A"/>
    <w:rsid w:val="003C4C18"/>
    <w:rsid w:val="003C5641"/>
    <w:rsid w:val="003C5BBC"/>
    <w:rsid w:val="003C5C2D"/>
    <w:rsid w:val="003C5EB8"/>
    <w:rsid w:val="003C62B1"/>
    <w:rsid w:val="003C6ABC"/>
    <w:rsid w:val="003C6CF5"/>
    <w:rsid w:val="003C6E04"/>
    <w:rsid w:val="003C71FE"/>
    <w:rsid w:val="003C72BE"/>
    <w:rsid w:val="003C73A6"/>
    <w:rsid w:val="003C7471"/>
    <w:rsid w:val="003C7A58"/>
    <w:rsid w:val="003C7ABA"/>
    <w:rsid w:val="003D0530"/>
    <w:rsid w:val="003D0638"/>
    <w:rsid w:val="003D0653"/>
    <w:rsid w:val="003D0C12"/>
    <w:rsid w:val="003D15F6"/>
    <w:rsid w:val="003D164D"/>
    <w:rsid w:val="003D1681"/>
    <w:rsid w:val="003D1836"/>
    <w:rsid w:val="003D1D46"/>
    <w:rsid w:val="003D1F5C"/>
    <w:rsid w:val="003D2122"/>
    <w:rsid w:val="003D2455"/>
    <w:rsid w:val="003D2A1A"/>
    <w:rsid w:val="003D391F"/>
    <w:rsid w:val="003D44B0"/>
    <w:rsid w:val="003D44FE"/>
    <w:rsid w:val="003D474F"/>
    <w:rsid w:val="003D48DC"/>
    <w:rsid w:val="003D4EDC"/>
    <w:rsid w:val="003D5601"/>
    <w:rsid w:val="003D56FB"/>
    <w:rsid w:val="003D56FE"/>
    <w:rsid w:val="003D5C50"/>
    <w:rsid w:val="003D6F57"/>
    <w:rsid w:val="003D70E2"/>
    <w:rsid w:val="003D72B9"/>
    <w:rsid w:val="003D73FE"/>
    <w:rsid w:val="003D775F"/>
    <w:rsid w:val="003D7BE3"/>
    <w:rsid w:val="003D7C13"/>
    <w:rsid w:val="003D7D3E"/>
    <w:rsid w:val="003D7FA5"/>
    <w:rsid w:val="003E0651"/>
    <w:rsid w:val="003E0F95"/>
    <w:rsid w:val="003E14F3"/>
    <w:rsid w:val="003E1DD9"/>
    <w:rsid w:val="003E2330"/>
    <w:rsid w:val="003E2A48"/>
    <w:rsid w:val="003E2C57"/>
    <w:rsid w:val="003E2DE4"/>
    <w:rsid w:val="003E2ED9"/>
    <w:rsid w:val="003E3050"/>
    <w:rsid w:val="003E3499"/>
    <w:rsid w:val="003E3851"/>
    <w:rsid w:val="003E3FB2"/>
    <w:rsid w:val="003E42F4"/>
    <w:rsid w:val="003E4429"/>
    <w:rsid w:val="003E443E"/>
    <w:rsid w:val="003E45A0"/>
    <w:rsid w:val="003E4B06"/>
    <w:rsid w:val="003E4BF0"/>
    <w:rsid w:val="003E4DBE"/>
    <w:rsid w:val="003E4DDF"/>
    <w:rsid w:val="003E4F21"/>
    <w:rsid w:val="003E5CE4"/>
    <w:rsid w:val="003E62C3"/>
    <w:rsid w:val="003E6455"/>
    <w:rsid w:val="003E68BA"/>
    <w:rsid w:val="003E6BE1"/>
    <w:rsid w:val="003E712B"/>
    <w:rsid w:val="003E73CD"/>
    <w:rsid w:val="003F0444"/>
    <w:rsid w:val="003F06FD"/>
    <w:rsid w:val="003F0D29"/>
    <w:rsid w:val="003F1264"/>
    <w:rsid w:val="003F2801"/>
    <w:rsid w:val="003F29ED"/>
    <w:rsid w:val="003F3A52"/>
    <w:rsid w:val="003F3F9B"/>
    <w:rsid w:val="003F409D"/>
    <w:rsid w:val="003F4440"/>
    <w:rsid w:val="003F4583"/>
    <w:rsid w:val="003F4CB3"/>
    <w:rsid w:val="003F501A"/>
    <w:rsid w:val="003F5046"/>
    <w:rsid w:val="003F5410"/>
    <w:rsid w:val="003F5846"/>
    <w:rsid w:val="003F607B"/>
    <w:rsid w:val="003F6119"/>
    <w:rsid w:val="003F6B6F"/>
    <w:rsid w:val="003F6F11"/>
    <w:rsid w:val="003F7314"/>
    <w:rsid w:val="003F77AE"/>
    <w:rsid w:val="003F79DE"/>
    <w:rsid w:val="003F7E4C"/>
    <w:rsid w:val="003F7EAA"/>
    <w:rsid w:val="004000F1"/>
    <w:rsid w:val="0040042A"/>
    <w:rsid w:val="00400593"/>
    <w:rsid w:val="004009FE"/>
    <w:rsid w:val="004017BA"/>
    <w:rsid w:val="00401CFD"/>
    <w:rsid w:val="0040215C"/>
    <w:rsid w:val="004024BD"/>
    <w:rsid w:val="0040262C"/>
    <w:rsid w:val="004026D7"/>
    <w:rsid w:val="00402A4C"/>
    <w:rsid w:val="004034AB"/>
    <w:rsid w:val="00403610"/>
    <w:rsid w:val="00403863"/>
    <w:rsid w:val="004038A8"/>
    <w:rsid w:val="00403AA4"/>
    <w:rsid w:val="00403BE1"/>
    <w:rsid w:val="00404067"/>
    <w:rsid w:val="00404176"/>
    <w:rsid w:val="00404461"/>
    <w:rsid w:val="00404627"/>
    <w:rsid w:val="00404756"/>
    <w:rsid w:val="00404BB1"/>
    <w:rsid w:val="00404E06"/>
    <w:rsid w:val="004050F0"/>
    <w:rsid w:val="00405881"/>
    <w:rsid w:val="0040592B"/>
    <w:rsid w:val="00405D12"/>
    <w:rsid w:val="00406AD0"/>
    <w:rsid w:val="00406E2C"/>
    <w:rsid w:val="00407293"/>
    <w:rsid w:val="0040756D"/>
    <w:rsid w:val="0040758A"/>
    <w:rsid w:val="0040788C"/>
    <w:rsid w:val="004078F8"/>
    <w:rsid w:val="00407CD5"/>
    <w:rsid w:val="0041016A"/>
    <w:rsid w:val="00410E05"/>
    <w:rsid w:val="00410E06"/>
    <w:rsid w:val="00410E24"/>
    <w:rsid w:val="004111AC"/>
    <w:rsid w:val="004114CA"/>
    <w:rsid w:val="00411B0D"/>
    <w:rsid w:val="0041277B"/>
    <w:rsid w:val="004132BD"/>
    <w:rsid w:val="00413F56"/>
    <w:rsid w:val="0041406B"/>
    <w:rsid w:val="0041519F"/>
    <w:rsid w:val="00415203"/>
    <w:rsid w:val="00415594"/>
    <w:rsid w:val="004155A1"/>
    <w:rsid w:val="004160B7"/>
    <w:rsid w:val="0041634B"/>
    <w:rsid w:val="0041712A"/>
    <w:rsid w:val="004171CC"/>
    <w:rsid w:val="00417462"/>
    <w:rsid w:val="00417711"/>
    <w:rsid w:val="00417ADC"/>
    <w:rsid w:val="004210D8"/>
    <w:rsid w:val="004212C0"/>
    <w:rsid w:val="004215F5"/>
    <w:rsid w:val="00421DE4"/>
    <w:rsid w:val="00422554"/>
    <w:rsid w:val="0042257D"/>
    <w:rsid w:val="00422638"/>
    <w:rsid w:val="00422772"/>
    <w:rsid w:val="004229F1"/>
    <w:rsid w:val="00422C0A"/>
    <w:rsid w:val="00422CB2"/>
    <w:rsid w:val="00422E5D"/>
    <w:rsid w:val="00422EA9"/>
    <w:rsid w:val="0042301B"/>
    <w:rsid w:val="0042311E"/>
    <w:rsid w:val="0042333C"/>
    <w:rsid w:val="0042339F"/>
    <w:rsid w:val="0042347F"/>
    <w:rsid w:val="0042374F"/>
    <w:rsid w:val="004237BA"/>
    <w:rsid w:val="00423B45"/>
    <w:rsid w:val="00423BC2"/>
    <w:rsid w:val="00424330"/>
    <w:rsid w:val="00424515"/>
    <w:rsid w:val="0042456A"/>
    <w:rsid w:val="0042463C"/>
    <w:rsid w:val="00424EEC"/>
    <w:rsid w:val="00425397"/>
    <w:rsid w:val="004254AC"/>
    <w:rsid w:val="004255A7"/>
    <w:rsid w:val="00425A1B"/>
    <w:rsid w:val="00425A9A"/>
    <w:rsid w:val="00425B54"/>
    <w:rsid w:val="00425D5D"/>
    <w:rsid w:val="004262BC"/>
    <w:rsid w:val="0042644C"/>
    <w:rsid w:val="00426B97"/>
    <w:rsid w:val="0043022B"/>
    <w:rsid w:val="004303A5"/>
    <w:rsid w:val="00430BE3"/>
    <w:rsid w:val="0043132D"/>
    <w:rsid w:val="004317A5"/>
    <w:rsid w:val="00431994"/>
    <w:rsid w:val="00432427"/>
    <w:rsid w:val="00432586"/>
    <w:rsid w:val="004326CB"/>
    <w:rsid w:val="00432A98"/>
    <w:rsid w:val="00432E98"/>
    <w:rsid w:val="004332B2"/>
    <w:rsid w:val="00433343"/>
    <w:rsid w:val="00433C33"/>
    <w:rsid w:val="00434124"/>
    <w:rsid w:val="004341C7"/>
    <w:rsid w:val="00434513"/>
    <w:rsid w:val="004345F7"/>
    <w:rsid w:val="004346C3"/>
    <w:rsid w:val="00434D41"/>
    <w:rsid w:val="00434DAC"/>
    <w:rsid w:val="00434F78"/>
    <w:rsid w:val="00434F8E"/>
    <w:rsid w:val="00435253"/>
    <w:rsid w:val="004354C4"/>
    <w:rsid w:val="0043597E"/>
    <w:rsid w:val="004362C1"/>
    <w:rsid w:val="00436460"/>
    <w:rsid w:val="004367D1"/>
    <w:rsid w:val="004368A9"/>
    <w:rsid w:val="00437410"/>
    <w:rsid w:val="00437B0C"/>
    <w:rsid w:val="00440C9C"/>
    <w:rsid w:val="00440E1E"/>
    <w:rsid w:val="00440FC1"/>
    <w:rsid w:val="0044112B"/>
    <w:rsid w:val="0044150D"/>
    <w:rsid w:val="00441590"/>
    <w:rsid w:val="00441948"/>
    <w:rsid w:val="004419CE"/>
    <w:rsid w:val="00441A67"/>
    <w:rsid w:val="00442008"/>
    <w:rsid w:val="004420B7"/>
    <w:rsid w:val="004420EF"/>
    <w:rsid w:val="004424BA"/>
    <w:rsid w:val="00442E81"/>
    <w:rsid w:val="00443862"/>
    <w:rsid w:val="00443AE0"/>
    <w:rsid w:val="004446C8"/>
    <w:rsid w:val="0044481C"/>
    <w:rsid w:val="00444901"/>
    <w:rsid w:val="00444E9C"/>
    <w:rsid w:val="00445305"/>
    <w:rsid w:val="0044532E"/>
    <w:rsid w:val="004456F2"/>
    <w:rsid w:val="00445ECB"/>
    <w:rsid w:val="00446144"/>
    <w:rsid w:val="00446186"/>
    <w:rsid w:val="00446353"/>
    <w:rsid w:val="00446616"/>
    <w:rsid w:val="00446724"/>
    <w:rsid w:val="00446B74"/>
    <w:rsid w:val="00446CAB"/>
    <w:rsid w:val="00446ECC"/>
    <w:rsid w:val="00447258"/>
    <w:rsid w:val="0044775F"/>
    <w:rsid w:val="004500EC"/>
    <w:rsid w:val="004503A2"/>
    <w:rsid w:val="00450E13"/>
    <w:rsid w:val="00450F8D"/>
    <w:rsid w:val="00451B5E"/>
    <w:rsid w:val="00452125"/>
    <w:rsid w:val="00452CA2"/>
    <w:rsid w:val="00452DE7"/>
    <w:rsid w:val="00453572"/>
    <w:rsid w:val="0045396D"/>
    <w:rsid w:val="00453970"/>
    <w:rsid w:val="00453E5A"/>
    <w:rsid w:val="00453F85"/>
    <w:rsid w:val="0045415A"/>
    <w:rsid w:val="004548B5"/>
    <w:rsid w:val="00455AF0"/>
    <w:rsid w:val="00455DBD"/>
    <w:rsid w:val="00455DE2"/>
    <w:rsid w:val="004566F7"/>
    <w:rsid w:val="004568E0"/>
    <w:rsid w:val="00456ACC"/>
    <w:rsid w:val="004577D9"/>
    <w:rsid w:val="0045789E"/>
    <w:rsid w:val="00457927"/>
    <w:rsid w:val="00457D4E"/>
    <w:rsid w:val="00460380"/>
    <w:rsid w:val="00460D75"/>
    <w:rsid w:val="00461060"/>
    <w:rsid w:val="0046111D"/>
    <w:rsid w:val="00461274"/>
    <w:rsid w:val="00461ED9"/>
    <w:rsid w:val="004621DB"/>
    <w:rsid w:val="00462346"/>
    <w:rsid w:val="0046236C"/>
    <w:rsid w:val="0046266B"/>
    <w:rsid w:val="00462A0E"/>
    <w:rsid w:val="00462B10"/>
    <w:rsid w:val="00462F67"/>
    <w:rsid w:val="004637EF"/>
    <w:rsid w:val="00463D61"/>
    <w:rsid w:val="00463FC9"/>
    <w:rsid w:val="00464EE0"/>
    <w:rsid w:val="004656BA"/>
    <w:rsid w:val="00465B3E"/>
    <w:rsid w:val="00465D65"/>
    <w:rsid w:val="00466302"/>
    <w:rsid w:val="00466A93"/>
    <w:rsid w:val="00466B33"/>
    <w:rsid w:val="00467790"/>
    <w:rsid w:val="00467ACE"/>
    <w:rsid w:val="00467B7B"/>
    <w:rsid w:val="00467DB0"/>
    <w:rsid w:val="004708E5"/>
    <w:rsid w:val="00470AE4"/>
    <w:rsid w:val="00470E14"/>
    <w:rsid w:val="00471865"/>
    <w:rsid w:val="00471B7A"/>
    <w:rsid w:val="00471C2C"/>
    <w:rsid w:val="004723B9"/>
    <w:rsid w:val="00472484"/>
    <w:rsid w:val="004724FD"/>
    <w:rsid w:val="00472544"/>
    <w:rsid w:val="004727DA"/>
    <w:rsid w:val="0047295A"/>
    <w:rsid w:val="00472F96"/>
    <w:rsid w:val="0047302A"/>
    <w:rsid w:val="004730D3"/>
    <w:rsid w:val="004731E5"/>
    <w:rsid w:val="00473B7B"/>
    <w:rsid w:val="00473DD3"/>
    <w:rsid w:val="00474B07"/>
    <w:rsid w:val="0047538D"/>
    <w:rsid w:val="0047627D"/>
    <w:rsid w:val="00476AAD"/>
    <w:rsid w:val="00476F81"/>
    <w:rsid w:val="004771E7"/>
    <w:rsid w:val="004774C5"/>
    <w:rsid w:val="004778BA"/>
    <w:rsid w:val="004779D9"/>
    <w:rsid w:val="00477A6D"/>
    <w:rsid w:val="004803A5"/>
    <w:rsid w:val="00480FDD"/>
    <w:rsid w:val="004814CC"/>
    <w:rsid w:val="00481626"/>
    <w:rsid w:val="004817DC"/>
    <w:rsid w:val="004819DE"/>
    <w:rsid w:val="00481B89"/>
    <w:rsid w:val="00481EBD"/>
    <w:rsid w:val="00482497"/>
    <w:rsid w:val="004828F8"/>
    <w:rsid w:val="0048321C"/>
    <w:rsid w:val="004837B1"/>
    <w:rsid w:val="0048386B"/>
    <w:rsid w:val="00483B9C"/>
    <w:rsid w:val="00483E4A"/>
    <w:rsid w:val="00483F6F"/>
    <w:rsid w:val="0048421A"/>
    <w:rsid w:val="004845DE"/>
    <w:rsid w:val="0048488D"/>
    <w:rsid w:val="00484DFD"/>
    <w:rsid w:val="00484FAF"/>
    <w:rsid w:val="00484FF9"/>
    <w:rsid w:val="00485792"/>
    <w:rsid w:val="004859A7"/>
    <w:rsid w:val="00485AE8"/>
    <w:rsid w:val="00485BF7"/>
    <w:rsid w:val="004860E5"/>
    <w:rsid w:val="004861C3"/>
    <w:rsid w:val="00486773"/>
    <w:rsid w:val="00486781"/>
    <w:rsid w:val="00486BB0"/>
    <w:rsid w:val="00486C03"/>
    <w:rsid w:val="00487373"/>
    <w:rsid w:val="004873AF"/>
    <w:rsid w:val="00487541"/>
    <w:rsid w:val="004877FA"/>
    <w:rsid w:val="00487934"/>
    <w:rsid w:val="004879AC"/>
    <w:rsid w:val="00487DC3"/>
    <w:rsid w:val="00490DA8"/>
    <w:rsid w:val="0049127A"/>
    <w:rsid w:val="00491370"/>
    <w:rsid w:val="004915FA"/>
    <w:rsid w:val="004919C0"/>
    <w:rsid w:val="00491AB8"/>
    <w:rsid w:val="00491C40"/>
    <w:rsid w:val="004920FF"/>
    <w:rsid w:val="00492526"/>
    <w:rsid w:val="0049266D"/>
    <w:rsid w:val="0049290E"/>
    <w:rsid w:val="00493054"/>
    <w:rsid w:val="004935B1"/>
    <w:rsid w:val="00493C95"/>
    <w:rsid w:val="00493F91"/>
    <w:rsid w:val="0049410B"/>
    <w:rsid w:val="00494943"/>
    <w:rsid w:val="00494AC8"/>
    <w:rsid w:val="00494FD9"/>
    <w:rsid w:val="00495688"/>
    <w:rsid w:val="004956AC"/>
    <w:rsid w:val="004956ED"/>
    <w:rsid w:val="00495843"/>
    <w:rsid w:val="00495888"/>
    <w:rsid w:val="004958E0"/>
    <w:rsid w:val="00495B71"/>
    <w:rsid w:val="00495D07"/>
    <w:rsid w:val="004969BC"/>
    <w:rsid w:val="004969EF"/>
    <w:rsid w:val="00496BD8"/>
    <w:rsid w:val="00496C6B"/>
    <w:rsid w:val="00496D6E"/>
    <w:rsid w:val="004972E6"/>
    <w:rsid w:val="004973C1"/>
    <w:rsid w:val="00497D03"/>
    <w:rsid w:val="00497EC7"/>
    <w:rsid w:val="00497EE5"/>
    <w:rsid w:val="004A05BA"/>
    <w:rsid w:val="004A0715"/>
    <w:rsid w:val="004A0958"/>
    <w:rsid w:val="004A0D65"/>
    <w:rsid w:val="004A0DD1"/>
    <w:rsid w:val="004A1245"/>
    <w:rsid w:val="004A1287"/>
    <w:rsid w:val="004A1C18"/>
    <w:rsid w:val="004A1D89"/>
    <w:rsid w:val="004A2101"/>
    <w:rsid w:val="004A27FC"/>
    <w:rsid w:val="004A28F8"/>
    <w:rsid w:val="004A2AAD"/>
    <w:rsid w:val="004A340F"/>
    <w:rsid w:val="004A39F0"/>
    <w:rsid w:val="004A3A5F"/>
    <w:rsid w:val="004A3B16"/>
    <w:rsid w:val="004A4817"/>
    <w:rsid w:val="004A4E6B"/>
    <w:rsid w:val="004A4F9B"/>
    <w:rsid w:val="004A5791"/>
    <w:rsid w:val="004A5AA3"/>
    <w:rsid w:val="004A5FAA"/>
    <w:rsid w:val="004A63AF"/>
    <w:rsid w:val="004A695D"/>
    <w:rsid w:val="004A6B67"/>
    <w:rsid w:val="004A6F9E"/>
    <w:rsid w:val="004B0375"/>
    <w:rsid w:val="004B0382"/>
    <w:rsid w:val="004B06D4"/>
    <w:rsid w:val="004B07AA"/>
    <w:rsid w:val="004B0DFF"/>
    <w:rsid w:val="004B0E6C"/>
    <w:rsid w:val="004B1390"/>
    <w:rsid w:val="004B1822"/>
    <w:rsid w:val="004B1AA4"/>
    <w:rsid w:val="004B1BE4"/>
    <w:rsid w:val="004B1CE3"/>
    <w:rsid w:val="004B1D2A"/>
    <w:rsid w:val="004B24A5"/>
    <w:rsid w:val="004B25DA"/>
    <w:rsid w:val="004B26A5"/>
    <w:rsid w:val="004B28C4"/>
    <w:rsid w:val="004B290A"/>
    <w:rsid w:val="004B2B2C"/>
    <w:rsid w:val="004B3981"/>
    <w:rsid w:val="004B3D4F"/>
    <w:rsid w:val="004B3F3C"/>
    <w:rsid w:val="004B41AF"/>
    <w:rsid w:val="004B42C3"/>
    <w:rsid w:val="004B4639"/>
    <w:rsid w:val="004B47A7"/>
    <w:rsid w:val="004B4D32"/>
    <w:rsid w:val="004B50D8"/>
    <w:rsid w:val="004B54CF"/>
    <w:rsid w:val="004B5F81"/>
    <w:rsid w:val="004B63AA"/>
    <w:rsid w:val="004B6402"/>
    <w:rsid w:val="004B6DAF"/>
    <w:rsid w:val="004B70B9"/>
    <w:rsid w:val="004B79E4"/>
    <w:rsid w:val="004B7C98"/>
    <w:rsid w:val="004B7D76"/>
    <w:rsid w:val="004B7F24"/>
    <w:rsid w:val="004C02F2"/>
    <w:rsid w:val="004C0C12"/>
    <w:rsid w:val="004C0DB9"/>
    <w:rsid w:val="004C1125"/>
    <w:rsid w:val="004C114A"/>
    <w:rsid w:val="004C15DA"/>
    <w:rsid w:val="004C17BE"/>
    <w:rsid w:val="004C1A7C"/>
    <w:rsid w:val="004C1BF8"/>
    <w:rsid w:val="004C2AEF"/>
    <w:rsid w:val="004C2D94"/>
    <w:rsid w:val="004C2E89"/>
    <w:rsid w:val="004C310C"/>
    <w:rsid w:val="004C3329"/>
    <w:rsid w:val="004C3A0F"/>
    <w:rsid w:val="004C434A"/>
    <w:rsid w:val="004C482A"/>
    <w:rsid w:val="004C4AE1"/>
    <w:rsid w:val="004C5D16"/>
    <w:rsid w:val="004C658A"/>
    <w:rsid w:val="004C6766"/>
    <w:rsid w:val="004C6A19"/>
    <w:rsid w:val="004C6C2B"/>
    <w:rsid w:val="004C6E93"/>
    <w:rsid w:val="004C6E9A"/>
    <w:rsid w:val="004C700A"/>
    <w:rsid w:val="004C727E"/>
    <w:rsid w:val="004C731D"/>
    <w:rsid w:val="004C7C1C"/>
    <w:rsid w:val="004D005B"/>
    <w:rsid w:val="004D0202"/>
    <w:rsid w:val="004D09B8"/>
    <w:rsid w:val="004D0C4F"/>
    <w:rsid w:val="004D0F4C"/>
    <w:rsid w:val="004D10D7"/>
    <w:rsid w:val="004D15B7"/>
    <w:rsid w:val="004D255F"/>
    <w:rsid w:val="004D2677"/>
    <w:rsid w:val="004D41EA"/>
    <w:rsid w:val="004D4BE5"/>
    <w:rsid w:val="004D4F13"/>
    <w:rsid w:val="004D50EB"/>
    <w:rsid w:val="004D5814"/>
    <w:rsid w:val="004D5A6A"/>
    <w:rsid w:val="004D65D3"/>
    <w:rsid w:val="004D7200"/>
    <w:rsid w:val="004D7B34"/>
    <w:rsid w:val="004E0BA6"/>
    <w:rsid w:val="004E11A4"/>
    <w:rsid w:val="004E1290"/>
    <w:rsid w:val="004E1982"/>
    <w:rsid w:val="004E1AD0"/>
    <w:rsid w:val="004E1BA6"/>
    <w:rsid w:val="004E210A"/>
    <w:rsid w:val="004E24E9"/>
    <w:rsid w:val="004E2E4A"/>
    <w:rsid w:val="004E33BD"/>
    <w:rsid w:val="004E33FB"/>
    <w:rsid w:val="004E3757"/>
    <w:rsid w:val="004E3F89"/>
    <w:rsid w:val="004E3FC9"/>
    <w:rsid w:val="004E41E5"/>
    <w:rsid w:val="004E4FF2"/>
    <w:rsid w:val="004E5B0D"/>
    <w:rsid w:val="004E5BF4"/>
    <w:rsid w:val="004E6269"/>
    <w:rsid w:val="004E6843"/>
    <w:rsid w:val="004E6CA2"/>
    <w:rsid w:val="004E6F18"/>
    <w:rsid w:val="004E71A6"/>
    <w:rsid w:val="004E7316"/>
    <w:rsid w:val="004E755B"/>
    <w:rsid w:val="004E7AB6"/>
    <w:rsid w:val="004E7E4D"/>
    <w:rsid w:val="004E7F17"/>
    <w:rsid w:val="004F0090"/>
    <w:rsid w:val="004F00EE"/>
    <w:rsid w:val="004F0949"/>
    <w:rsid w:val="004F0C1C"/>
    <w:rsid w:val="004F197D"/>
    <w:rsid w:val="004F1A37"/>
    <w:rsid w:val="004F1C46"/>
    <w:rsid w:val="004F250A"/>
    <w:rsid w:val="004F25F4"/>
    <w:rsid w:val="004F29C4"/>
    <w:rsid w:val="004F34F1"/>
    <w:rsid w:val="004F356A"/>
    <w:rsid w:val="004F3795"/>
    <w:rsid w:val="004F39A8"/>
    <w:rsid w:val="004F3BDA"/>
    <w:rsid w:val="004F3C2F"/>
    <w:rsid w:val="004F3D72"/>
    <w:rsid w:val="004F4035"/>
    <w:rsid w:val="004F48CE"/>
    <w:rsid w:val="004F490E"/>
    <w:rsid w:val="004F49FE"/>
    <w:rsid w:val="004F4CC6"/>
    <w:rsid w:val="004F52A2"/>
    <w:rsid w:val="004F5B84"/>
    <w:rsid w:val="004F5BF6"/>
    <w:rsid w:val="004F5FA2"/>
    <w:rsid w:val="004F6445"/>
    <w:rsid w:val="004F64DA"/>
    <w:rsid w:val="004F700A"/>
    <w:rsid w:val="004F7417"/>
    <w:rsid w:val="0050074E"/>
    <w:rsid w:val="005007AE"/>
    <w:rsid w:val="00500A1B"/>
    <w:rsid w:val="00500B13"/>
    <w:rsid w:val="00500BBD"/>
    <w:rsid w:val="00500C9B"/>
    <w:rsid w:val="00500D29"/>
    <w:rsid w:val="00500E45"/>
    <w:rsid w:val="00500E76"/>
    <w:rsid w:val="00501318"/>
    <w:rsid w:val="00501738"/>
    <w:rsid w:val="00501909"/>
    <w:rsid w:val="00501CAF"/>
    <w:rsid w:val="00502260"/>
    <w:rsid w:val="005022A2"/>
    <w:rsid w:val="00502722"/>
    <w:rsid w:val="005033D7"/>
    <w:rsid w:val="005034C5"/>
    <w:rsid w:val="00503827"/>
    <w:rsid w:val="0050389A"/>
    <w:rsid w:val="00503A36"/>
    <w:rsid w:val="00503A5A"/>
    <w:rsid w:val="00503F3B"/>
    <w:rsid w:val="0050411B"/>
    <w:rsid w:val="00504B1C"/>
    <w:rsid w:val="00505123"/>
    <w:rsid w:val="00505461"/>
    <w:rsid w:val="005057DE"/>
    <w:rsid w:val="00506270"/>
    <w:rsid w:val="00506A06"/>
    <w:rsid w:val="00506A72"/>
    <w:rsid w:val="00506F1E"/>
    <w:rsid w:val="00507058"/>
    <w:rsid w:val="0050738F"/>
    <w:rsid w:val="00507DA2"/>
    <w:rsid w:val="00510064"/>
    <w:rsid w:val="005105F1"/>
    <w:rsid w:val="005107B1"/>
    <w:rsid w:val="00510ACD"/>
    <w:rsid w:val="00511133"/>
    <w:rsid w:val="00511321"/>
    <w:rsid w:val="005113AB"/>
    <w:rsid w:val="00511860"/>
    <w:rsid w:val="005118E8"/>
    <w:rsid w:val="00511A4A"/>
    <w:rsid w:val="00512098"/>
    <w:rsid w:val="0051272A"/>
    <w:rsid w:val="00513242"/>
    <w:rsid w:val="005137B5"/>
    <w:rsid w:val="005138F5"/>
    <w:rsid w:val="005143C9"/>
    <w:rsid w:val="0051443C"/>
    <w:rsid w:val="005144AC"/>
    <w:rsid w:val="0051467D"/>
    <w:rsid w:val="00514BB3"/>
    <w:rsid w:val="005153CD"/>
    <w:rsid w:val="005156F8"/>
    <w:rsid w:val="00515B0A"/>
    <w:rsid w:val="005160EC"/>
    <w:rsid w:val="00516202"/>
    <w:rsid w:val="0051622D"/>
    <w:rsid w:val="00516267"/>
    <w:rsid w:val="00516269"/>
    <w:rsid w:val="00516787"/>
    <w:rsid w:val="00516A72"/>
    <w:rsid w:val="00516CC8"/>
    <w:rsid w:val="00517625"/>
    <w:rsid w:val="00520291"/>
    <w:rsid w:val="005209EB"/>
    <w:rsid w:val="00520B45"/>
    <w:rsid w:val="00520C40"/>
    <w:rsid w:val="0052156D"/>
    <w:rsid w:val="00521C8C"/>
    <w:rsid w:val="00522460"/>
    <w:rsid w:val="00523F0E"/>
    <w:rsid w:val="00524557"/>
    <w:rsid w:val="005247FD"/>
    <w:rsid w:val="005248CD"/>
    <w:rsid w:val="00524C15"/>
    <w:rsid w:val="00524D23"/>
    <w:rsid w:val="00524EDC"/>
    <w:rsid w:val="005250CE"/>
    <w:rsid w:val="00525415"/>
    <w:rsid w:val="00525662"/>
    <w:rsid w:val="00525B9A"/>
    <w:rsid w:val="00525D74"/>
    <w:rsid w:val="00525E59"/>
    <w:rsid w:val="00526040"/>
    <w:rsid w:val="00526091"/>
    <w:rsid w:val="0052658C"/>
    <w:rsid w:val="00526708"/>
    <w:rsid w:val="00526D48"/>
    <w:rsid w:val="0052785B"/>
    <w:rsid w:val="00527A2D"/>
    <w:rsid w:val="00527BB1"/>
    <w:rsid w:val="00527CB8"/>
    <w:rsid w:val="005300E3"/>
    <w:rsid w:val="00530D57"/>
    <w:rsid w:val="0053130F"/>
    <w:rsid w:val="00531739"/>
    <w:rsid w:val="0053203D"/>
    <w:rsid w:val="005322F5"/>
    <w:rsid w:val="0053266F"/>
    <w:rsid w:val="00532C99"/>
    <w:rsid w:val="00532D62"/>
    <w:rsid w:val="00533A48"/>
    <w:rsid w:val="005354D1"/>
    <w:rsid w:val="00535652"/>
    <w:rsid w:val="00535736"/>
    <w:rsid w:val="00535BB3"/>
    <w:rsid w:val="00535C4E"/>
    <w:rsid w:val="00535E6A"/>
    <w:rsid w:val="00535F11"/>
    <w:rsid w:val="00535F49"/>
    <w:rsid w:val="00536251"/>
    <w:rsid w:val="005364DA"/>
    <w:rsid w:val="005367CC"/>
    <w:rsid w:val="005368FE"/>
    <w:rsid w:val="005369AD"/>
    <w:rsid w:val="00536C7C"/>
    <w:rsid w:val="0053723D"/>
    <w:rsid w:val="005372A3"/>
    <w:rsid w:val="0053736B"/>
    <w:rsid w:val="00537B4B"/>
    <w:rsid w:val="00540268"/>
    <w:rsid w:val="005402CB"/>
    <w:rsid w:val="00540764"/>
    <w:rsid w:val="00540D28"/>
    <w:rsid w:val="00540DDE"/>
    <w:rsid w:val="00540FA1"/>
    <w:rsid w:val="005410B5"/>
    <w:rsid w:val="00541616"/>
    <w:rsid w:val="00541874"/>
    <w:rsid w:val="00541C47"/>
    <w:rsid w:val="0054228C"/>
    <w:rsid w:val="005422A6"/>
    <w:rsid w:val="0054239E"/>
    <w:rsid w:val="0054267D"/>
    <w:rsid w:val="0054268E"/>
    <w:rsid w:val="00542870"/>
    <w:rsid w:val="00542B7B"/>
    <w:rsid w:val="00542DB9"/>
    <w:rsid w:val="00542E56"/>
    <w:rsid w:val="00542E92"/>
    <w:rsid w:val="00543953"/>
    <w:rsid w:val="00543DB4"/>
    <w:rsid w:val="0054429C"/>
    <w:rsid w:val="0054466B"/>
    <w:rsid w:val="00544783"/>
    <w:rsid w:val="005447D9"/>
    <w:rsid w:val="00544995"/>
    <w:rsid w:val="00544D22"/>
    <w:rsid w:val="00545A20"/>
    <w:rsid w:val="00545C44"/>
    <w:rsid w:val="0054623E"/>
    <w:rsid w:val="005462BB"/>
    <w:rsid w:val="005466BB"/>
    <w:rsid w:val="005468DA"/>
    <w:rsid w:val="00546AC7"/>
    <w:rsid w:val="00547041"/>
    <w:rsid w:val="005471E4"/>
    <w:rsid w:val="005477BF"/>
    <w:rsid w:val="0055031D"/>
    <w:rsid w:val="00550420"/>
    <w:rsid w:val="0055049B"/>
    <w:rsid w:val="00551566"/>
    <w:rsid w:val="00551568"/>
    <w:rsid w:val="005520FD"/>
    <w:rsid w:val="00552C70"/>
    <w:rsid w:val="00552D9F"/>
    <w:rsid w:val="00552ECE"/>
    <w:rsid w:val="0055304A"/>
    <w:rsid w:val="005534EC"/>
    <w:rsid w:val="00553761"/>
    <w:rsid w:val="005537A8"/>
    <w:rsid w:val="005543A0"/>
    <w:rsid w:val="00554494"/>
    <w:rsid w:val="00554629"/>
    <w:rsid w:val="00554739"/>
    <w:rsid w:val="005547AD"/>
    <w:rsid w:val="005547DB"/>
    <w:rsid w:val="005549F6"/>
    <w:rsid w:val="00554A3F"/>
    <w:rsid w:val="00554BA4"/>
    <w:rsid w:val="00554BC7"/>
    <w:rsid w:val="00555CF6"/>
    <w:rsid w:val="0055647A"/>
    <w:rsid w:val="00556717"/>
    <w:rsid w:val="00556800"/>
    <w:rsid w:val="00556B62"/>
    <w:rsid w:val="00556C0C"/>
    <w:rsid w:val="00556E62"/>
    <w:rsid w:val="00556F76"/>
    <w:rsid w:val="005577A9"/>
    <w:rsid w:val="005578D1"/>
    <w:rsid w:val="0055790A"/>
    <w:rsid w:val="005579E3"/>
    <w:rsid w:val="0056000E"/>
    <w:rsid w:val="00560BFD"/>
    <w:rsid w:val="00561418"/>
    <w:rsid w:val="00561841"/>
    <w:rsid w:val="005619DD"/>
    <w:rsid w:val="00561A0B"/>
    <w:rsid w:val="00561B87"/>
    <w:rsid w:val="00562078"/>
    <w:rsid w:val="00562685"/>
    <w:rsid w:val="00562B45"/>
    <w:rsid w:val="005631C9"/>
    <w:rsid w:val="00563228"/>
    <w:rsid w:val="00563C19"/>
    <w:rsid w:val="00563E1F"/>
    <w:rsid w:val="005643BF"/>
    <w:rsid w:val="005643EC"/>
    <w:rsid w:val="0056447B"/>
    <w:rsid w:val="005648A3"/>
    <w:rsid w:val="00564A89"/>
    <w:rsid w:val="00564BA3"/>
    <w:rsid w:val="00564D4B"/>
    <w:rsid w:val="0056555D"/>
    <w:rsid w:val="00565629"/>
    <w:rsid w:val="005659B5"/>
    <w:rsid w:val="00565C73"/>
    <w:rsid w:val="0056620E"/>
    <w:rsid w:val="005665AF"/>
    <w:rsid w:val="00566DED"/>
    <w:rsid w:val="00566E32"/>
    <w:rsid w:val="00567997"/>
    <w:rsid w:val="00567A6C"/>
    <w:rsid w:val="00567B69"/>
    <w:rsid w:val="00567BDD"/>
    <w:rsid w:val="00570C58"/>
    <w:rsid w:val="00570EF4"/>
    <w:rsid w:val="005715AA"/>
    <w:rsid w:val="0057167C"/>
    <w:rsid w:val="00571B5A"/>
    <w:rsid w:val="00571DBB"/>
    <w:rsid w:val="00571F0B"/>
    <w:rsid w:val="00571FBE"/>
    <w:rsid w:val="00572758"/>
    <w:rsid w:val="005728D1"/>
    <w:rsid w:val="005728F7"/>
    <w:rsid w:val="0057310E"/>
    <w:rsid w:val="00573163"/>
    <w:rsid w:val="00573293"/>
    <w:rsid w:val="0057361D"/>
    <w:rsid w:val="00573BAF"/>
    <w:rsid w:val="00573C90"/>
    <w:rsid w:val="00573D2C"/>
    <w:rsid w:val="00573E4E"/>
    <w:rsid w:val="00574507"/>
    <w:rsid w:val="0057551E"/>
    <w:rsid w:val="0057562B"/>
    <w:rsid w:val="00575CE6"/>
    <w:rsid w:val="00575D10"/>
    <w:rsid w:val="005762DA"/>
    <w:rsid w:val="005762FA"/>
    <w:rsid w:val="00576407"/>
    <w:rsid w:val="005766F6"/>
    <w:rsid w:val="0057676C"/>
    <w:rsid w:val="00576B88"/>
    <w:rsid w:val="00576D09"/>
    <w:rsid w:val="00576DD7"/>
    <w:rsid w:val="00576E1E"/>
    <w:rsid w:val="00577C4E"/>
    <w:rsid w:val="00580C55"/>
    <w:rsid w:val="00580EAC"/>
    <w:rsid w:val="00581219"/>
    <w:rsid w:val="00581C9A"/>
    <w:rsid w:val="0058209B"/>
    <w:rsid w:val="00582694"/>
    <w:rsid w:val="005826D2"/>
    <w:rsid w:val="00582932"/>
    <w:rsid w:val="00582993"/>
    <w:rsid w:val="00582CD4"/>
    <w:rsid w:val="005837BC"/>
    <w:rsid w:val="00583851"/>
    <w:rsid w:val="00583A58"/>
    <w:rsid w:val="005841C9"/>
    <w:rsid w:val="005848B6"/>
    <w:rsid w:val="00584B30"/>
    <w:rsid w:val="00584D1F"/>
    <w:rsid w:val="00584E5A"/>
    <w:rsid w:val="00584FCA"/>
    <w:rsid w:val="00584FDB"/>
    <w:rsid w:val="005850D1"/>
    <w:rsid w:val="0058523E"/>
    <w:rsid w:val="00586938"/>
    <w:rsid w:val="00586E85"/>
    <w:rsid w:val="00587616"/>
    <w:rsid w:val="00587670"/>
    <w:rsid w:val="005876EE"/>
    <w:rsid w:val="00587F1C"/>
    <w:rsid w:val="00590547"/>
    <w:rsid w:val="00590A6D"/>
    <w:rsid w:val="00590B4A"/>
    <w:rsid w:val="00590BF2"/>
    <w:rsid w:val="00591404"/>
    <w:rsid w:val="00591699"/>
    <w:rsid w:val="005916FB"/>
    <w:rsid w:val="0059194A"/>
    <w:rsid w:val="00591E97"/>
    <w:rsid w:val="00592318"/>
    <w:rsid w:val="00592ABF"/>
    <w:rsid w:val="00593C53"/>
    <w:rsid w:val="00594162"/>
    <w:rsid w:val="005945FB"/>
    <w:rsid w:val="00594BA0"/>
    <w:rsid w:val="00594C79"/>
    <w:rsid w:val="00595181"/>
    <w:rsid w:val="00595D83"/>
    <w:rsid w:val="0059636E"/>
    <w:rsid w:val="00596780"/>
    <w:rsid w:val="00596F26"/>
    <w:rsid w:val="005971E4"/>
    <w:rsid w:val="0059722E"/>
    <w:rsid w:val="005973A9"/>
    <w:rsid w:val="005974CA"/>
    <w:rsid w:val="0059761B"/>
    <w:rsid w:val="005A058E"/>
    <w:rsid w:val="005A0ADB"/>
    <w:rsid w:val="005A0B80"/>
    <w:rsid w:val="005A0FA2"/>
    <w:rsid w:val="005A12B0"/>
    <w:rsid w:val="005A1A8A"/>
    <w:rsid w:val="005A1F3C"/>
    <w:rsid w:val="005A2204"/>
    <w:rsid w:val="005A330C"/>
    <w:rsid w:val="005A3536"/>
    <w:rsid w:val="005A3ADA"/>
    <w:rsid w:val="005A3C93"/>
    <w:rsid w:val="005A3EAD"/>
    <w:rsid w:val="005A4195"/>
    <w:rsid w:val="005A41E1"/>
    <w:rsid w:val="005A4B68"/>
    <w:rsid w:val="005A4DBD"/>
    <w:rsid w:val="005A505D"/>
    <w:rsid w:val="005A5259"/>
    <w:rsid w:val="005A5577"/>
    <w:rsid w:val="005A55BA"/>
    <w:rsid w:val="005A67F2"/>
    <w:rsid w:val="005A6F49"/>
    <w:rsid w:val="005A6FEE"/>
    <w:rsid w:val="005A7010"/>
    <w:rsid w:val="005A708F"/>
    <w:rsid w:val="005A76FE"/>
    <w:rsid w:val="005A7FCC"/>
    <w:rsid w:val="005B00D5"/>
    <w:rsid w:val="005B0390"/>
    <w:rsid w:val="005B050C"/>
    <w:rsid w:val="005B06FE"/>
    <w:rsid w:val="005B082D"/>
    <w:rsid w:val="005B09D9"/>
    <w:rsid w:val="005B0E9A"/>
    <w:rsid w:val="005B1134"/>
    <w:rsid w:val="005B12E4"/>
    <w:rsid w:val="005B16B4"/>
    <w:rsid w:val="005B1B54"/>
    <w:rsid w:val="005B1D63"/>
    <w:rsid w:val="005B1EE6"/>
    <w:rsid w:val="005B20B9"/>
    <w:rsid w:val="005B272B"/>
    <w:rsid w:val="005B2BB8"/>
    <w:rsid w:val="005B2F7E"/>
    <w:rsid w:val="005B3A47"/>
    <w:rsid w:val="005B3BF7"/>
    <w:rsid w:val="005B485B"/>
    <w:rsid w:val="005B4A1E"/>
    <w:rsid w:val="005B518C"/>
    <w:rsid w:val="005B5869"/>
    <w:rsid w:val="005B5BFA"/>
    <w:rsid w:val="005B5DFE"/>
    <w:rsid w:val="005B5F89"/>
    <w:rsid w:val="005B6100"/>
    <w:rsid w:val="005B65DF"/>
    <w:rsid w:val="005B6724"/>
    <w:rsid w:val="005B67FC"/>
    <w:rsid w:val="005B68C3"/>
    <w:rsid w:val="005B6C46"/>
    <w:rsid w:val="005B7152"/>
    <w:rsid w:val="005B7568"/>
    <w:rsid w:val="005B7662"/>
    <w:rsid w:val="005B7AD2"/>
    <w:rsid w:val="005C0CF3"/>
    <w:rsid w:val="005C10D8"/>
    <w:rsid w:val="005C11D4"/>
    <w:rsid w:val="005C1DC8"/>
    <w:rsid w:val="005C222A"/>
    <w:rsid w:val="005C2263"/>
    <w:rsid w:val="005C2860"/>
    <w:rsid w:val="005C293C"/>
    <w:rsid w:val="005C2D18"/>
    <w:rsid w:val="005C2F6C"/>
    <w:rsid w:val="005C32F2"/>
    <w:rsid w:val="005C3667"/>
    <w:rsid w:val="005C3757"/>
    <w:rsid w:val="005C38BB"/>
    <w:rsid w:val="005C415C"/>
    <w:rsid w:val="005C4483"/>
    <w:rsid w:val="005C5232"/>
    <w:rsid w:val="005C558E"/>
    <w:rsid w:val="005C5A64"/>
    <w:rsid w:val="005C5E5F"/>
    <w:rsid w:val="005C6EB8"/>
    <w:rsid w:val="005C71B0"/>
    <w:rsid w:val="005C7F72"/>
    <w:rsid w:val="005D0BC0"/>
    <w:rsid w:val="005D0ED1"/>
    <w:rsid w:val="005D101E"/>
    <w:rsid w:val="005D1C63"/>
    <w:rsid w:val="005D1E22"/>
    <w:rsid w:val="005D1E88"/>
    <w:rsid w:val="005D28A3"/>
    <w:rsid w:val="005D3374"/>
    <w:rsid w:val="005D3A89"/>
    <w:rsid w:val="005D3BC9"/>
    <w:rsid w:val="005D4218"/>
    <w:rsid w:val="005D494D"/>
    <w:rsid w:val="005D4BD4"/>
    <w:rsid w:val="005D4E55"/>
    <w:rsid w:val="005D4EAD"/>
    <w:rsid w:val="005D5564"/>
    <w:rsid w:val="005D592D"/>
    <w:rsid w:val="005D5F3C"/>
    <w:rsid w:val="005D6CB9"/>
    <w:rsid w:val="005D716D"/>
    <w:rsid w:val="005D7930"/>
    <w:rsid w:val="005D7B39"/>
    <w:rsid w:val="005D7B71"/>
    <w:rsid w:val="005D7B7C"/>
    <w:rsid w:val="005D7FB2"/>
    <w:rsid w:val="005E079B"/>
    <w:rsid w:val="005E0948"/>
    <w:rsid w:val="005E1326"/>
    <w:rsid w:val="005E205D"/>
    <w:rsid w:val="005E215B"/>
    <w:rsid w:val="005E2166"/>
    <w:rsid w:val="005E226C"/>
    <w:rsid w:val="005E24D6"/>
    <w:rsid w:val="005E2709"/>
    <w:rsid w:val="005E2E06"/>
    <w:rsid w:val="005E2F59"/>
    <w:rsid w:val="005E31EF"/>
    <w:rsid w:val="005E36F6"/>
    <w:rsid w:val="005E396F"/>
    <w:rsid w:val="005E39E4"/>
    <w:rsid w:val="005E3BBD"/>
    <w:rsid w:val="005E432A"/>
    <w:rsid w:val="005E4373"/>
    <w:rsid w:val="005E49E1"/>
    <w:rsid w:val="005E4B57"/>
    <w:rsid w:val="005E4F54"/>
    <w:rsid w:val="005E50A8"/>
    <w:rsid w:val="005E50D1"/>
    <w:rsid w:val="005E50F3"/>
    <w:rsid w:val="005E5473"/>
    <w:rsid w:val="005E562E"/>
    <w:rsid w:val="005E5960"/>
    <w:rsid w:val="005E623D"/>
    <w:rsid w:val="005E649D"/>
    <w:rsid w:val="005E6D86"/>
    <w:rsid w:val="005E76AC"/>
    <w:rsid w:val="005E7750"/>
    <w:rsid w:val="005E7FC8"/>
    <w:rsid w:val="005F0571"/>
    <w:rsid w:val="005F0A4F"/>
    <w:rsid w:val="005F1562"/>
    <w:rsid w:val="005F159E"/>
    <w:rsid w:val="005F26AC"/>
    <w:rsid w:val="005F26F4"/>
    <w:rsid w:val="005F28FA"/>
    <w:rsid w:val="005F2E84"/>
    <w:rsid w:val="005F304A"/>
    <w:rsid w:val="005F3787"/>
    <w:rsid w:val="005F3954"/>
    <w:rsid w:val="005F3D45"/>
    <w:rsid w:val="005F4377"/>
    <w:rsid w:val="005F43E4"/>
    <w:rsid w:val="005F4D49"/>
    <w:rsid w:val="005F5141"/>
    <w:rsid w:val="005F548D"/>
    <w:rsid w:val="005F5784"/>
    <w:rsid w:val="005F5A43"/>
    <w:rsid w:val="005F6753"/>
    <w:rsid w:val="005F6AA6"/>
    <w:rsid w:val="005F6B97"/>
    <w:rsid w:val="005F6E1E"/>
    <w:rsid w:val="005F726A"/>
    <w:rsid w:val="00600680"/>
    <w:rsid w:val="00600D01"/>
    <w:rsid w:val="00600E4F"/>
    <w:rsid w:val="00601183"/>
    <w:rsid w:val="00601B0E"/>
    <w:rsid w:val="00602056"/>
    <w:rsid w:val="00602279"/>
    <w:rsid w:val="006022B1"/>
    <w:rsid w:val="006026EF"/>
    <w:rsid w:val="00602A9D"/>
    <w:rsid w:val="00602BF7"/>
    <w:rsid w:val="00602C39"/>
    <w:rsid w:val="00602C83"/>
    <w:rsid w:val="00602CE7"/>
    <w:rsid w:val="00603589"/>
    <w:rsid w:val="00603677"/>
    <w:rsid w:val="00603759"/>
    <w:rsid w:val="006041E9"/>
    <w:rsid w:val="0060443D"/>
    <w:rsid w:val="00604480"/>
    <w:rsid w:val="006045A7"/>
    <w:rsid w:val="006045B8"/>
    <w:rsid w:val="00604C91"/>
    <w:rsid w:val="00605633"/>
    <w:rsid w:val="0060563B"/>
    <w:rsid w:val="00605923"/>
    <w:rsid w:val="00605A60"/>
    <w:rsid w:val="0060603E"/>
    <w:rsid w:val="006062FF"/>
    <w:rsid w:val="00606B73"/>
    <w:rsid w:val="00606FA9"/>
    <w:rsid w:val="0060748D"/>
    <w:rsid w:val="006075BD"/>
    <w:rsid w:val="006076B9"/>
    <w:rsid w:val="006078AD"/>
    <w:rsid w:val="00607941"/>
    <w:rsid w:val="00607F30"/>
    <w:rsid w:val="0061015F"/>
    <w:rsid w:val="006102EA"/>
    <w:rsid w:val="0061136F"/>
    <w:rsid w:val="0061144A"/>
    <w:rsid w:val="00611544"/>
    <w:rsid w:val="006116FE"/>
    <w:rsid w:val="00611976"/>
    <w:rsid w:val="006119C8"/>
    <w:rsid w:val="00611A11"/>
    <w:rsid w:val="00611F32"/>
    <w:rsid w:val="0061210B"/>
    <w:rsid w:val="0061211F"/>
    <w:rsid w:val="006124E4"/>
    <w:rsid w:val="0061251A"/>
    <w:rsid w:val="00612CAF"/>
    <w:rsid w:val="006135D5"/>
    <w:rsid w:val="006137B6"/>
    <w:rsid w:val="00614BD8"/>
    <w:rsid w:val="006150DD"/>
    <w:rsid w:val="00615253"/>
    <w:rsid w:val="006153BB"/>
    <w:rsid w:val="00615514"/>
    <w:rsid w:val="00615964"/>
    <w:rsid w:val="00615E8C"/>
    <w:rsid w:val="006160B2"/>
    <w:rsid w:val="00616177"/>
    <w:rsid w:val="006162E4"/>
    <w:rsid w:val="0061663F"/>
    <w:rsid w:val="00616C65"/>
    <w:rsid w:val="00616F53"/>
    <w:rsid w:val="006170C2"/>
    <w:rsid w:val="00617402"/>
    <w:rsid w:val="00617808"/>
    <w:rsid w:val="006178E7"/>
    <w:rsid w:val="0062071A"/>
    <w:rsid w:val="006208B6"/>
    <w:rsid w:val="00620B35"/>
    <w:rsid w:val="00621090"/>
    <w:rsid w:val="00621AF6"/>
    <w:rsid w:val="00621CF1"/>
    <w:rsid w:val="0062205C"/>
    <w:rsid w:val="00622248"/>
    <w:rsid w:val="006222FC"/>
    <w:rsid w:val="00622604"/>
    <w:rsid w:val="00622F9F"/>
    <w:rsid w:val="00622FA4"/>
    <w:rsid w:val="0062312A"/>
    <w:rsid w:val="00623CDD"/>
    <w:rsid w:val="00623FCF"/>
    <w:rsid w:val="00624296"/>
    <w:rsid w:val="00624970"/>
    <w:rsid w:val="00625772"/>
    <w:rsid w:val="0062587C"/>
    <w:rsid w:val="00625975"/>
    <w:rsid w:val="00626BBB"/>
    <w:rsid w:val="00626EB6"/>
    <w:rsid w:val="00626EBB"/>
    <w:rsid w:val="006273B0"/>
    <w:rsid w:val="00627F73"/>
    <w:rsid w:val="006302F0"/>
    <w:rsid w:val="0063095E"/>
    <w:rsid w:val="00630AFF"/>
    <w:rsid w:val="00630CFE"/>
    <w:rsid w:val="00630EC9"/>
    <w:rsid w:val="0063100D"/>
    <w:rsid w:val="006318A0"/>
    <w:rsid w:val="00631AA6"/>
    <w:rsid w:val="00631C51"/>
    <w:rsid w:val="00631D0A"/>
    <w:rsid w:val="00631EEF"/>
    <w:rsid w:val="00632810"/>
    <w:rsid w:val="006328E2"/>
    <w:rsid w:val="00632966"/>
    <w:rsid w:val="00632AE3"/>
    <w:rsid w:val="00632AE7"/>
    <w:rsid w:val="00633218"/>
    <w:rsid w:val="00633296"/>
    <w:rsid w:val="0063338D"/>
    <w:rsid w:val="00633418"/>
    <w:rsid w:val="0063352D"/>
    <w:rsid w:val="006335BD"/>
    <w:rsid w:val="00633F2D"/>
    <w:rsid w:val="006345DD"/>
    <w:rsid w:val="00634CAB"/>
    <w:rsid w:val="006357FB"/>
    <w:rsid w:val="00635E6D"/>
    <w:rsid w:val="00635F55"/>
    <w:rsid w:val="0063650A"/>
    <w:rsid w:val="00636540"/>
    <w:rsid w:val="006365F6"/>
    <w:rsid w:val="00637034"/>
    <w:rsid w:val="006379A3"/>
    <w:rsid w:val="00637E64"/>
    <w:rsid w:val="006401B1"/>
    <w:rsid w:val="0064024E"/>
    <w:rsid w:val="00640C42"/>
    <w:rsid w:val="006412DE"/>
    <w:rsid w:val="006415F6"/>
    <w:rsid w:val="006417BE"/>
    <w:rsid w:val="00642C4F"/>
    <w:rsid w:val="00642CBB"/>
    <w:rsid w:val="00642FF3"/>
    <w:rsid w:val="00643987"/>
    <w:rsid w:val="00643A1C"/>
    <w:rsid w:val="00643EDD"/>
    <w:rsid w:val="006442EB"/>
    <w:rsid w:val="0064549D"/>
    <w:rsid w:val="00645953"/>
    <w:rsid w:val="00645972"/>
    <w:rsid w:val="00645B84"/>
    <w:rsid w:val="00646077"/>
    <w:rsid w:val="00646316"/>
    <w:rsid w:val="006464D3"/>
    <w:rsid w:val="0064658D"/>
    <w:rsid w:val="00647284"/>
    <w:rsid w:val="006474D2"/>
    <w:rsid w:val="0065007A"/>
    <w:rsid w:val="0065015A"/>
    <w:rsid w:val="00650F8C"/>
    <w:rsid w:val="006513CB"/>
    <w:rsid w:val="006516BB"/>
    <w:rsid w:val="00651741"/>
    <w:rsid w:val="006517A0"/>
    <w:rsid w:val="00651A13"/>
    <w:rsid w:val="00651D55"/>
    <w:rsid w:val="00651E7E"/>
    <w:rsid w:val="0065232F"/>
    <w:rsid w:val="006528B7"/>
    <w:rsid w:val="00652EE5"/>
    <w:rsid w:val="00653176"/>
    <w:rsid w:val="00653820"/>
    <w:rsid w:val="00653ADE"/>
    <w:rsid w:val="00653BA4"/>
    <w:rsid w:val="0065405D"/>
    <w:rsid w:val="006541CA"/>
    <w:rsid w:val="006542A4"/>
    <w:rsid w:val="0065461E"/>
    <w:rsid w:val="0065487F"/>
    <w:rsid w:val="00654977"/>
    <w:rsid w:val="00654DDA"/>
    <w:rsid w:val="00654F14"/>
    <w:rsid w:val="0065537E"/>
    <w:rsid w:val="00655751"/>
    <w:rsid w:val="006557B9"/>
    <w:rsid w:val="0065585B"/>
    <w:rsid w:val="00655A64"/>
    <w:rsid w:val="00655B65"/>
    <w:rsid w:val="006568EA"/>
    <w:rsid w:val="00656995"/>
    <w:rsid w:val="00656E3E"/>
    <w:rsid w:val="00656E75"/>
    <w:rsid w:val="00656F51"/>
    <w:rsid w:val="00657546"/>
    <w:rsid w:val="006603BD"/>
    <w:rsid w:val="0066079E"/>
    <w:rsid w:val="00660A79"/>
    <w:rsid w:val="00661406"/>
    <w:rsid w:val="006616AE"/>
    <w:rsid w:val="00661B96"/>
    <w:rsid w:val="006628E4"/>
    <w:rsid w:val="00662C9D"/>
    <w:rsid w:val="00662F59"/>
    <w:rsid w:val="006632F7"/>
    <w:rsid w:val="00663735"/>
    <w:rsid w:val="00663C54"/>
    <w:rsid w:val="006641B9"/>
    <w:rsid w:val="00664225"/>
    <w:rsid w:val="00664634"/>
    <w:rsid w:val="006646D2"/>
    <w:rsid w:val="00664FE0"/>
    <w:rsid w:val="00665035"/>
    <w:rsid w:val="006660A0"/>
    <w:rsid w:val="00666AEA"/>
    <w:rsid w:val="00667182"/>
    <w:rsid w:val="006679C0"/>
    <w:rsid w:val="00667A0F"/>
    <w:rsid w:val="00667B5E"/>
    <w:rsid w:val="0067025E"/>
    <w:rsid w:val="00670BC9"/>
    <w:rsid w:val="00670F6F"/>
    <w:rsid w:val="0067141E"/>
    <w:rsid w:val="00671C68"/>
    <w:rsid w:val="0067239A"/>
    <w:rsid w:val="0067239C"/>
    <w:rsid w:val="006724B6"/>
    <w:rsid w:val="006724D0"/>
    <w:rsid w:val="00672887"/>
    <w:rsid w:val="00672AE1"/>
    <w:rsid w:val="00672C05"/>
    <w:rsid w:val="00672E72"/>
    <w:rsid w:val="00673142"/>
    <w:rsid w:val="00673260"/>
    <w:rsid w:val="0067338C"/>
    <w:rsid w:val="00673416"/>
    <w:rsid w:val="00673436"/>
    <w:rsid w:val="00673D4D"/>
    <w:rsid w:val="006741A7"/>
    <w:rsid w:val="00674A39"/>
    <w:rsid w:val="00674C90"/>
    <w:rsid w:val="00675297"/>
    <w:rsid w:val="00675407"/>
    <w:rsid w:val="0067558D"/>
    <w:rsid w:val="00675829"/>
    <w:rsid w:val="00675951"/>
    <w:rsid w:val="00675C5D"/>
    <w:rsid w:val="006764C9"/>
    <w:rsid w:val="006766FC"/>
    <w:rsid w:val="006768F2"/>
    <w:rsid w:val="00676A87"/>
    <w:rsid w:val="00676C50"/>
    <w:rsid w:val="0067721A"/>
    <w:rsid w:val="0067767F"/>
    <w:rsid w:val="00680B40"/>
    <w:rsid w:val="00680BBD"/>
    <w:rsid w:val="00680D85"/>
    <w:rsid w:val="00681235"/>
    <w:rsid w:val="006812C1"/>
    <w:rsid w:val="006814A5"/>
    <w:rsid w:val="006818F8"/>
    <w:rsid w:val="0068221D"/>
    <w:rsid w:val="0068247E"/>
    <w:rsid w:val="006829EF"/>
    <w:rsid w:val="00683367"/>
    <w:rsid w:val="00683662"/>
    <w:rsid w:val="006836A2"/>
    <w:rsid w:val="00683BF9"/>
    <w:rsid w:val="00683E58"/>
    <w:rsid w:val="0068418B"/>
    <w:rsid w:val="00684259"/>
    <w:rsid w:val="00684669"/>
    <w:rsid w:val="006847C9"/>
    <w:rsid w:val="00684E7C"/>
    <w:rsid w:val="00684FC0"/>
    <w:rsid w:val="00685369"/>
    <w:rsid w:val="006853BF"/>
    <w:rsid w:val="0068543D"/>
    <w:rsid w:val="00685831"/>
    <w:rsid w:val="006860E8"/>
    <w:rsid w:val="00686FA2"/>
    <w:rsid w:val="0068745D"/>
    <w:rsid w:val="00687786"/>
    <w:rsid w:val="0069032A"/>
    <w:rsid w:val="00690A6B"/>
    <w:rsid w:val="00690B6A"/>
    <w:rsid w:val="00690CEE"/>
    <w:rsid w:val="00690D10"/>
    <w:rsid w:val="006911DD"/>
    <w:rsid w:val="006913BB"/>
    <w:rsid w:val="0069177F"/>
    <w:rsid w:val="006917A7"/>
    <w:rsid w:val="00691A55"/>
    <w:rsid w:val="00691F8D"/>
    <w:rsid w:val="00691FD8"/>
    <w:rsid w:val="0069228F"/>
    <w:rsid w:val="006922B3"/>
    <w:rsid w:val="006925D1"/>
    <w:rsid w:val="00692C2D"/>
    <w:rsid w:val="006936D6"/>
    <w:rsid w:val="00693C2E"/>
    <w:rsid w:val="00694326"/>
    <w:rsid w:val="00694E90"/>
    <w:rsid w:val="00695209"/>
    <w:rsid w:val="006952BF"/>
    <w:rsid w:val="006955E7"/>
    <w:rsid w:val="0069571D"/>
    <w:rsid w:val="00695979"/>
    <w:rsid w:val="00695AEE"/>
    <w:rsid w:val="00695B4C"/>
    <w:rsid w:val="00695C4E"/>
    <w:rsid w:val="00695D9E"/>
    <w:rsid w:val="006967B3"/>
    <w:rsid w:val="006969CE"/>
    <w:rsid w:val="00696F4B"/>
    <w:rsid w:val="00697A55"/>
    <w:rsid w:val="00697C6D"/>
    <w:rsid w:val="006A0569"/>
    <w:rsid w:val="006A0615"/>
    <w:rsid w:val="006A086B"/>
    <w:rsid w:val="006A14F1"/>
    <w:rsid w:val="006A1D39"/>
    <w:rsid w:val="006A1E74"/>
    <w:rsid w:val="006A29AA"/>
    <w:rsid w:val="006A2C64"/>
    <w:rsid w:val="006A2E91"/>
    <w:rsid w:val="006A31B9"/>
    <w:rsid w:val="006A32E4"/>
    <w:rsid w:val="006A3485"/>
    <w:rsid w:val="006A37C6"/>
    <w:rsid w:val="006A3821"/>
    <w:rsid w:val="006A38CF"/>
    <w:rsid w:val="006A3A67"/>
    <w:rsid w:val="006A3F5D"/>
    <w:rsid w:val="006A4276"/>
    <w:rsid w:val="006A4B19"/>
    <w:rsid w:val="006A51D3"/>
    <w:rsid w:val="006A54CF"/>
    <w:rsid w:val="006A65B7"/>
    <w:rsid w:val="006A6F6C"/>
    <w:rsid w:val="006A76DC"/>
    <w:rsid w:val="006A7818"/>
    <w:rsid w:val="006B0ED5"/>
    <w:rsid w:val="006B1094"/>
    <w:rsid w:val="006B1157"/>
    <w:rsid w:val="006B127B"/>
    <w:rsid w:val="006B1858"/>
    <w:rsid w:val="006B1D7D"/>
    <w:rsid w:val="006B1E93"/>
    <w:rsid w:val="006B253A"/>
    <w:rsid w:val="006B2738"/>
    <w:rsid w:val="006B317C"/>
    <w:rsid w:val="006B3198"/>
    <w:rsid w:val="006B397F"/>
    <w:rsid w:val="006B3AE7"/>
    <w:rsid w:val="006B3FCA"/>
    <w:rsid w:val="006B404F"/>
    <w:rsid w:val="006B4D7F"/>
    <w:rsid w:val="006B4E49"/>
    <w:rsid w:val="006B4E51"/>
    <w:rsid w:val="006B4F8B"/>
    <w:rsid w:val="006B5DBD"/>
    <w:rsid w:val="006B5E9B"/>
    <w:rsid w:val="006B5EF0"/>
    <w:rsid w:val="006B6070"/>
    <w:rsid w:val="006B6232"/>
    <w:rsid w:val="006B6405"/>
    <w:rsid w:val="006B655A"/>
    <w:rsid w:val="006B661D"/>
    <w:rsid w:val="006B69D4"/>
    <w:rsid w:val="006B749A"/>
    <w:rsid w:val="006C163D"/>
    <w:rsid w:val="006C1C36"/>
    <w:rsid w:val="006C22C8"/>
    <w:rsid w:val="006C2558"/>
    <w:rsid w:val="006C27B7"/>
    <w:rsid w:val="006C2961"/>
    <w:rsid w:val="006C30CF"/>
    <w:rsid w:val="006C3424"/>
    <w:rsid w:val="006C3737"/>
    <w:rsid w:val="006C39EA"/>
    <w:rsid w:val="006C413D"/>
    <w:rsid w:val="006C4914"/>
    <w:rsid w:val="006C495A"/>
    <w:rsid w:val="006C4B42"/>
    <w:rsid w:val="006C5109"/>
    <w:rsid w:val="006C568F"/>
    <w:rsid w:val="006C579D"/>
    <w:rsid w:val="006C57D4"/>
    <w:rsid w:val="006C5A09"/>
    <w:rsid w:val="006C6451"/>
    <w:rsid w:val="006C6655"/>
    <w:rsid w:val="006C741D"/>
    <w:rsid w:val="006C75D8"/>
    <w:rsid w:val="006C76B9"/>
    <w:rsid w:val="006C7D50"/>
    <w:rsid w:val="006D0118"/>
    <w:rsid w:val="006D0203"/>
    <w:rsid w:val="006D03CF"/>
    <w:rsid w:val="006D0951"/>
    <w:rsid w:val="006D0DF4"/>
    <w:rsid w:val="006D0FAB"/>
    <w:rsid w:val="006D0FB7"/>
    <w:rsid w:val="006D1049"/>
    <w:rsid w:val="006D12F3"/>
    <w:rsid w:val="006D14E6"/>
    <w:rsid w:val="006D1E5C"/>
    <w:rsid w:val="006D2319"/>
    <w:rsid w:val="006D2345"/>
    <w:rsid w:val="006D25CB"/>
    <w:rsid w:val="006D2DB3"/>
    <w:rsid w:val="006D30A6"/>
    <w:rsid w:val="006D3128"/>
    <w:rsid w:val="006D3225"/>
    <w:rsid w:val="006D3414"/>
    <w:rsid w:val="006D3425"/>
    <w:rsid w:val="006D34B5"/>
    <w:rsid w:val="006D3560"/>
    <w:rsid w:val="006D415B"/>
    <w:rsid w:val="006D4338"/>
    <w:rsid w:val="006D4829"/>
    <w:rsid w:val="006D4BFE"/>
    <w:rsid w:val="006D4D72"/>
    <w:rsid w:val="006D50E5"/>
    <w:rsid w:val="006D5D03"/>
    <w:rsid w:val="006D5E4D"/>
    <w:rsid w:val="006D61D8"/>
    <w:rsid w:val="006D670F"/>
    <w:rsid w:val="006D688B"/>
    <w:rsid w:val="006D69BB"/>
    <w:rsid w:val="006D6BB7"/>
    <w:rsid w:val="006D75F7"/>
    <w:rsid w:val="006D784B"/>
    <w:rsid w:val="006D7B67"/>
    <w:rsid w:val="006D7D56"/>
    <w:rsid w:val="006E0037"/>
    <w:rsid w:val="006E027F"/>
    <w:rsid w:val="006E0825"/>
    <w:rsid w:val="006E0CDB"/>
    <w:rsid w:val="006E0FF5"/>
    <w:rsid w:val="006E11EE"/>
    <w:rsid w:val="006E1555"/>
    <w:rsid w:val="006E1D2F"/>
    <w:rsid w:val="006E2332"/>
    <w:rsid w:val="006E2523"/>
    <w:rsid w:val="006E28CA"/>
    <w:rsid w:val="006E2B12"/>
    <w:rsid w:val="006E348B"/>
    <w:rsid w:val="006E3571"/>
    <w:rsid w:val="006E3673"/>
    <w:rsid w:val="006E385D"/>
    <w:rsid w:val="006E38F3"/>
    <w:rsid w:val="006E4251"/>
    <w:rsid w:val="006E4591"/>
    <w:rsid w:val="006E46DC"/>
    <w:rsid w:val="006E4988"/>
    <w:rsid w:val="006E49B6"/>
    <w:rsid w:val="006E4B1E"/>
    <w:rsid w:val="006E5E05"/>
    <w:rsid w:val="006E5E48"/>
    <w:rsid w:val="006E6578"/>
    <w:rsid w:val="006E6883"/>
    <w:rsid w:val="006E69B8"/>
    <w:rsid w:val="006E6BD2"/>
    <w:rsid w:val="006E6C44"/>
    <w:rsid w:val="006E6D09"/>
    <w:rsid w:val="006E70D6"/>
    <w:rsid w:val="006E7491"/>
    <w:rsid w:val="006E74BD"/>
    <w:rsid w:val="006E79A8"/>
    <w:rsid w:val="006E7D91"/>
    <w:rsid w:val="006F0324"/>
    <w:rsid w:val="006F0530"/>
    <w:rsid w:val="006F0757"/>
    <w:rsid w:val="006F0EAD"/>
    <w:rsid w:val="006F1398"/>
    <w:rsid w:val="006F13A8"/>
    <w:rsid w:val="006F16B9"/>
    <w:rsid w:val="006F1942"/>
    <w:rsid w:val="006F1A7D"/>
    <w:rsid w:val="006F1DCD"/>
    <w:rsid w:val="006F1EC1"/>
    <w:rsid w:val="006F2434"/>
    <w:rsid w:val="006F254D"/>
    <w:rsid w:val="006F2A98"/>
    <w:rsid w:val="006F2B38"/>
    <w:rsid w:val="006F2D55"/>
    <w:rsid w:val="006F2F79"/>
    <w:rsid w:val="006F30AB"/>
    <w:rsid w:val="006F37D5"/>
    <w:rsid w:val="006F3ABB"/>
    <w:rsid w:val="006F3D4F"/>
    <w:rsid w:val="006F4253"/>
    <w:rsid w:val="006F4518"/>
    <w:rsid w:val="006F4ACF"/>
    <w:rsid w:val="006F4C42"/>
    <w:rsid w:val="006F57B0"/>
    <w:rsid w:val="006F5A74"/>
    <w:rsid w:val="006F6409"/>
    <w:rsid w:val="006F6819"/>
    <w:rsid w:val="006F6AB2"/>
    <w:rsid w:val="006F6B2F"/>
    <w:rsid w:val="006F6FD4"/>
    <w:rsid w:val="006F72A4"/>
    <w:rsid w:val="006F7590"/>
    <w:rsid w:val="006F760F"/>
    <w:rsid w:val="006F7714"/>
    <w:rsid w:val="006F78BE"/>
    <w:rsid w:val="006F7C48"/>
    <w:rsid w:val="006F7D40"/>
    <w:rsid w:val="006F7FBF"/>
    <w:rsid w:val="007006A0"/>
    <w:rsid w:val="0070116F"/>
    <w:rsid w:val="00701373"/>
    <w:rsid w:val="007015D0"/>
    <w:rsid w:val="00701697"/>
    <w:rsid w:val="0070171A"/>
    <w:rsid w:val="00701B4A"/>
    <w:rsid w:val="00701D32"/>
    <w:rsid w:val="0070215E"/>
    <w:rsid w:val="00702415"/>
    <w:rsid w:val="00702B72"/>
    <w:rsid w:val="00702D77"/>
    <w:rsid w:val="00703667"/>
    <w:rsid w:val="00703B98"/>
    <w:rsid w:val="00703CDE"/>
    <w:rsid w:val="00703D8D"/>
    <w:rsid w:val="00703DEF"/>
    <w:rsid w:val="00703E2A"/>
    <w:rsid w:val="0070406D"/>
    <w:rsid w:val="007040B0"/>
    <w:rsid w:val="007040DB"/>
    <w:rsid w:val="007042D2"/>
    <w:rsid w:val="00704365"/>
    <w:rsid w:val="007043FB"/>
    <w:rsid w:val="00704436"/>
    <w:rsid w:val="007046FC"/>
    <w:rsid w:val="00704F50"/>
    <w:rsid w:val="00705256"/>
    <w:rsid w:val="00705628"/>
    <w:rsid w:val="007057B2"/>
    <w:rsid w:val="00705BC8"/>
    <w:rsid w:val="00705E28"/>
    <w:rsid w:val="007063A6"/>
    <w:rsid w:val="00706578"/>
    <w:rsid w:val="00706728"/>
    <w:rsid w:val="007067AF"/>
    <w:rsid w:val="00706C69"/>
    <w:rsid w:val="00706E7A"/>
    <w:rsid w:val="00706FBC"/>
    <w:rsid w:val="0070711B"/>
    <w:rsid w:val="007071F1"/>
    <w:rsid w:val="00707461"/>
    <w:rsid w:val="0070746C"/>
    <w:rsid w:val="0070747C"/>
    <w:rsid w:val="007074F7"/>
    <w:rsid w:val="00707C70"/>
    <w:rsid w:val="00707D7C"/>
    <w:rsid w:val="00707FB8"/>
    <w:rsid w:val="007107EB"/>
    <w:rsid w:val="0071090A"/>
    <w:rsid w:val="00710ACC"/>
    <w:rsid w:val="00711081"/>
    <w:rsid w:val="0071111C"/>
    <w:rsid w:val="007115B0"/>
    <w:rsid w:val="0071166B"/>
    <w:rsid w:val="0071172E"/>
    <w:rsid w:val="00711A19"/>
    <w:rsid w:val="00711CC8"/>
    <w:rsid w:val="007120EB"/>
    <w:rsid w:val="007121CE"/>
    <w:rsid w:val="0071235F"/>
    <w:rsid w:val="007129D1"/>
    <w:rsid w:val="00712A8E"/>
    <w:rsid w:val="00712E24"/>
    <w:rsid w:val="0071301E"/>
    <w:rsid w:val="0071380E"/>
    <w:rsid w:val="007143C7"/>
    <w:rsid w:val="0071474A"/>
    <w:rsid w:val="00714CE3"/>
    <w:rsid w:val="00714E09"/>
    <w:rsid w:val="00715646"/>
    <w:rsid w:val="007156EC"/>
    <w:rsid w:val="00715F74"/>
    <w:rsid w:val="00716014"/>
    <w:rsid w:val="0071611B"/>
    <w:rsid w:val="0071644F"/>
    <w:rsid w:val="007164CD"/>
    <w:rsid w:val="00716879"/>
    <w:rsid w:val="00716A30"/>
    <w:rsid w:val="00716D69"/>
    <w:rsid w:val="00716D76"/>
    <w:rsid w:val="0071706B"/>
    <w:rsid w:val="007171EA"/>
    <w:rsid w:val="00717CA9"/>
    <w:rsid w:val="00717E1B"/>
    <w:rsid w:val="00717F6F"/>
    <w:rsid w:val="00720343"/>
    <w:rsid w:val="0072089E"/>
    <w:rsid w:val="007209AE"/>
    <w:rsid w:val="007211F1"/>
    <w:rsid w:val="007212A0"/>
    <w:rsid w:val="0072189C"/>
    <w:rsid w:val="00721FD2"/>
    <w:rsid w:val="00722564"/>
    <w:rsid w:val="00722577"/>
    <w:rsid w:val="007230C6"/>
    <w:rsid w:val="007236F5"/>
    <w:rsid w:val="0072388C"/>
    <w:rsid w:val="00723A96"/>
    <w:rsid w:val="00723BC3"/>
    <w:rsid w:val="00723E35"/>
    <w:rsid w:val="00723FDA"/>
    <w:rsid w:val="00724831"/>
    <w:rsid w:val="00724ADE"/>
    <w:rsid w:val="00724BCB"/>
    <w:rsid w:val="00724D08"/>
    <w:rsid w:val="0072538A"/>
    <w:rsid w:val="007253DE"/>
    <w:rsid w:val="007255A1"/>
    <w:rsid w:val="007257A2"/>
    <w:rsid w:val="007259D0"/>
    <w:rsid w:val="00725B1F"/>
    <w:rsid w:val="00725B3B"/>
    <w:rsid w:val="007260A5"/>
    <w:rsid w:val="00726AAF"/>
    <w:rsid w:val="00726CA2"/>
    <w:rsid w:val="00726E36"/>
    <w:rsid w:val="007270CE"/>
    <w:rsid w:val="0072786B"/>
    <w:rsid w:val="00727AAE"/>
    <w:rsid w:val="00730128"/>
    <w:rsid w:val="007305BF"/>
    <w:rsid w:val="00730DD6"/>
    <w:rsid w:val="007313ED"/>
    <w:rsid w:val="00731EF5"/>
    <w:rsid w:val="00731F70"/>
    <w:rsid w:val="007322B9"/>
    <w:rsid w:val="00732384"/>
    <w:rsid w:val="00732C77"/>
    <w:rsid w:val="00733344"/>
    <w:rsid w:val="007335A6"/>
    <w:rsid w:val="00733DCA"/>
    <w:rsid w:val="00734353"/>
    <w:rsid w:val="00734B66"/>
    <w:rsid w:val="00734F0B"/>
    <w:rsid w:val="0073530E"/>
    <w:rsid w:val="00735EF9"/>
    <w:rsid w:val="0073602B"/>
    <w:rsid w:val="007362F4"/>
    <w:rsid w:val="007363EF"/>
    <w:rsid w:val="00736B7B"/>
    <w:rsid w:val="007373EC"/>
    <w:rsid w:val="0074018D"/>
    <w:rsid w:val="0074040E"/>
    <w:rsid w:val="00740C2B"/>
    <w:rsid w:val="00740C74"/>
    <w:rsid w:val="007411F8"/>
    <w:rsid w:val="007427C0"/>
    <w:rsid w:val="00742F63"/>
    <w:rsid w:val="00743530"/>
    <w:rsid w:val="007438E1"/>
    <w:rsid w:val="00743B3D"/>
    <w:rsid w:val="00743FC0"/>
    <w:rsid w:val="00744027"/>
    <w:rsid w:val="0074408D"/>
    <w:rsid w:val="0074451F"/>
    <w:rsid w:val="007449A4"/>
    <w:rsid w:val="007449D8"/>
    <w:rsid w:val="00744C35"/>
    <w:rsid w:val="00744E2C"/>
    <w:rsid w:val="00745073"/>
    <w:rsid w:val="00745652"/>
    <w:rsid w:val="00745AF3"/>
    <w:rsid w:val="00745F45"/>
    <w:rsid w:val="007462D6"/>
    <w:rsid w:val="00746706"/>
    <w:rsid w:val="007468DA"/>
    <w:rsid w:val="00746CA5"/>
    <w:rsid w:val="007471D8"/>
    <w:rsid w:val="00747422"/>
    <w:rsid w:val="007474C9"/>
    <w:rsid w:val="0074751E"/>
    <w:rsid w:val="00747A3C"/>
    <w:rsid w:val="00750344"/>
    <w:rsid w:val="00751311"/>
    <w:rsid w:val="00751802"/>
    <w:rsid w:val="00752117"/>
    <w:rsid w:val="007521A9"/>
    <w:rsid w:val="00752325"/>
    <w:rsid w:val="00752462"/>
    <w:rsid w:val="0075265C"/>
    <w:rsid w:val="00752DDB"/>
    <w:rsid w:val="00753015"/>
    <w:rsid w:val="00753090"/>
    <w:rsid w:val="00753705"/>
    <w:rsid w:val="00753CA2"/>
    <w:rsid w:val="00754014"/>
    <w:rsid w:val="007543FE"/>
    <w:rsid w:val="00755440"/>
    <w:rsid w:val="00755873"/>
    <w:rsid w:val="007558C1"/>
    <w:rsid w:val="0075605D"/>
    <w:rsid w:val="00756108"/>
    <w:rsid w:val="0075698D"/>
    <w:rsid w:val="00756AD5"/>
    <w:rsid w:val="00756B6B"/>
    <w:rsid w:val="00756CF2"/>
    <w:rsid w:val="00756DEA"/>
    <w:rsid w:val="007571D4"/>
    <w:rsid w:val="0075726D"/>
    <w:rsid w:val="0075734F"/>
    <w:rsid w:val="00760654"/>
    <w:rsid w:val="00760AB9"/>
    <w:rsid w:val="00761015"/>
    <w:rsid w:val="0076116E"/>
    <w:rsid w:val="0076146C"/>
    <w:rsid w:val="00761E37"/>
    <w:rsid w:val="00761FEA"/>
    <w:rsid w:val="00762240"/>
    <w:rsid w:val="00762241"/>
    <w:rsid w:val="007622B8"/>
    <w:rsid w:val="007622D5"/>
    <w:rsid w:val="007622E4"/>
    <w:rsid w:val="00762A75"/>
    <w:rsid w:val="00762B44"/>
    <w:rsid w:val="007631B5"/>
    <w:rsid w:val="007631D4"/>
    <w:rsid w:val="007631D5"/>
    <w:rsid w:val="007644AF"/>
    <w:rsid w:val="0076492A"/>
    <w:rsid w:val="00764B01"/>
    <w:rsid w:val="00764EDA"/>
    <w:rsid w:val="007650AC"/>
    <w:rsid w:val="0076544B"/>
    <w:rsid w:val="00765722"/>
    <w:rsid w:val="00766236"/>
    <w:rsid w:val="00766A02"/>
    <w:rsid w:val="00767045"/>
    <w:rsid w:val="007671AC"/>
    <w:rsid w:val="007673F8"/>
    <w:rsid w:val="007705E4"/>
    <w:rsid w:val="0077063B"/>
    <w:rsid w:val="007708D6"/>
    <w:rsid w:val="007710BD"/>
    <w:rsid w:val="00771488"/>
    <w:rsid w:val="00771703"/>
    <w:rsid w:val="00771CD7"/>
    <w:rsid w:val="00771EC3"/>
    <w:rsid w:val="007723AD"/>
    <w:rsid w:val="00772783"/>
    <w:rsid w:val="00773133"/>
    <w:rsid w:val="0077340A"/>
    <w:rsid w:val="007735C1"/>
    <w:rsid w:val="007739BD"/>
    <w:rsid w:val="00773B21"/>
    <w:rsid w:val="00773DE1"/>
    <w:rsid w:val="00773EB9"/>
    <w:rsid w:val="007746AC"/>
    <w:rsid w:val="007746FC"/>
    <w:rsid w:val="00774834"/>
    <w:rsid w:val="00774FD1"/>
    <w:rsid w:val="00775190"/>
    <w:rsid w:val="007753E6"/>
    <w:rsid w:val="0077567B"/>
    <w:rsid w:val="00775C27"/>
    <w:rsid w:val="00775D34"/>
    <w:rsid w:val="00776937"/>
    <w:rsid w:val="00776B74"/>
    <w:rsid w:val="00776CBD"/>
    <w:rsid w:val="007773EE"/>
    <w:rsid w:val="00777B0C"/>
    <w:rsid w:val="00777DB4"/>
    <w:rsid w:val="00780C40"/>
    <w:rsid w:val="00780C9C"/>
    <w:rsid w:val="007811D3"/>
    <w:rsid w:val="00781482"/>
    <w:rsid w:val="00781985"/>
    <w:rsid w:val="00781A98"/>
    <w:rsid w:val="00781C41"/>
    <w:rsid w:val="007822BE"/>
    <w:rsid w:val="00782A24"/>
    <w:rsid w:val="007839EF"/>
    <w:rsid w:val="00783C95"/>
    <w:rsid w:val="00783D67"/>
    <w:rsid w:val="00783DD5"/>
    <w:rsid w:val="00783F86"/>
    <w:rsid w:val="00784A6C"/>
    <w:rsid w:val="00784AD0"/>
    <w:rsid w:val="00784C74"/>
    <w:rsid w:val="00784E02"/>
    <w:rsid w:val="00785219"/>
    <w:rsid w:val="007853F9"/>
    <w:rsid w:val="00785AA8"/>
    <w:rsid w:val="00785C40"/>
    <w:rsid w:val="007861F0"/>
    <w:rsid w:val="00786345"/>
    <w:rsid w:val="007868DE"/>
    <w:rsid w:val="00786B75"/>
    <w:rsid w:val="00786C5C"/>
    <w:rsid w:val="00786D12"/>
    <w:rsid w:val="00787071"/>
    <w:rsid w:val="007873DA"/>
    <w:rsid w:val="007874DF"/>
    <w:rsid w:val="007874E4"/>
    <w:rsid w:val="0078798E"/>
    <w:rsid w:val="00787ADC"/>
    <w:rsid w:val="00790415"/>
    <w:rsid w:val="0079061E"/>
    <w:rsid w:val="0079072A"/>
    <w:rsid w:val="00790948"/>
    <w:rsid w:val="00790B3A"/>
    <w:rsid w:val="00790F2E"/>
    <w:rsid w:val="00791197"/>
    <w:rsid w:val="00791B50"/>
    <w:rsid w:val="00791C72"/>
    <w:rsid w:val="00791D8A"/>
    <w:rsid w:val="00791DE1"/>
    <w:rsid w:val="0079205A"/>
    <w:rsid w:val="0079254F"/>
    <w:rsid w:val="00792A7A"/>
    <w:rsid w:val="00792ED3"/>
    <w:rsid w:val="00793066"/>
    <w:rsid w:val="007930CD"/>
    <w:rsid w:val="00793576"/>
    <w:rsid w:val="007935E2"/>
    <w:rsid w:val="0079366D"/>
    <w:rsid w:val="00793709"/>
    <w:rsid w:val="007939AB"/>
    <w:rsid w:val="00793C55"/>
    <w:rsid w:val="00793F7C"/>
    <w:rsid w:val="00793FC5"/>
    <w:rsid w:val="007945F4"/>
    <w:rsid w:val="007948FD"/>
    <w:rsid w:val="00794CBF"/>
    <w:rsid w:val="00794F9C"/>
    <w:rsid w:val="0079521F"/>
    <w:rsid w:val="00795D0C"/>
    <w:rsid w:val="007965ED"/>
    <w:rsid w:val="00796C47"/>
    <w:rsid w:val="00796E4C"/>
    <w:rsid w:val="0079747D"/>
    <w:rsid w:val="0079781B"/>
    <w:rsid w:val="007979EF"/>
    <w:rsid w:val="00797B20"/>
    <w:rsid w:val="00797B7B"/>
    <w:rsid w:val="007A000C"/>
    <w:rsid w:val="007A01C0"/>
    <w:rsid w:val="007A07DF"/>
    <w:rsid w:val="007A0835"/>
    <w:rsid w:val="007A08F2"/>
    <w:rsid w:val="007A11C3"/>
    <w:rsid w:val="007A13F3"/>
    <w:rsid w:val="007A142C"/>
    <w:rsid w:val="007A15E7"/>
    <w:rsid w:val="007A1AF8"/>
    <w:rsid w:val="007A2CDB"/>
    <w:rsid w:val="007A3448"/>
    <w:rsid w:val="007A3912"/>
    <w:rsid w:val="007A3E7E"/>
    <w:rsid w:val="007A3FD9"/>
    <w:rsid w:val="007A41B6"/>
    <w:rsid w:val="007A435C"/>
    <w:rsid w:val="007A4371"/>
    <w:rsid w:val="007A47DF"/>
    <w:rsid w:val="007A47F8"/>
    <w:rsid w:val="007A4A97"/>
    <w:rsid w:val="007A5D0A"/>
    <w:rsid w:val="007A5F8F"/>
    <w:rsid w:val="007A6313"/>
    <w:rsid w:val="007A6839"/>
    <w:rsid w:val="007A6D3E"/>
    <w:rsid w:val="007A6D6A"/>
    <w:rsid w:val="007A6FDC"/>
    <w:rsid w:val="007B07B4"/>
    <w:rsid w:val="007B0AE4"/>
    <w:rsid w:val="007B0CFD"/>
    <w:rsid w:val="007B0D26"/>
    <w:rsid w:val="007B0F64"/>
    <w:rsid w:val="007B10C0"/>
    <w:rsid w:val="007B1358"/>
    <w:rsid w:val="007B15E1"/>
    <w:rsid w:val="007B18D8"/>
    <w:rsid w:val="007B1B02"/>
    <w:rsid w:val="007B1FE2"/>
    <w:rsid w:val="007B260C"/>
    <w:rsid w:val="007B2744"/>
    <w:rsid w:val="007B2DE3"/>
    <w:rsid w:val="007B30BF"/>
    <w:rsid w:val="007B3234"/>
    <w:rsid w:val="007B3373"/>
    <w:rsid w:val="007B33A2"/>
    <w:rsid w:val="007B3A53"/>
    <w:rsid w:val="007B3D12"/>
    <w:rsid w:val="007B489B"/>
    <w:rsid w:val="007B498B"/>
    <w:rsid w:val="007B55CE"/>
    <w:rsid w:val="007B59C8"/>
    <w:rsid w:val="007B5BB9"/>
    <w:rsid w:val="007B60B6"/>
    <w:rsid w:val="007B6174"/>
    <w:rsid w:val="007B6320"/>
    <w:rsid w:val="007B63F8"/>
    <w:rsid w:val="007B649B"/>
    <w:rsid w:val="007B6BF7"/>
    <w:rsid w:val="007B70C6"/>
    <w:rsid w:val="007B70CB"/>
    <w:rsid w:val="007B72BE"/>
    <w:rsid w:val="007C08A1"/>
    <w:rsid w:val="007C1820"/>
    <w:rsid w:val="007C21E9"/>
    <w:rsid w:val="007C2602"/>
    <w:rsid w:val="007C2807"/>
    <w:rsid w:val="007C2857"/>
    <w:rsid w:val="007C286B"/>
    <w:rsid w:val="007C394E"/>
    <w:rsid w:val="007C3D7C"/>
    <w:rsid w:val="007C4169"/>
    <w:rsid w:val="007C4A9A"/>
    <w:rsid w:val="007C50D6"/>
    <w:rsid w:val="007C52B0"/>
    <w:rsid w:val="007C56CD"/>
    <w:rsid w:val="007C5C3F"/>
    <w:rsid w:val="007C5EF0"/>
    <w:rsid w:val="007C657E"/>
    <w:rsid w:val="007C6BEF"/>
    <w:rsid w:val="007C6CDE"/>
    <w:rsid w:val="007C6D96"/>
    <w:rsid w:val="007C7021"/>
    <w:rsid w:val="007D0105"/>
    <w:rsid w:val="007D0162"/>
    <w:rsid w:val="007D0774"/>
    <w:rsid w:val="007D103C"/>
    <w:rsid w:val="007D15D0"/>
    <w:rsid w:val="007D1E89"/>
    <w:rsid w:val="007D2BB6"/>
    <w:rsid w:val="007D392C"/>
    <w:rsid w:val="007D3B10"/>
    <w:rsid w:val="007D3D26"/>
    <w:rsid w:val="007D4D1F"/>
    <w:rsid w:val="007D516C"/>
    <w:rsid w:val="007D530D"/>
    <w:rsid w:val="007D55B9"/>
    <w:rsid w:val="007D56B6"/>
    <w:rsid w:val="007D5EA4"/>
    <w:rsid w:val="007D6119"/>
    <w:rsid w:val="007D7966"/>
    <w:rsid w:val="007E0217"/>
    <w:rsid w:val="007E0578"/>
    <w:rsid w:val="007E05A6"/>
    <w:rsid w:val="007E0B41"/>
    <w:rsid w:val="007E0EFE"/>
    <w:rsid w:val="007E1673"/>
    <w:rsid w:val="007E17ED"/>
    <w:rsid w:val="007E1A94"/>
    <w:rsid w:val="007E1C07"/>
    <w:rsid w:val="007E212D"/>
    <w:rsid w:val="007E29F1"/>
    <w:rsid w:val="007E2F41"/>
    <w:rsid w:val="007E3925"/>
    <w:rsid w:val="007E3DBB"/>
    <w:rsid w:val="007E408D"/>
    <w:rsid w:val="007E4736"/>
    <w:rsid w:val="007E4BDF"/>
    <w:rsid w:val="007E56AC"/>
    <w:rsid w:val="007E5861"/>
    <w:rsid w:val="007E5CCB"/>
    <w:rsid w:val="007E5D58"/>
    <w:rsid w:val="007E6047"/>
    <w:rsid w:val="007E604C"/>
    <w:rsid w:val="007E7569"/>
    <w:rsid w:val="007E78C2"/>
    <w:rsid w:val="007E793D"/>
    <w:rsid w:val="007E7D10"/>
    <w:rsid w:val="007E7F18"/>
    <w:rsid w:val="007F0654"/>
    <w:rsid w:val="007F0981"/>
    <w:rsid w:val="007F099C"/>
    <w:rsid w:val="007F0E9F"/>
    <w:rsid w:val="007F1229"/>
    <w:rsid w:val="007F1A66"/>
    <w:rsid w:val="007F1CEC"/>
    <w:rsid w:val="007F23CC"/>
    <w:rsid w:val="007F25E2"/>
    <w:rsid w:val="007F2868"/>
    <w:rsid w:val="007F35A9"/>
    <w:rsid w:val="007F369A"/>
    <w:rsid w:val="007F36B6"/>
    <w:rsid w:val="007F379E"/>
    <w:rsid w:val="007F37B9"/>
    <w:rsid w:val="007F475D"/>
    <w:rsid w:val="007F4870"/>
    <w:rsid w:val="007F4E6F"/>
    <w:rsid w:val="007F572F"/>
    <w:rsid w:val="007F5958"/>
    <w:rsid w:val="007F5BA4"/>
    <w:rsid w:val="007F60B2"/>
    <w:rsid w:val="007F6201"/>
    <w:rsid w:val="007F6410"/>
    <w:rsid w:val="007F681C"/>
    <w:rsid w:val="007F6AEF"/>
    <w:rsid w:val="007F708D"/>
    <w:rsid w:val="007F7140"/>
    <w:rsid w:val="007F7F6E"/>
    <w:rsid w:val="00800A85"/>
    <w:rsid w:val="00800B2D"/>
    <w:rsid w:val="00800E95"/>
    <w:rsid w:val="00801135"/>
    <w:rsid w:val="008012B6"/>
    <w:rsid w:val="00801430"/>
    <w:rsid w:val="008017C9"/>
    <w:rsid w:val="00801DD0"/>
    <w:rsid w:val="00802417"/>
    <w:rsid w:val="00802D76"/>
    <w:rsid w:val="00803078"/>
    <w:rsid w:val="00803D00"/>
    <w:rsid w:val="008046EC"/>
    <w:rsid w:val="00804714"/>
    <w:rsid w:val="0080476C"/>
    <w:rsid w:val="008047F8"/>
    <w:rsid w:val="00804928"/>
    <w:rsid w:val="008049EA"/>
    <w:rsid w:val="00804A6E"/>
    <w:rsid w:val="008053B0"/>
    <w:rsid w:val="00805A61"/>
    <w:rsid w:val="00805ABE"/>
    <w:rsid w:val="0080603A"/>
    <w:rsid w:val="008063FA"/>
    <w:rsid w:val="00806422"/>
    <w:rsid w:val="0080702D"/>
    <w:rsid w:val="008073CA"/>
    <w:rsid w:val="0080767D"/>
    <w:rsid w:val="008076D0"/>
    <w:rsid w:val="008079E7"/>
    <w:rsid w:val="00810287"/>
    <w:rsid w:val="008105C7"/>
    <w:rsid w:val="0081096C"/>
    <w:rsid w:val="00810D57"/>
    <w:rsid w:val="00810E30"/>
    <w:rsid w:val="00811B8E"/>
    <w:rsid w:val="00811DC0"/>
    <w:rsid w:val="00811FF1"/>
    <w:rsid w:val="00812016"/>
    <w:rsid w:val="00812677"/>
    <w:rsid w:val="00813AB1"/>
    <w:rsid w:val="008144B9"/>
    <w:rsid w:val="008144F1"/>
    <w:rsid w:val="0081463E"/>
    <w:rsid w:val="008149D9"/>
    <w:rsid w:val="00814FF2"/>
    <w:rsid w:val="0081576C"/>
    <w:rsid w:val="008157DB"/>
    <w:rsid w:val="0081697E"/>
    <w:rsid w:val="00816E0F"/>
    <w:rsid w:val="00817147"/>
    <w:rsid w:val="00817178"/>
    <w:rsid w:val="00817DB2"/>
    <w:rsid w:val="00820462"/>
    <w:rsid w:val="00820570"/>
    <w:rsid w:val="0082061B"/>
    <w:rsid w:val="0082092D"/>
    <w:rsid w:val="00820B4B"/>
    <w:rsid w:val="00820D0C"/>
    <w:rsid w:val="00821078"/>
    <w:rsid w:val="008212EE"/>
    <w:rsid w:val="0082146B"/>
    <w:rsid w:val="0082151E"/>
    <w:rsid w:val="0082241E"/>
    <w:rsid w:val="0082285C"/>
    <w:rsid w:val="00822AEB"/>
    <w:rsid w:val="00822C78"/>
    <w:rsid w:val="00822CC2"/>
    <w:rsid w:val="00822E06"/>
    <w:rsid w:val="008233E9"/>
    <w:rsid w:val="008238AD"/>
    <w:rsid w:val="00823DE0"/>
    <w:rsid w:val="00823EED"/>
    <w:rsid w:val="008247E3"/>
    <w:rsid w:val="00824A2F"/>
    <w:rsid w:val="00824DFB"/>
    <w:rsid w:val="00824F1D"/>
    <w:rsid w:val="0082504B"/>
    <w:rsid w:val="008259B4"/>
    <w:rsid w:val="00825C53"/>
    <w:rsid w:val="00825E6C"/>
    <w:rsid w:val="0082646D"/>
    <w:rsid w:val="00826588"/>
    <w:rsid w:val="008266B7"/>
    <w:rsid w:val="0082675C"/>
    <w:rsid w:val="00827438"/>
    <w:rsid w:val="00827A32"/>
    <w:rsid w:val="00830599"/>
    <w:rsid w:val="00830891"/>
    <w:rsid w:val="0083091D"/>
    <w:rsid w:val="00830A6A"/>
    <w:rsid w:val="00830B94"/>
    <w:rsid w:val="00830C33"/>
    <w:rsid w:val="00831582"/>
    <w:rsid w:val="0083164F"/>
    <w:rsid w:val="0083166B"/>
    <w:rsid w:val="00831FE5"/>
    <w:rsid w:val="00832492"/>
    <w:rsid w:val="00832CDD"/>
    <w:rsid w:val="00832DD1"/>
    <w:rsid w:val="008331D8"/>
    <w:rsid w:val="008332D1"/>
    <w:rsid w:val="0083367F"/>
    <w:rsid w:val="00833BE8"/>
    <w:rsid w:val="00833F21"/>
    <w:rsid w:val="008344AF"/>
    <w:rsid w:val="0083465A"/>
    <w:rsid w:val="00834EB4"/>
    <w:rsid w:val="008354DA"/>
    <w:rsid w:val="008356B3"/>
    <w:rsid w:val="00835875"/>
    <w:rsid w:val="008358B7"/>
    <w:rsid w:val="00835CAD"/>
    <w:rsid w:val="00835DCA"/>
    <w:rsid w:val="008362AD"/>
    <w:rsid w:val="00836A87"/>
    <w:rsid w:val="00836D6B"/>
    <w:rsid w:val="00836D78"/>
    <w:rsid w:val="00837308"/>
    <w:rsid w:val="008374C5"/>
    <w:rsid w:val="008375BA"/>
    <w:rsid w:val="00837F44"/>
    <w:rsid w:val="00837F81"/>
    <w:rsid w:val="0084075F"/>
    <w:rsid w:val="008407FB"/>
    <w:rsid w:val="00840AA2"/>
    <w:rsid w:val="00840D46"/>
    <w:rsid w:val="00840DF8"/>
    <w:rsid w:val="008416E5"/>
    <w:rsid w:val="00841A8A"/>
    <w:rsid w:val="00841B5B"/>
    <w:rsid w:val="00841D2B"/>
    <w:rsid w:val="00841FDF"/>
    <w:rsid w:val="008420B0"/>
    <w:rsid w:val="008428E4"/>
    <w:rsid w:val="00842978"/>
    <w:rsid w:val="008432CB"/>
    <w:rsid w:val="00843C8B"/>
    <w:rsid w:val="00843C91"/>
    <w:rsid w:val="00843D6A"/>
    <w:rsid w:val="00843EAA"/>
    <w:rsid w:val="00844578"/>
    <w:rsid w:val="008447D6"/>
    <w:rsid w:val="00844EE2"/>
    <w:rsid w:val="0084562C"/>
    <w:rsid w:val="008459AE"/>
    <w:rsid w:val="00845A0C"/>
    <w:rsid w:val="00845AF2"/>
    <w:rsid w:val="00845DFD"/>
    <w:rsid w:val="00847284"/>
    <w:rsid w:val="00847313"/>
    <w:rsid w:val="00847BC2"/>
    <w:rsid w:val="0085009C"/>
    <w:rsid w:val="008503E7"/>
    <w:rsid w:val="00850453"/>
    <w:rsid w:val="00850809"/>
    <w:rsid w:val="00850B49"/>
    <w:rsid w:val="00850F69"/>
    <w:rsid w:val="0085120C"/>
    <w:rsid w:val="00851456"/>
    <w:rsid w:val="0085153E"/>
    <w:rsid w:val="0085176F"/>
    <w:rsid w:val="00851A53"/>
    <w:rsid w:val="00851CA3"/>
    <w:rsid w:val="00851F3C"/>
    <w:rsid w:val="00852164"/>
    <w:rsid w:val="00852C4C"/>
    <w:rsid w:val="00852D58"/>
    <w:rsid w:val="00852E66"/>
    <w:rsid w:val="00852F19"/>
    <w:rsid w:val="00852F56"/>
    <w:rsid w:val="0085301A"/>
    <w:rsid w:val="0085302D"/>
    <w:rsid w:val="0085372B"/>
    <w:rsid w:val="00853B5E"/>
    <w:rsid w:val="00853E67"/>
    <w:rsid w:val="00854581"/>
    <w:rsid w:val="008546C6"/>
    <w:rsid w:val="008547C1"/>
    <w:rsid w:val="00855965"/>
    <w:rsid w:val="00856267"/>
    <w:rsid w:val="0085644B"/>
    <w:rsid w:val="00856FFC"/>
    <w:rsid w:val="0085729A"/>
    <w:rsid w:val="008601F6"/>
    <w:rsid w:val="00860450"/>
    <w:rsid w:val="008607BA"/>
    <w:rsid w:val="008608D1"/>
    <w:rsid w:val="00860964"/>
    <w:rsid w:val="008609BB"/>
    <w:rsid w:val="00860F58"/>
    <w:rsid w:val="0086171B"/>
    <w:rsid w:val="0086177A"/>
    <w:rsid w:val="00861B51"/>
    <w:rsid w:val="008621BA"/>
    <w:rsid w:val="0086274A"/>
    <w:rsid w:val="00862778"/>
    <w:rsid w:val="008627AF"/>
    <w:rsid w:val="00862A04"/>
    <w:rsid w:val="00862B1B"/>
    <w:rsid w:val="00863382"/>
    <w:rsid w:val="00863383"/>
    <w:rsid w:val="00863CF0"/>
    <w:rsid w:val="00863E3C"/>
    <w:rsid w:val="00863E9C"/>
    <w:rsid w:val="008641B4"/>
    <w:rsid w:val="00865033"/>
    <w:rsid w:val="008650A3"/>
    <w:rsid w:val="008655CC"/>
    <w:rsid w:val="00865A51"/>
    <w:rsid w:val="00865EFC"/>
    <w:rsid w:val="008661C5"/>
    <w:rsid w:val="008664E1"/>
    <w:rsid w:val="008666A1"/>
    <w:rsid w:val="00867367"/>
    <w:rsid w:val="00867448"/>
    <w:rsid w:val="008675A4"/>
    <w:rsid w:val="00867605"/>
    <w:rsid w:val="0086778D"/>
    <w:rsid w:val="00867C39"/>
    <w:rsid w:val="00870349"/>
    <w:rsid w:val="00870AF0"/>
    <w:rsid w:val="00870BCF"/>
    <w:rsid w:val="00871058"/>
    <w:rsid w:val="008714E7"/>
    <w:rsid w:val="00871AB0"/>
    <w:rsid w:val="00871B36"/>
    <w:rsid w:val="00871B9F"/>
    <w:rsid w:val="00872614"/>
    <w:rsid w:val="00872811"/>
    <w:rsid w:val="00872A7F"/>
    <w:rsid w:val="00872D06"/>
    <w:rsid w:val="00873070"/>
    <w:rsid w:val="00873194"/>
    <w:rsid w:val="00874065"/>
    <w:rsid w:val="008740DC"/>
    <w:rsid w:val="0087422A"/>
    <w:rsid w:val="008743A9"/>
    <w:rsid w:val="00874F3F"/>
    <w:rsid w:val="00875586"/>
    <w:rsid w:val="00875D7D"/>
    <w:rsid w:val="00876B7F"/>
    <w:rsid w:val="008771DD"/>
    <w:rsid w:val="00877277"/>
    <w:rsid w:val="008772C8"/>
    <w:rsid w:val="0087741C"/>
    <w:rsid w:val="008774EE"/>
    <w:rsid w:val="008777BE"/>
    <w:rsid w:val="00877AAC"/>
    <w:rsid w:val="00877ACA"/>
    <w:rsid w:val="00877D42"/>
    <w:rsid w:val="00877F11"/>
    <w:rsid w:val="00880044"/>
    <w:rsid w:val="00880242"/>
    <w:rsid w:val="008803A0"/>
    <w:rsid w:val="00880563"/>
    <w:rsid w:val="00880632"/>
    <w:rsid w:val="00880C0F"/>
    <w:rsid w:val="00880F86"/>
    <w:rsid w:val="00880FD9"/>
    <w:rsid w:val="00881035"/>
    <w:rsid w:val="00881150"/>
    <w:rsid w:val="0088124F"/>
    <w:rsid w:val="008812A1"/>
    <w:rsid w:val="0088160C"/>
    <w:rsid w:val="008818E2"/>
    <w:rsid w:val="00881DBB"/>
    <w:rsid w:val="008829D1"/>
    <w:rsid w:val="00882AB2"/>
    <w:rsid w:val="00882E66"/>
    <w:rsid w:val="00883108"/>
    <w:rsid w:val="00883B34"/>
    <w:rsid w:val="00883CDE"/>
    <w:rsid w:val="00884919"/>
    <w:rsid w:val="0088495A"/>
    <w:rsid w:val="0088498F"/>
    <w:rsid w:val="00884A5A"/>
    <w:rsid w:val="00885B66"/>
    <w:rsid w:val="00886411"/>
    <w:rsid w:val="008867B5"/>
    <w:rsid w:val="008869B6"/>
    <w:rsid w:val="00886AA3"/>
    <w:rsid w:val="00886BF3"/>
    <w:rsid w:val="00886C32"/>
    <w:rsid w:val="00886ED7"/>
    <w:rsid w:val="008876E3"/>
    <w:rsid w:val="00887727"/>
    <w:rsid w:val="00887A99"/>
    <w:rsid w:val="00887C3C"/>
    <w:rsid w:val="0089096F"/>
    <w:rsid w:val="00890E8E"/>
    <w:rsid w:val="00890F13"/>
    <w:rsid w:val="00891250"/>
    <w:rsid w:val="008913C5"/>
    <w:rsid w:val="008913F0"/>
    <w:rsid w:val="0089183D"/>
    <w:rsid w:val="00891D2D"/>
    <w:rsid w:val="008928D6"/>
    <w:rsid w:val="00892B6A"/>
    <w:rsid w:val="00892D12"/>
    <w:rsid w:val="0089313D"/>
    <w:rsid w:val="008936CE"/>
    <w:rsid w:val="008936F9"/>
    <w:rsid w:val="008944BF"/>
    <w:rsid w:val="00894AB5"/>
    <w:rsid w:val="008955AD"/>
    <w:rsid w:val="0089592D"/>
    <w:rsid w:val="00896819"/>
    <w:rsid w:val="00896A32"/>
    <w:rsid w:val="00896E4E"/>
    <w:rsid w:val="00897420"/>
    <w:rsid w:val="008A0278"/>
    <w:rsid w:val="008A0403"/>
    <w:rsid w:val="008A0498"/>
    <w:rsid w:val="008A0579"/>
    <w:rsid w:val="008A0876"/>
    <w:rsid w:val="008A0C90"/>
    <w:rsid w:val="008A0D89"/>
    <w:rsid w:val="008A0E81"/>
    <w:rsid w:val="008A1075"/>
    <w:rsid w:val="008A1878"/>
    <w:rsid w:val="008A18C7"/>
    <w:rsid w:val="008A18CF"/>
    <w:rsid w:val="008A1B18"/>
    <w:rsid w:val="008A1DD7"/>
    <w:rsid w:val="008A2231"/>
    <w:rsid w:val="008A2235"/>
    <w:rsid w:val="008A23D5"/>
    <w:rsid w:val="008A292B"/>
    <w:rsid w:val="008A2D99"/>
    <w:rsid w:val="008A3023"/>
    <w:rsid w:val="008A34AF"/>
    <w:rsid w:val="008A3580"/>
    <w:rsid w:val="008A3657"/>
    <w:rsid w:val="008A3886"/>
    <w:rsid w:val="008A3BBD"/>
    <w:rsid w:val="008A3CC6"/>
    <w:rsid w:val="008A3EA6"/>
    <w:rsid w:val="008A3F7A"/>
    <w:rsid w:val="008A48C8"/>
    <w:rsid w:val="008A48CF"/>
    <w:rsid w:val="008A4FCD"/>
    <w:rsid w:val="008A5033"/>
    <w:rsid w:val="008A5335"/>
    <w:rsid w:val="008A57AA"/>
    <w:rsid w:val="008A58BC"/>
    <w:rsid w:val="008A59B7"/>
    <w:rsid w:val="008A5D55"/>
    <w:rsid w:val="008A5F8C"/>
    <w:rsid w:val="008A6106"/>
    <w:rsid w:val="008A6223"/>
    <w:rsid w:val="008A6616"/>
    <w:rsid w:val="008A6F62"/>
    <w:rsid w:val="008A6F66"/>
    <w:rsid w:val="008A704B"/>
    <w:rsid w:val="008A746D"/>
    <w:rsid w:val="008A76DA"/>
    <w:rsid w:val="008A7E35"/>
    <w:rsid w:val="008B02FF"/>
    <w:rsid w:val="008B03D4"/>
    <w:rsid w:val="008B072A"/>
    <w:rsid w:val="008B10FF"/>
    <w:rsid w:val="008B1921"/>
    <w:rsid w:val="008B1BAB"/>
    <w:rsid w:val="008B1FF1"/>
    <w:rsid w:val="008B2489"/>
    <w:rsid w:val="008B3B9B"/>
    <w:rsid w:val="008B3DC3"/>
    <w:rsid w:val="008B3EEC"/>
    <w:rsid w:val="008B4C41"/>
    <w:rsid w:val="008B5413"/>
    <w:rsid w:val="008B55A7"/>
    <w:rsid w:val="008B56E8"/>
    <w:rsid w:val="008B5886"/>
    <w:rsid w:val="008B5C83"/>
    <w:rsid w:val="008B5D27"/>
    <w:rsid w:val="008B63F6"/>
    <w:rsid w:val="008B6592"/>
    <w:rsid w:val="008B66A0"/>
    <w:rsid w:val="008B6A77"/>
    <w:rsid w:val="008B6AD9"/>
    <w:rsid w:val="008B6C91"/>
    <w:rsid w:val="008B70F4"/>
    <w:rsid w:val="008B74AE"/>
    <w:rsid w:val="008B7F2E"/>
    <w:rsid w:val="008B7FCB"/>
    <w:rsid w:val="008C0684"/>
    <w:rsid w:val="008C09D0"/>
    <w:rsid w:val="008C1796"/>
    <w:rsid w:val="008C1DBD"/>
    <w:rsid w:val="008C28F6"/>
    <w:rsid w:val="008C2C9F"/>
    <w:rsid w:val="008C2E0D"/>
    <w:rsid w:val="008C30A4"/>
    <w:rsid w:val="008C3226"/>
    <w:rsid w:val="008C3BD4"/>
    <w:rsid w:val="008C3C05"/>
    <w:rsid w:val="008C3E46"/>
    <w:rsid w:val="008C4D8D"/>
    <w:rsid w:val="008C5073"/>
    <w:rsid w:val="008C5773"/>
    <w:rsid w:val="008C5ADC"/>
    <w:rsid w:val="008C6276"/>
    <w:rsid w:val="008C6366"/>
    <w:rsid w:val="008C6874"/>
    <w:rsid w:val="008C6B0A"/>
    <w:rsid w:val="008C6BAD"/>
    <w:rsid w:val="008C6BFA"/>
    <w:rsid w:val="008C6C0F"/>
    <w:rsid w:val="008C720B"/>
    <w:rsid w:val="008C74C6"/>
    <w:rsid w:val="008C771D"/>
    <w:rsid w:val="008C77D8"/>
    <w:rsid w:val="008C7EA5"/>
    <w:rsid w:val="008D0130"/>
    <w:rsid w:val="008D034F"/>
    <w:rsid w:val="008D06B1"/>
    <w:rsid w:val="008D0B9B"/>
    <w:rsid w:val="008D0C37"/>
    <w:rsid w:val="008D0C74"/>
    <w:rsid w:val="008D14CF"/>
    <w:rsid w:val="008D15E2"/>
    <w:rsid w:val="008D1945"/>
    <w:rsid w:val="008D1C4D"/>
    <w:rsid w:val="008D257F"/>
    <w:rsid w:val="008D27D6"/>
    <w:rsid w:val="008D2DCE"/>
    <w:rsid w:val="008D3808"/>
    <w:rsid w:val="008D4331"/>
    <w:rsid w:val="008D5051"/>
    <w:rsid w:val="008D51C7"/>
    <w:rsid w:val="008D522A"/>
    <w:rsid w:val="008D5F3A"/>
    <w:rsid w:val="008D6321"/>
    <w:rsid w:val="008D6D9E"/>
    <w:rsid w:val="008D6E30"/>
    <w:rsid w:val="008D6E54"/>
    <w:rsid w:val="008D6EC9"/>
    <w:rsid w:val="008D6F75"/>
    <w:rsid w:val="008D747D"/>
    <w:rsid w:val="008D77CD"/>
    <w:rsid w:val="008D7B81"/>
    <w:rsid w:val="008D7DEB"/>
    <w:rsid w:val="008D7EBB"/>
    <w:rsid w:val="008E11CC"/>
    <w:rsid w:val="008E2328"/>
    <w:rsid w:val="008E25CF"/>
    <w:rsid w:val="008E2AF6"/>
    <w:rsid w:val="008E2C0D"/>
    <w:rsid w:val="008E2D41"/>
    <w:rsid w:val="008E2F85"/>
    <w:rsid w:val="008E325E"/>
    <w:rsid w:val="008E3398"/>
    <w:rsid w:val="008E382D"/>
    <w:rsid w:val="008E3941"/>
    <w:rsid w:val="008E39AB"/>
    <w:rsid w:val="008E3AB0"/>
    <w:rsid w:val="008E42B8"/>
    <w:rsid w:val="008E488A"/>
    <w:rsid w:val="008E49B4"/>
    <w:rsid w:val="008E54FD"/>
    <w:rsid w:val="008E5B90"/>
    <w:rsid w:val="008E5C0F"/>
    <w:rsid w:val="008E5C6D"/>
    <w:rsid w:val="008E5CA6"/>
    <w:rsid w:val="008E667C"/>
    <w:rsid w:val="008E66E3"/>
    <w:rsid w:val="008E6AEA"/>
    <w:rsid w:val="008E6F18"/>
    <w:rsid w:val="008E72E5"/>
    <w:rsid w:val="008E7311"/>
    <w:rsid w:val="008E78CD"/>
    <w:rsid w:val="008E7CDB"/>
    <w:rsid w:val="008E7DB1"/>
    <w:rsid w:val="008F0677"/>
    <w:rsid w:val="008F06A6"/>
    <w:rsid w:val="008F0B2F"/>
    <w:rsid w:val="008F0F4B"/>
    <w:rsid w:val="008F1AAD"/>
    <w:rsid w:val="008F229F"/>
    <w:rsid w:val="008F22C2"/>
    <w:rsid w:val="008F2B06"/>
    <w:rsid w:val="008F30D5"/>
    <w:rsid w:val="008F3351"/>
    <w:rsid w:val="008F3A8C"/>
    <w:rsid w:val="008F3C39"/>
    <w:rsid w:val="008F3CA7"/>
    <w:rsid w:val="008F3F09"/>
    <w:rsid w:val="008F42D0"/>
    <w:rsid w:val="008F4705"/>
    <w:rsid w:val="008F4F80"/>
    <w:rsid w:val="008F4F97"/>
    <w:rsid w:val="008F54C3"/>
    <w:rsid w:val="008F5BC8"/>
    <w:rsid w:val="008F5C3A"/>
    <w:rsid w:val="008F5EDF"/>
    <w:rsid w:val="008F5F35"/>
    <w:rsid w:val="008F6001"/>
    <w:rsid w:val="008F6476"/>
    <w:rsid w:val="008F6B75"/>
    <w:rsid w:val="0090029F"/>
    <w:rsid w:val="009005A2"/>
    <w:rsid w:val="00900A38"/>
    <w:rsid w:val="00901090"/>
    <w:rsid w:val="00901288"/>
    <w:rsid w:val="00901A66"/>
    <w:rsid w:val="009023C1"/>
    <w:rsid w:val="00902442"/>
    <w:rsid w:val="00902669"/>
    <w:rsid w:val="00902D94"/>
    <w:rsid w:val="009032C7"/>
    <w:rsid w:val="00903861"/>
    <w:rsid w:val="00903A39"/>
    <w:rsid w:val="00903FDC"/>
    <w:rsid w:val="009045D6"/>
    <w:rsid w:val="0090465E"/>
    <w:rsid w:val="00904883"/>
    <w:rsid w:val="00904C7A"/>
    <w:rsid w:val="00904D33"/>
    <w:rsid w:val="00905477"/>
    <w:rsid w:val="00905985"/>
    <w:rsid w:val="00905A51"/>
    <w:rsid w:val="00905D2A"/>
    <w:rsid w:val="00905F31"/>
    <w:rsid w:val="009062F5"/>
    <w:rsid w:val="0090634C"/>
    <w:rsid w:val="00906399"/>
    <w:rsid w:val="009067FA"/>
    <w:rsid w:val="00906A57"/>
    <w:rsid w:val="00906BA7"/>
    <w:rsid w:val="0090719F"/>
    <w:rsid w:val="00907F8B"/>
    <w:rsid w:val="00910535"/>
    <w:rsid w:val="0091077D"/>
    <w:rsid w:val="0091079E"/>
    <w:rsid w:val="009109DA"/>
    <w:rsid w:val="0091164C"/>
    <w:rsid w:val="009116A6"/>
    <w:rsid w:val="00911B69"/>
    <w:rsid w:val="00911D9C"/>
    <w:rsid w:val="009121A7"/>
    <w:rsid w:val="0091232C"/>
    <w:rsid w:val="009128E0"/>
    <w:rsid w:val="00912B86"/>
    <w:rsid w:val="00912E0F"/>
    <w:rsid w:val="00913321"/>
    <w:rsid w:val="009141CF"/>
    <w:rsid w:val="0091478D"/>
    <w:rsid w:val="0091511E"/>
    <w:rsid w:val="00915190"/>
    <w:rsid w:val="00915874"/>
    <w:rsid w:val="009159CC"/>
    <w:rsid w:val="00915DCE"/>
    <w:rsid w:val="00916955"/>
    <w:rsid w:val="00917810"/>
    <w:rsid w:val="00917A38"/>
    <w:rsid w:val="00917B88"/>
    <w:rsid w:val="00917BC4"/>
    <w:rsid w:val="00917D81"/>
    <w:rsid w:val="00917DC0"/>
    <w:rsid w:val="00920CC8"/>
    <w:rsid w:val="00921004"/>
    <w:rsid w:val="00921902"/>
    <w:rsid w:val="00921B2A"/>
    <w:rsid w:val="0092220E"/>
    <w:rsid w:val="0092271F"/>
    <w:rsid w:val="00922758"/>
    <w:rsid w:val="00922BE3"/>
    <w:rsid w:val="00923260"/>
    <w:rsid w:val="009235F1"/>
    <w:rsid w:val="00923997"/>
    <w:rsid w:val="009244F9"/>
    <w:rsid w:val="0092469A"/>
    <w:rsid w:val="00924A20"/>
    <w:rsid w:val="00924A49"/>
    <w:rsid w:val="00924E94"/>
    <w:rsid w:val="00924F68"/>
    <w:rsid w:val="009256DE"/>
    <w:rsid w:val="009257AC"/>
    <w:rsid w:val="00926C77"/>
    <w:rsid w:val="00926CD9"/>
    <w:rsid w:val="00927293"/>
    <w:rsid w:val="0092729E"/>
    <w:rsid w:val="009275EF"/>
    <w:rsid w:val="00927D05"/>
    <w:rsid w:val="00927D36"/>
    <w:rsid w:val="00927E64"/>
    <w:rsid w:val="009300AF"/>
    <w:rsid w:val="009303CE"/>
    <w:rsid w:val="009304EF"/>
    <w:rsid w:val="00930A20"/>
    <w:rsid w:val="00930BD3"/>
    <w:rsid w:val="00930CAC"/>
    <w:rsid w:val="00930D08"/>
    <w:rsid w:val="00930FCA"/>
    <w:rsid w:val="009312C5"/>
    <w:rsid w:val="00931558"/>
    <w:rsid w:val="00931905"/>
    <w:rsid w:val="00932261"/>
    <w:rsid w:val="00932C17"/>
    <w:rsid w:val="0093309E"/>
    <w:rsid w:val="00934CFC"/>
    <w:rsid w:val="00935026"/>
    <w:rsid w:val="0093515E"/>
    <w:rsid w:val="00935777"/>
    <w:rsid w:val="009357B4"/>
    <w:rsid w:val="009357E3"/>
    <w:rsid w:val="009357F9"/>
    <w:rsid w:val="00935825"/>
    <w:rsid w:val="00935A12"/>
    <w:rsid w:val="0093663D"/>
    <w:rsid w:val="00936A68"/>
    <w:rsid w:val="00937384"/>
    <w:rsid w:val="009374F5"/>
    <w:rsid w:val="00937D27"/>
    <w:rsid w:val="00937DFA"/>
    <w:rsid w:val="00940105"/>
    <w:rsid w:val="009401BE"/>
    <w:rsid w:val="00940320"/>
    <w:rsid w:val="00940751"/>
    <w:rsid w:val="00940B1B"/>
    <w:rsid w:val="00940BB9"/>
    <w:rsid w:val="00940D4D"/>
    <w:rsid w:val="00940FC3"/>
    <w:rsid w:val="00941074"/>
    <w:rsid w:val="009416F8"/>
    <w:rsid w:val="00941DBA"/>
    <w:rsid w:val="00941F3A"/>
    <w:rsid w:val="00942261"/>
    <w:rsid w:val="00942C1E"/>
    <w:rsid w:val="009430AA"/>
    <w:rsid w:val="0094316B"/>
    <w:rsid w:val="00943B9F"/>
    <w:rsid w:val="0094424A"/>
    <w:rsid w:val="009442FF"/>
    <w:rsid w:val="00945EA6"/>
    <w:rsid w:val="009460DD"/>
    <w:rsid w:val="009461B1"/>
    <w:rsid w:val="009461BB"/>
    <w:rsid w:val="00946B54"/>
    <w:rsid w:val="00946BAA"/>
    <w:rsid w:val="00946FB5"/>
    <w:rsid w:val="009470AD"/>
    <w:rsid w:val="009472B4"/>
    <w:rsid w:val="00947B43"/>
    <w:rsid w:val="00950528"/>
    <w:rsid w:val="00951978"/>
    <w:rsid w:val="0095212F"/>
    <w:rsid w:val="00952237"/>
    <w:rsid w:val="00952454"/>
    <w:rsid w:val="0095268A"/>
    <w:rsid w:val="00952824"/>
    <w:rsid w:val="009531C1"/>
    <w:rsid w:val="00953298"/>
    <w:rsid w:val="00953A64"/>
    <w:rsid w:val="00953BE4"/>
    <w:rsid w:val="00953C34"/>
    <w:rsid w:val="0095448B"/>
    <w:rsid w:val="009545D6"/>
    <w:rsid w:val="00954C40"/>
    <w:rsid w:val="00954DC0"/>
    <w:rsid w:val="00954DD6"/>
    <w:rsid w:val="0095511D"/>
    <w:rsid w:val="00955760"/>
    <w:rsid w:val="0095593A"/>
    <w:rsid w:val="0095632B"/>
    <w:rsid w:val="00956611"/>
    <w:rsid w:val="009566CC"/>
    <w:rsid w:val="00956B4E"/>
    <w:rsid w:val="00956C44"/>
    <w:rsid w:val="00957025"/>
    <w:rsid w:val="00957261"/>
    <w:rsid w:val="00957631"/>
    <w:rsid w:val="00957AB0"/>
    <w:rsid w:val="0096027F"/>
    <w:rsid w:val="009602C9"/>
    <w:rsid w:val="009604CF"/>
    <w:rsid w:val="009605D0"/>
    <w:rsid w:val="00960764"/>
    <w:rsid w:val="00960CCC"/>
    <w:rsid w:val="0096118C"/>
    <w:rsid w:val="00961346"/>
    <w:rsid w:val="00961415"/>
    <w:rsid w:val="00961440"/>
    <w:rsid w:val="0096180C"/>
    <w:rsid w:val="00961D1E"/>
    <w:rsid w:val="00961D41"/>
    <w:rsid w:val="00962312"/>
    <w:rsid w:val="0096236A"/>
    <w:rsid w:val="0096243E"/>
    <w:rsid w:val="009625A5"/>
    <w:rsid w:val="00962614"/>
    <w:rsid w:val="00962944"/>
    <w:rsid w:val="00962F1E"/>
    <w:rsid w:val="0096306A"/>
    <w:rsid w:val="009630C1"/>
    <w:rsid w:val="009635CB"/>
    <w:rsid w:val="0096383B"/>
    <w:rsid w:val="00964166"/>
    <w:rsid w:val="009641C5"/>
    <w:rsid w:val="009642CD"/>
    <w:rsid w:val="00964945"/>
    <w:rsid w:val="00964974"/>
    <w:rsid w:val="009649C7"/>
    <w:rsid w:val="00964EB2"/>
    <w:rsid w:val="009655E8"/>
    <w:rsid w:val="009658CF"/>
    <w:rsid w:val="00965A1A"/>
    <w:rsid w:val="00965AA0"/>
    <w:rsid w:val="00965E87"/>
    <w:rsid w:val="0096624C"/>
    <w:rsid w:val="00966366"/>
    <w:rsid w:val="009664EC"/>
    <w:rsid w:val="00966C00"/>
    <w:rsid w:val="00966FFF"/>
    <w:rsid w:val="00967280"/>
    <w:rsid w:val="0096739C"/>
    <w:rsid w:val="00967598"/>
    <w:rsid w:val="00967765"/>
    <w:rsid w:val="009679D7"/>
    <w:rsid w:val="00967A27"/>
    <w:rsid w:val="00970B20"/>
    <w:rsid w:val="00970DAF"/>
    <w:rsid w:val="00970E14"/>
    <w:rsid w:val="0097175E"/>
    <w:rsid w:val="00971C9C"/>
    <w:rsid w:val="00972031"/>
    <w:rsid w:val="009722AF"/>
    <w:rsid w:val="0097272B"/>
    <w:rsid w:val="00972814"/>
    <w:rsid w:val="0097308C"/>
    <w:rsid w:val="00973201"/>
    <w:rsid w:val="0097345B"/>
    <w:rsid w:val="00973856"/>
    <w:rsid w:val="00973CAC"/>
    <w:rsid w:val="00973E11"/>
    <w:rsid w:val="00973E86"/>
    <w:rsid w:val="00973FAF"/>
    <w:rsid w:val="0097444C"/>
    <w:rsid w:val="00974B06"/>
    <w:rsid w:val="00974EB2"/>
    <w:rsid w:val="00975240"/>
    <w:rsid w:val="009756F9"/>
    <w:rsid w:val="00975775"/>
    <w:rsid w:val="0097586F"/>
    <w:rsid w:val="00975C7D"/>
    <w:rsid w:val="00975E31"/>
    <w:rsid w:val="00975EDF"/>
    <w:rsid w:val="0097648A"/>
    <w:rsid w:val="009764F5"/>
    <w:rsid w:val="00976F5E"/>
    <w:rsid w:val="009777FE"/>
    <w:rsid w:val="00977BF2"/>
    <w:rsid w:val="00977CAA"/>
    <w:rsid w:val="009804E4"/>
    <w:rsid w:val="00980BE2"/>
    <w:rsid w:val="00980DEF"/>
    <w:rsid w:val="00980F23"/>
    <w:rsid w:val="00981529"/>
    <w:rsid w:val="00981B4B"/>
    <w:rsid w:val="00981B91"/>
    <w:rsid w:val="00982955"/>
    <w:rsid w:val="00982B55"/>
    <w:rsid w:val="00982DCE"/>
    <w:rsid w:val="009830F5"/>
    <w:rsid w:val="0098326F"/>
    <w:rsid w:val="009832E2"/>
    <w:rsid w:val="00983622"/>
    <w:rsid w:val="00983753"/>
    <w:rsid w:val="00983773"/>
    <w:rsid w:val="009837F0"/>
    <w:rsid w:val="00984E5C"/>
    <w:rsid w:val="00984F61"/>
    <w:rsid w:val="009853CE"/>
    <w:rsid w:val="009854E5"/>
    <w:rsid w:val="009855F6"/>
    <w:rsid w:val="00985EC3"/>
    <w:rsid w:val="0098637B"/>
    <w:rsid w:val="00986CBE"/>
    <w:rsid w:val="00986F5A"/>
    <w:rsid w:val="00986FDC"/>
    <w:rsid w:val="0098760B"/>
    <w:rsid w:val="00987A62"/>
    <w:rsid w:val="00987FB2"/>
    <w:rsid w:val="009900E6"/>
    <w:rsid w:val="00990134"/>
    <w:rsid w:val="00990F0A"/>
    <w:rsid w:val="009918D3"/>
    <w:rsid w:val="00992AD0"/>
    <w:rsid w:val="00992C7C"/>
    <w:rsid w:val="00992D3E"/>
    <w:rsid w:val="00993C25"/>
    <w:rsid w:val="00993CD5"/>
    <w:rsid w:val="0099444E"/>
    <w:rsid w:val="00994619"/>
    <w:rsid w:val="009949CD"/>
    <w:rsid w:val="00994E22"/>
    <w:rsid w:val="009956E5"/>
    <w:rsid w:val="00995A53"/>
    <w:rsid w:val="00995DE4"/>
    <w:rsid w:val="0099670C"/>
    <w:rsid w:val="009972A8"/>
    <w:rsid w:val="009978FB"/>
    <w:rsid w:val="0099790C"/>
    <w:rsid w:val="0099797A"/>
    <w:rsid w:val="009979B2"/>
    <w:rsid w:val="00997C4E"/>
    <w:rsid w:val="009A046F"/>
    <w:rsid w:val="009A0494"/>
    <w:rsid w:val="009A08D3"/>
    <w:rsid w:val="009A0ABA"/>
    <w:rsid w:val="009A15A7"/>
    <w:rsid w:val="009A1633"/>
    <w:rsid w:val="009A1767"/>
    <w:rsid w:val="009A1A79"/>
    <w:rsid w:val="009A1B9B"/>
    <w:rsid w:val="009A2324"/>
    <w:rsid w:val="009A2898"/>
    <w:rsid w:val="009A2A41"/>
    <w:rsid w:val="009A2B16"/>
    <w:rsid w:val="009A372D"/>
    <w:rsid w:val="009A4211"/>
    <w:rsid w:val="009A441E"/>
    <w:rsid w:val="009A4555"/>
    <w:rsid w:val="009A46E2"/>
    <w:rsid w:val="009A4CE4"/>
    <w:rsid w:val="009A4E17"/>
    <w:rsid w:val="009A55F5"/>
    <w:rsid w:val="009A576D"/>
    <w:rsid w:val="009A57C3"/>
    <w:rsid w:val="009A6664"/>
    <w:rsid w:val="009A67A0"/>
    <w:rsid w:val="009A6CF7"/>
    <w:rsid w:val="009A6E2D"/>
    <w:rsid w:val="009A6E3A"/>
    <w:rsid w:val="009A7058"/>
    <w:rsid w:val="009A7D2B"/>
    <w:rsid w:val="009A7F6B"/>
    <w:rsid w:val="009B040B"/>
    <w:rsid w:val="009B0693"/>
    <w:rsid w:val="009B0741"/>
    <w:rsid w:val="009B0F7E"/>
    <w:rsid w:val="009B1023"/>
    <w:rsid w:val="009B129D"/>
    <w:rsid w:val="009B1405"/>
    <w:rsid w:val="009B17BA"/>
    <w:rsid w:val="009B24AA"/>
    <w:rsid w:val="009B29C7"/>
    <w:rsid w:val="009B32F6"/>
    <w:rsid w:val="009B36ED"/>
    <w:rsid w:val="009B3893"/>
    <w:rsid w:val="009B402C"/>
    <w:rsid w:val="009B4470"/>
    <w:rsid w:val="009B5228"/>
    <w:rsid w:val="009B53C8"/>
    <w:rsid w:val="009B5591"/>
    <w:rsid w:val="009B5B03"/>
    <w:rsid w:val="009B5F1E"/>
    <w:rsid w:val="009B66DD"/>
    <w:rsid w:val="009B678B"/>
    <w:rsid w:val="009B67F6"/>
    <w:rsid w:val="009B705C"/>
    <w:rsid w:val="009B75CA"/>
    <w:rsid w:val="009B7937"/>
    <w:rsid w:val="009C0079"/>
    <w:rsid w:val="009C045A"/>
    <w:rsid w:val="009C04AF"/>
    <w:rsid w:val="009C05AE"/>
    <w:rsid w:val="009C068B"/>
    <w:rsid w:val="009C0725"/>
    <w:rsid w:val="009C0CBA"/>
    <w:rsid w:val="009C0DB2"/>
    <w:rsid w:val="009C126D"/>
    <w:rsid w:val="009C1514"/>
    <w:rsid w:val="009C1CD6"/>
    <w:rsid w:val="009C1D54"/>
    <w:rsid w:val="009C2DA6"/>
    <w:rsid w:val="009C33C8"/>
    <w:rsid w:val="009C33ED"/>
    <w:rsid w:val="009C373F"/>
    <w:rsid w:val="009C38E8"/>
    <w:rsid w:val="009C3905"/>
    <w:rsid w:val="009C3FF3"/>
    <w:rsid w:val="009C40F4"/>
    <w:rsid w:val="009C433F"/>
    <w:rsid w:val="009C4BCA"/>
    <w:rsid w:val="009C5352"/>
    <w:rsid w:val="009C5CB6"/>
    <w:rsid w:val="009C5EF5"/>
    <w:rsid w:val="009C61DA"/>
    <w:rsid w:val="009C695E"/>
    <w:rsid w:val="009C6995"/>
    <w:rsid w:val="009C6A5B"/>
    <w:rsid w:val="009C6BB8"/>
    <w:rsid w:val="009C6F3F"/>
    <w:rsid w:val="009C6FC9"/>
    <w:rsid w:val="009C6FE4"/>
    <w:rsid w:val="009C6FF6"/>
    <w:rsid w:val="009C77AB"/>
    <w:rsid w:val="009D03DA"/>
    <w:rsid w:val="009D0BB2"/>
    <w:rsid w:val="009D141E"/>
    <w:rsid w:val="009D16C6"/>
    <w:rsid w:val="009D17DC"/>
    <w:rsid w:val="009D1865"/>
    <w:rsid w:val="009D1898"/>
    <w:rsid w:val="009D1D2A"/>
    <w:rsid w:val="009D2062"/>
    <w:rsid w:val="009D21AA"/>
    <w:rsid w:val="009D24F1"/>
    <w:rsid w:val="009D264E"/>
    <w:rsid w:val="009D28A3"/>
    <w:rsid w:val="009D2D85"/>
    <w:rsid w:val="009D3BE4"/>
    <w:rsid w:val="009D4489"/>
    <w:rsid w:val="009D48AE"/>
    <w:rsid w:val="009D4960"/>
    <w:rsid w:val="009D4E16"/>
    <w:rsid w:val="009D52B9"/>
    <w:rsid w:val="009D5B67"/>
    <w:rsid w:val="009D5D94"/>
    <w:rsid w:val="009D615A"/>
    <w:rsid w:val="009D6D45"/>
    <w:rsid w:val="009D6D51"/>
    <w:rsid w:val="009D6DDE"/>
    <w:rsid w:val="009D757D"/>
    <w:rsid w:val="009D75DC"/>
    <w:rsid w:val="009D763D"/>
    <w:rsid w:val="009D77D6"/>
    <w:rsid w:val="009D796F"/>
    <w:rsid w:val="009E0085"/>
    <w:rsid w:val="009E04F1"/>
    <w:rsid w:val="009E0C30"/>
    <w:rsid w:val="009E0DA1"/>
    <w:rsid w:val="009E0E13"/>
    <w:rsid w:val="009E19B9"/>
    <w:rsid w:val="009E1FDE"/>
    <w:rsid w:val="009E22F2"/>
    <w:rsid w:val="009E2378"/>
    <w:rsid w:val="009E285F"/>
    <w:rsid w:val="009E2908"/>
    <w:rsid w:val="009E307D"/>
    <w:rsid w:val="009E3421"/>
    <w:rsid w:val="009E363C"/>
    <w:rsid w:val="009E3849"/>
    <w:rsid w:val="009E3B85"/>
    <w:rsid w:val="009E3E00"/>
    <w:rsid w:val="009E4046"/>
    <w:rsid w:val="009E45C2"/>
    <w:rsid w:val="009E4690"/>
    <w:rsid w:val="009E4873"/>
    <w:rsid w:val="009E4986"/>
    <w:rsid w:val="009E4D92"/>
    <w:rsid w:val="009E525D"/>
    <w:rsid w:val="009E540B"/>
    <w:rsid w:val="009E54F6"/>
    <w:rsid w:val="009E55E9"/>
    <w:rsid w:val="009E5B33"/>
    <w:rsid w:val="009E6699"/>
    <w:rsid w:val="009E66D7"/>
    <w:rsid w:val="009E6750"/>
    <w:rsid w:val="009E6AE1"/>
    <w:rsid w:val="009E6C1D"/>
    <w:rsid w:val="009E75AA"/>
    <w:rsid w:val="009E76C9"/>
    <w:rsid w:val="009E77A8"/>
    <w:rsid w:val="009E7D8D"/>
    <w:rsid w:val="009E7DD8"/>
    <w:rsid w:val="009E7EAF"/>
    <w:rsid w:val="009F0070"/>
    <w:rsid w:val="009F0075"/>
    <w:rsid w:val="009F063E"/>
    <w:rsid w:val="009F08CB"/>
    <w:rsid w:val="009F0915"/>
    <w:rsid w:val="009F0AF8"/>
    <w:rsid w:val="009F0D77"/>
    <w:rsid w:val="009F1083"/>
    <w:rsid w:val="009F1200"/>
    <w:rsid w:val="009F150D"/>
    <w:rsid w:val="009F183F"/>
    <w:rsid w:val="009F22BF"/>
    <w:rsid w:val="009F2702"/>
    <w:rsid w:val="009F27FD"/>
    <w:rsid w:val="009F286A"/>
    <w:rsid w:val="009F2DFC"/>
    <w:rsid w:val="009F2F3E"/>
    <w:rsid w:val="009F2F91"/>
    <w:rsid w:val="009F3386"/>
    <w:rsid w:val="009F34ED"/>
    <w:rsid w:val="009F3514"/>
    <w:rsid w:val="009F3735"/>
    <w:rsid w:val="009F4039"/>
    <w:rsid w:val="009F425C"/>
    <w:rsid w:val="009F4429"/>
    <w:rsid w:val="009F4B33"/>
    <w:rsid w:val="009F4D19"/>
    <w:rsid w:val="009F5337"/>
    <w:rsid w:val="009F53F8"/>
    <w:rsid w:val="009F55DF"/>
    <w:rsid w:val="009F58F2"/>
    <w:rsid w:val="009F6C49"/>
    <w:rsid w:val="009F6CB4"/>
    <w:rsid w:val="009F768A"/>
    <w:rsid w:val="00A00468"/>
    <w:rsid w:val="00A0050E"/>
    <w:rsid w:val="00A007EC"/>
    <w:rsid w:val="00A00C22"/>
    <w:rsid w:val="00A00C5F"/>
    <w:rsid w:val="00A0145F"/>
    <w:rsid w:val="00A015A2"/>
    <w:rsid w:val="00A0185C"/>
    <w:rsid w:val="00A01BDB"/>
    <w:rsid w:val="00A01D1E"/>
    <w:rsid w:val="00A02D07"/>
    <w:rsid w:val="00A02E5B"/>
    <w:rsid w:val="00A0376A"/>
    <w:rsid w:val="00A03AAC"/>
    <w:rsid w:val="00A03C1D"/>
    <w:rsid w:val="00A03CCD"/>
    <w:rsid w:val="00A03CDC"/>
    <w:rsid w:val="00A03FD7"/>
    <w:rsid w:val="00A041EA"/>
    <w:rsid w:val="00A0428D"/>
    <w:rsid w:val="00A0455C"/>
    <w:rsid w:val="00A046B2"/>
    <w:rsid w:val="00A047D1"/>
    <w:rsid w:val="00A049B2"/>
    <w:rsid w:val="00A04A8D"/>
    <w:rsid w:val="00A04B15"/>
    <w:rsid w:val="00A04FB5"/>
    <w:rsid w:val="00A052BC"/>
    <w:rsid w:val="00A056B7"/>
    <w:rsid w:val="00A0574D"/>
    <w:rsid w:val="00A05D1B"/>
    <w:rsid w:val="00A05D7C"/>
    <w:rsid w:val="00A06960"/>
    <w:rsid w:val="00A06C4B"/>
    <w:rsid w:val="00A06EA6"/>
    <w:rsid w:val="00A07041"/>
    <w:rsid w:val="00A07D57"/>
    <w:rsid w:val="00A101E6"/>
    <w:rsid w:val="00A1042C"/>
    <w:rsid w:val="00A10A26"/>
    <w:rsid w:val="00A10AC4"/>
    <w:rsid w:val="00A10F16"/>
    <w:rsid w:val="00A1111F"/>
    <w:rsid w:val="00A11228"/>
    <w:rsid w:val="00A11427"/>
    <w:rsid w:val="00A1148D"/>
    <w:rsid w:val="00A11A08"/>
    <w:rsid w:val="00A11A3F"/>
    <w:rsid w:val="00A11C0C"/>
    <w:rsid w:val="00A11C82"/>
    <w:rsid w:val="00A11EDA"/>
    <w:rsid w:val="00A11F68"/>
    <w:rsid w:val="00A12941"/>
    <w:rsid w:val="00A12E8D"/>
    <w:rsid w:val="00A13126"/>
    <w:rsid w:val="00A13340"/>
    <w:rsid w:val="00A134C7"/>
    <w:rsid w:val="00A13DC6"/>
    <w:rsid w:val="00A14197"/>
    <w:rsid w:val="00A14AE4"/>
    <w:rsid w:val="00A14B2D"/>
    <w:rsid w:val="00A15D08"/>
    <w:rsid w:val="00A15DB3"/>
    <w:rsid w:val="00A16892"/>
    <w:rsid w:val="00A17967"/>
    <w:rsid w:val="00A2018C"/>
    <w:rsid w:val="00A202A4"/>
    <w:rsid w:val="00A2040F"/>
    <w:rsid w:val="00A20BCC"/>
    <w:rsid w:val="00A20C85"/>
    <w:rsid w:val="00A215B7"/>
    <w:rsid w:val="00A215E8"/>
    <w:rsid w:val="00A21D7E"/>
    <w:rsid w:val="00A21EE2"/>
    <w:rsid w:val="00A21EFC"/>
    <w:rsid w:val="00A21F93"/>
    <w:rsid w:val="00A2260F"/>
    <w:rsid w:val="00A22EC1"/>
    <w:rsid w:val="00A232A0"/>
    <w:rsid w:val="00A234E6"/>
    <w:rsid w:val="00A23559"/>
    <w:rsid w:val="00A23D93"/>
    <w:rsid w:val="00A23DCC"/>
    <w:rsid w:val="00A23EFE"/>
    <w:rsid w:val="00A241C4"/>
    <w:rsid w:val="00A24F2F"/>
    <w:rsid w:val="00A24F90"/>
    <w:rsid w:val="00A25500"/>
    <w:rsid w:val="00A25A70"/>
    <w:rsid w:val="00A25E1F"/>
    <w:rsid w:val="00A25EE5"/>
    <w:rsid w:val="00A265CC"/>
    <w:rsid w:val="00A26695"/>
    <w:rsid w:val="00A2686F"/>
    <w:rsid w:val="00A268FE"/>
    <w:rsid w:val="00A26E72"/>
    <w:rsid w:val="00A273DD"/>
    <w:rsid w:val="00A2744B"/>
    <w:rsid w:val="00A27972"/>
    <w:rsid w:val="00A30130"/>
    <w:rsid w:val="00A30278"/>
    <w:rsid w:val="00A30352"/>
    <w:rsid w:val="00A3062B"/>
    <w:rsid w:val="00A308E4"/>
    <w:rsid w:val="00A30BAF"/>
    <w:rsid w:val="00A30F45"/>
    <w:rsid w:val="00A3230C"/>
    <w:rsid w:val="00A3265E"/>
    <w:rsid w:val="00A3295B"/>
    <w:rsid w:val="00A32CE0"/>
    <w:rsid w:val="00A333C7"/>
    <w:rsid w:val="00A335D2"/>
    <w:rsid w:val="00A337A6"/>
    <w:rsid w:val="00A3393C"/>
    <w:rsid w:val="00A3397D"/>
    <w:rsid w:val="00A33B33"/>
    <w:rsid w:val="00A33DAE"/>
    <w:rsid w:val="00A34024"/>
    <w:rsid w:val="00A3410F"/>
    <w:rsid w:val="00A3430E"/>
    <w:rsid w:val="00A345BB"/>
    <w:rsid w:val="00A34694"/>
    <w:rsid w:val="00A34999"/>
    <w:rsid w:val="00A3512E"/>
    <w:rsid w:val="00A352EA"/>
    <w:rsid w:val="00A35366"/>
    <w:rsid w:val="00A35D36"/>
    <w:rsid w:val="00A361E4"/>
    <w:rsid w:val="00A36A90"/>
    <w:rsid w:val="00A36F86"/>
    <w:rsid w:val="00A36FE7"/>
    <w:rsid w:val="00A375C8"/>
    <w:rsid w:val="00A3776A"/>
    <w:rsid w:val="00A37AB6"/>
    <w:rsid w:val="00A40237"/>
    <w:rsid w:val="00A40D40"/>
    <w:rsid w:val="00A40EFC"/>
    <w:rsid w:val="00A40F34"/>
    <w:rsid w:val="00A41A4C"/>
    <w:rsid w:val="00A41F2C"/>
    <w:rsid w:val="00A420A8"/>
    <w:rsid w:val="00A4224D"/>
    <w:rsid w:val="00A424F2"/>
    <w:rsid w:val="00A42607"/>
    <w:rsid w:val="00A427D5"/>
    <w:rsid w:val="00A42F45"/>
    <w:rsid w:val="00A4354C"/>
    <w:rsid w:val="00A43552"/>
    <w:rsid w:val="00A43B1A"/>
    <w:rsid w:val="00A44364"/>
    <w:rsid w:val="00A44813"/>
    <w:rsid w:val="00A44DFB"/>
    <w:rsid w:val="00A44EEB"/>
    <w:rsid w:val="00A458A0"/>
    <w:rsid w:val="00A46B14"/>
    <w:rsid w:val="00A476B6"/>
    <w:rsid w:val="00A47A17"/>
    <w:rsid w:val="00A47D3B"/>
    <w:rsid w:val="00A50C53"/>
    <w:rsid w:val="00A50D93"/>
    <w:rsid w:val="00A50F24"/>
    <w:rsid w:val="00A50FE3"/>
    <w:rsid w:val="00A5186E"/>
    <w:rsid w:val="00A518CB"/>
    <w:rsid w:val="00A51E8D"/>
    <w:rsid w:val="00A51F70"/>
    <w:rsid w:val="00A5277A"/>
    <w:rsid w:val="00A52AF8"/>
    <w:rsid w:val="00A530EC"/>
    <w:rsid w:val="00A530F8"/>
    <w:rsid w:val="00A54048"/>
    <w:rsid w:val="00A543C7"/>
    <w:rsid w:val="00A54670"/>
    <w:rsid w:val="00A54B7F"/>
    <w:rsid w:val="00A54C21"/>
    <w:rsid w:val="00A54F63"/>
    <w:rsid w:val="00A5539B"/>
    <w:rsid w:val="00A55512"/>
    <w:rsid w:val="00A55625"/>
    <w:rsid w:val="00A55735"/>
    <w:rsid w:val="00A55C17"/>
    <w:rsid w:val="00A55CEB"/>
    <w:rsid w:val="00A565B5"/>
    <w:rsid w:val="00A5663F"/>
    <w:rsid w:val="00A5689D"/>
    <w:rsid w:val="00A56988"/>
    <w:rsid w:val="00A56A49"/>
    <w:rsid w:val="00A56CC1"/>
    <w:rsid w:val="00A56F13"/>
    <w:rsid w:val="00A5756A"/>
    <w:rsid w:val="00A5779F"/>
    <w:rsid w:val="00A5788A"/>
    <w:rsid w:val="00A57AFB"/>
    <w:rsid w:val="00A60534"/>
    <w:rsid w:val="00A60557"/>
    <w:rsid w:val="00A60768"/>
    <w:rsid w:val="00A608EC"/>
    <w:rsid w:val="00A6091F"/>
    <w:rsid w:val="00A60A82"/>
    <w:rsid w:val="00A6121C"/>
    <w:rsid w:val="00A61291"/>
    <w:rsid w:val="00A612C3"/>
    <w:rsid w:val="00A61DF1"/>
    <w:rsid w:val="00A61FE4"/>
    <w:rsid w:val="00A62769"/>
    <w:rsid w:val="00A62A94"/>
    <w:rsid w:val="00A62D78"/>
    <w:rsid w:val="00A63003"/>
    <w:rsid w:val="00A63032"/>
    <w:rsid w:val="00A634D0"/>
    <w:rsid w:val="00A63510"/>
    <w:rsid w:val="00A63CCE"/>
    <w:rsid w:val="00A63CDF"/>
    <w:rsid w:val="00A63DA1"/>
    <w:rsid w:val="00A63EA6"/>
    <w:rsid w:val="00A65616"/>
    <w:rsid w:val="00A659B5"/>
    <w:rsid w:val="00A65E7E"/>
    <w:rsid w:val="00A66087"/>
    <w:rsid w:val="00A6620B"/>
    <w:rsid w:val="00A66568"/>
    <w:rsid w:val="00A665FA"/>
    <w:rsid w:val="00A667D8"/>
    <w:rsid w:val="00A66925"/>
    <w:rsid w:val="00A675D0"/>
    <w:rsid w:val="00A67B43"/>
    <w:rsid w:val="00A67D40"/>
    <w:rsid w:val="00A67DDB"/>
    <w:rsid w:val="00A67F32"/>
    <w:rsid w:val="00A700B1"/>
    <w:rsid w:val="00A7029A"/>
    <w:rsid w:val="00A70670"/>
    <w:rsid w:val="00A70699"/>
    <w:rsid w:val="00A70853"/>
    <w:rsid w:val="00A70891"/>
    <w:rsid w:val="00A709B8"/>
    <w:rsid w:val="00A70A1C"/>
    <w:rsid w:val="00A7187C"/>
    <w:rsid w:val="00A718A6"/>
    <w:rsid w:val="00A71A7B"/>
    <w:rsid w:val="00A71F99"/>
    <w:rsid w:val="00A722F5"/>
    <w:rsid w:val="00A72390"/>
    <w:rsid w:val="00A728F4"/>
    <w:rsid w:val="00A72905"/>
    <w:rsid w:val="00A73139"/>
    <w:rsid w:val="00A731B6"/>
    <w:rsid w:val="00A739D7"/>
    <w:rsid w:val="00A73EA1"/>
    <w:rsid w:val="00A74701"/>
    <w:rsid w:val="00A74A46"/>
    <w:rsid w:val="00A74EC2"/>
    <w:rsid w:val="00A74F43"/>
    <w:rsid w:val="00A7536B"/>
    <w:rsid w:val="00A753BF"/>
    <w:rsid w:val="00A75419"/>
    <w:rsid w:val="00A755BE"/>
    <w:rsid w:val="00A75816"/>
    <w:rsid w:val="00A75D18"/>
    <w:rsid w:val="00A763C2"/>
    <w:rsid w:val="00A764FD"/>
    <w:rsid w:val="00A767AE"/>
    <w:rsid w:val="00A76AA1"/>
    <w:rsid w:val="00A76E70"/>
    <w:rsid w:val="00A777FD"/>
    <w:rsid w:val="00A77874"/>
    <w:rsid w:val="00A77E1C"/>
    <w:rsid w:val="00A802BD"/>
    <w:rsid w:val="00A80507"/>
    <w:rsid w:val="00A8056A"/>
    <w:rsid w:val="00A80AD3"/>
    <w:rsid w:val="00A80E17"/>
    <w:rsid w:val="00A81384"/>
    <w:rsid w:val="00A81CBC"/>
    <w:rsid w:val="00A8200B"/>
    <w:rsid w:val="00A820AF"/>
    <w:rsid w:val="00A82776"/>
    <w:rsid w:val="00A82A33"/>
    <w:rsid w:val="00A82BE0"/>
    <w:rsid w:val="00A83502"/>
    <w:rsid w:val="00A83869"/>
    <w:rsid w:val="00A83D5F"/>
    <w:rsid w:val="00A84399"/>
    <w:rsid w:val="00A84EF9"/>
    <w:rsid w:val="00A850B6"/>
    <w:rsid w:val="00A855D8"/>
    <w:rsid w:val="00A8567C"/>
    <w:rsid w:val="00A85759"/>
    <w:rsid w:val="00A857E1"/>
    <w:rsid w:val="00A85AD0"/>
    <w:rsid w:val="00A85B17"/>
    <w:rsid w:val="00A85C63"/>
    <w:rsid w:val="00A85D6A"/>
    <w:rsid w:val="00A86449"/>
    <w:rsid w:val="00A869BF"/>
    <w:rsid w:val="00A8707A"/>
    <w:rsid w:val="00A8711C"/>
    <w:rsid w:val="00A8741D"/>
    <w:rsid w:val="00A87A70"/>
    <w:rsid w:val="00A905AD"/>
    <w:rsid w:val="00A90C96"/>
    <w:rsid w:val="00A90DCB"/>
    <w:rsid w:val="00A91035"/>
    <w:rsid w:val="00A9125D"/>
    <w:rsid w:val="00A91575"/>
    <w:rsid w:val="00A91784"/>
    <w:rsid w:val="00A91F0F"/>
    <w:rsid w:val="00A9213F"/>
    <w:rsid w:val="00A92AF6"/>
    <w:rsid w:val="00A93A10"/>
    <w:rsid w:val="00A93C56"/>
    <w:rsid w:val="00A93DE6"/>
    <w:rsid w:val="00A94053"/>
    <w:rsid w:val="00A9428C"/>
    <w:rsid w:val="00A944A5"/>
    <w:rsid w:val="00A944BB"/>
    <w:rsid w:val="00A94877"/>
    <w:rsid w:val="00A94A5A"/>
    <w:rsid w:val="00A94D8F"/>
    <w:rsid w:val="00A950C2"/>
    <w:rsid w:val="00A95434"/>
    <w:rsid w:val="00A95632"/>
    <w:rsid w:val="00A956F2"/>
    <w:rsid w:val="00A95B98"/>
    <w:rsid w:val="00A961DC"/>
    <w:rsid w:val="00A962AD"/>
    <w:rsid w:val="00A96589"/>
    <w:rsid w:val="00A966AC"/>
    <w:rsid w:val="00A969B2"/>
    <w:rsid w:val="00A96A11"/>
    <w:rsid w:val="00A96BA3"/>
    <w:rsid w:val="00A96F55"/>
    <w:rsid w:val="00A970D6"/>
    <w:rsid w:val="00A9778B"/>
    <w:rsid w:val="00A97F09"/>
    <w:rsid w:val="00A97F97"/>
    <w:rsid w:val="00AA036B"/>
    <w:rsid w:val="00AA0579"/>
    <w:rsid w:val="00AA06E6"/>
    <w:rsid w:val="00AA0736"/>
    <w:rsid w:val="00AA1249"/>
    <w:rsid w:val="00AA156C"/>
    <w:rsid w:val="00AA18D2"/>
    <w:rsid w:val="00AA18F0"/>
    <w:rsid w:val="00AA199A"/>
    <w:rsid w:val="00AA1AB2"/>
    <w:rsid w:val="00AA1DB7"/>
    <w:rsid w:val="00AA23D6"/>
    <w:rsid w:val="00AA2A07"/>
    <w:rsid w:val="00AA2B36"/>
    <w:rsid w:val="00AA3501"/>
    <w:rsid w:val="00AA3635"/>
    <w:rsid w:val="00AA388A"/>
    <w:rsid w:val="00AA3977"/>
    <w:rsid w:val="00AA4520"/>
    <w:rsid w:val="00AA45DC"/>
    <w:rsid w:val="00AA4991"/>
    <w:rsid w:val="00AA5C8E"/>
    <w:rsid w:val="00AA6982"/>
    <w:rsid w:val="00AA6A73"/>
    <w:rsid w:val="00AA6D6E"/>
    <w:rsid w:val="00AA6E85"/>
    <w:rsid w:val="00AA6E8D"/>
    <w:rsid w:val="00AA7095"/>
    <w:rsid w:val="00AA738E"/>
    <w:rsid w:val="00AA77F9"/>
    <w:rsid w:val="00AA7B5A"/>
    <w:rsid w:val="00AA7EE3"/>
    <w:rsid w:val="00AB01D2"/>
    <w:rsid w:val="00AB03D4"/>
    <w:rsid w:val="00AB073F"/>
    <w:rsid w:val="00AB0D72"/>
    <w:rsid w:val="00AB0FAA"/>
    <w:rsid w:val="00AB12DE"/>
    <w:rsid w:val="00AB158B"/>
    <w:rsid w:val="00AB17F9"/>
    <w:rsid w:val="00AB1BC1"/>
    <w:rsid w:val="00AB1CBF"/>
    <w:rsid w:val="00AB21E3"/>
    <w:rsid w:val="00AB2A85"/>
    <w:rsid w:val="00AB2B34"/>
    <w:rsid w:val="00AB2F11"/>
    <w:rsid w:val="00AB3245"/>
    <w:rsid w:val="00AB3E18"/>
    <w:rsid w:val="00AB4072"/>
    <w:rsid w:val="00AB456F"/>
    <w:rsid w:val="00AB47BE"/>
    <w:rsid w:val="00AB4AB8"/>
    <w:rsid w:val="00AB54AC"/>
    <w:rsid w:val="00AB57E6"/>
    <w:rsid w:val="00AB5C7D"/>
    <w:rsid w:val="00AB7209"/>
    <w:rsid w:val="00AB781C"/>
    <w:rsid w:val="00AB7C41"/>
    <w:rsid w:val="00AB7E07"/>
    <w:rsid w:val="00AC02D3"/>
    <w:rsid w:val="00AC040B"/>
    <w:rsid w:val="00AC04A6"/>
    <w:rsid w:val="00AC077F"/>
    <w:rsid w:val="00AC081A"/>
    <w:rsid w:val="00AC0896"/>
    <w:rsid w:val="00AC0FBD"/>
    <w:rsid w:val="00AC12CD"/>
    <w:rsid w:val="00AC135A"/>
    <w:rsid w:val="00AC14BA"/>
    <w:rsid w:val="00AC1854"/>
    <w:rsid w:val="00AC1C31"/>
    <w:rsid w:val="00AC1CB7"/>
    <w:rsid w:val="00AC2546"/>
    <w:rsid w:val="00AC27AD"/>
    <w:rsid w:val="00AC3181"/>
    <w:rsid w:val="00AC332D"/>
    <w:rsid w:val="00AC3CA4"/>
    <w:rsid w:val="00AC4185"/>
    <w:rsid w:val="00AC41B6"/>
    <w:rsid w:val="00AC49AD"/>
    <w:rsid w:val="00AC4A56"/>
    <w:rsid w:val="00AC4A6C"/>
    <w:rsid w:val="00AC4E01"/>
    <w:rsid w:val="00AC5170"/>
    <w:rsid w:val="00AC52DB"/>
    <w:rsid w:val="00AC537B"/>
    <w:rsid w:val="00AC5C34"/>
    <w:rsid w:val="00AC5DF9"/>
    <w:rsid w:val="00AC5EF9"/>
    <w:rsid w:val="00AC6807"/>
    <w:rsid w:val="00AC7C07"/>
    <w:rsid w:val="00AD02FD"/>
    <w:rsid w:val="00AD0771"/>
    <w:rsid w:val="00AD07FD"/>
    <w:rsid w:val="00AD0B2C"/>
    <w:rsid w:val="00AD11D6"/>
    <w:rsid w:val="00AD1C5C"/>
    <w:rsid w:val="00AD2065"/>
    <w:rsid w:val="00AD20F4"/>
    <w:rsid w:val="00AD2D21"/>
    <w:rsid w:val="00AD3047"/>
    <w:rsid w:val="00AD326E"/>
    <w:rsid w:val="00AD3417"/>
    <w:rsid w:val="00AD3D40"/>
    <w:rsid w:val="00AD4112"/>
    <w:rsid w:val="00AD4C77"/>
    <w:rsid w:val="00AD4EEA"/>
    <w:rsid w:val="00AD4F68"/>
    <w:rsid w:val="00AD62EC"/>
    <w:rsid w:val="00AD6772"/>
    <w:rsid w:val="00AD72E3"/>
    <w:rsid w:val="00AD77EE"/>
    <w:rsid w:val="00AD7996"/>
    <w:rsid w:val="00AD79DE"/>
    <w:rsid w:val="00AD7D08"/>
    <w:rsid w:val="00AE02B4"/>
    <w:rsid w:val="00AE04C9"/>
    <w:rsid w:val="00AE0A4F"/>
    <w:rsid w:val="00AE207F"/>
    <w:rsid w:val="00AE24AF"/>
    <w:rsid w:val="00AE24F7"/>
    <w:rsid w:val="00AE2FFE"/>
    <w:rsid w:val="00AE3BD4"/>
    <w:rsid w:val="00AE3C59"/>
    <w:rsid w:val="00AE41DE"/>
    <w:rsid w:val="00AE4F82"/>
    <w:rsid w:val="00AE52B0"/>
    <w:rsid w:val="00AE5458"/>
    <w:rsid w:val="00AE5850"/>
    <w:rsid w:val="00AE5CFA"/>
    <w:rsid w:val="00AE5D31"/>
    <w:rsid w:val="00AE65D0"/>
    <w:rsid w:val="00AE6EC4"/>
    <w:rsid w:val="00AE779D"/>
    <w:rsid w:val="00AF0853"/>
    <w:rsid w:val="00AF0ACF"/>
    <w:rsid w:val="00AF0AD1"/>
    <w:rsid w:val="00AF0CBA"/>
    <w:rsid w:val="00AF14FA"/>
    <w:rsid w:val="00AF1988"/>
    <w:rsid w:val="00AF1CD2"/>
    <w:rsid w:val="00AF1D3C"/>
    <w:rsid w:val="00AF1E91"/>
    <w:rsid w:val="00AF21AB"/>
    <w:rsid w:val="00AF23C8"/>
    <w:rsid w:val="00AF24C0"/>
    <w:rsid w:val="00AF253E"/>
    <w:rsid w:val="00AF2B0E"/>
    <w:rsid w:val="00AF3F81"/>
    <w:rsid w:val="00AF440A"/>
    <w:rsid w:val="00AF44C9"/>
    <w:rsid w:val="00AF450C"/>
    <w:rsid w:val="00AF472F"/>
    <w:rsid w:val="00AF4753"/>
    <w:rsid w:val="00AF4C53"/>
    <w:rsid w:val="00AF4C72"/>
    <w:rsid w:val="00AF514D"/>
    <w:rsid w:val="00AF5221"/>
    <w:rsid w:val="00AF52AC"/>
    <w:rsid w:val="00AF5314"/>
    <w:rsid w:val="00AF54BF"/>
    <w:rsid w:val="00AF56EE"/>
    <w:rsid w:val="00AF583B"/>
    <w:rsid w:val="00AF5AB1"/>
    <w:rsid w:val="00AF647D"/>
    <w:rsid w:val="00AF694A"/>
    <w:rsid w:val="00AF699B"/>
    <w:rsid w:val="00AF6B6E"/>
    <w:rsid w:val="00AF6D8B"/>
    <w:rsid w:val="00AF7124"/>
    <w:rsid w:val="00AF71E0"/>
    <w:rsid w:val="00AF7375"/>
    <w:rsid w:val="00AF74FE"/>
    <w:rsid w:val="00AF7ADB"/>
    <w:rsid w:val="00AF7B45"/>
    <w:rsid w:val="00B002F0"/>
    <w:rsid w:val="00B00537"/>
    <w:rsid w:val="00B005F8"/>
    <w:rsid w:val="00B00C2F"/>
    <w:rsid w:val="00B010A6"/>
    <w:rsid w:val="00B010CD"/>
    <w:rsid w:val="00B016BD"/>
    <w:rsid w:val="00B017B9"/>
    <w:rsid w:val="00B01C81"/>
    <w:rsid w:val="00B02164"/>
    <w:rsid w:val="00B025C0"/>
    <w:rsid w:val="00B02941"/>
    <w:rsid w:val="00B02BD2"/>
    <w:rsid w:val="00B02C48"/>
    <w:rsid w:val="00B02FD7"/>
    <w:rsid w:val="00B0300D"/>
    <w:rsid w:val="00B03356"/>
    <w:rsid w:val="00B0357E"/>
    <w:rsid w:val="00B03632"/>
    <w:rsid w:val="00B0377F"/>
    <w:rsid w:val="00B03FF6"/>
    <w:rsid w:val="00B04102"/>
    <w:rsid w:val="00B043AB"/>
    <w:rsid w:val="00B045AE"/>
    <w:rsid w:val="00B04671"/>
    <w:rsid w:val="00B046EE"/>
    <w:rsid w:val="00B0492A"/>
    <w:rsid w:val="00B05085"/>
    <w:rsid w:val="00B05153"/>
    <w:rsid w:val="00B059D7"/>
    <w:rsid w:val="00B0617E"/>
    <w:rsid w:val="00B066C5"/>
    <w:rsid w:val="00B06EBA"/>
    <w:rsid w:val="00B071FD"/>
    <w:rsid w:val="00B074C2"/>
    <w:rsid w:val="00B07A65"/>
    <w:rsid w:val="00B07AB1"/>
    <w:rsid w:val="00B07B41"/>
    <w:rsid w:val="00B07F8E"/>
    <w:rsid w:val="00B108C9"/>
    <w:rsid w:val="00B10C4B"/>
    <w:rsid w:val="00B10CB2"/>
    <w:rsid w:val="00B10D12"/>
    <w:rsid w:val="00B11109"/>
    <w:rsid w:val="00B11171"/>
    <w:rsid w:val="00B11305"/>
    <w:rsid w:val="00B11936"/>
    <w:rsid w:val="00B11A1A"/>
    <w:rsid w:val="00B11A23"/>
    <w:rsid w:val="00B11ADC"/>
    <w:rsid w:val="00B11B97"/>
    <w:rsid w:val="00B11F46"/>
    <w:rsid w:val="00B1201B"/>
    <w:rsid w:val="00B122EE"/>
    <w:rsid w:val="00B125D7"/>
    <w:rsid w:val="00B12650"/>
    <w:rsid w:val="00B1286B"/>
    <w:rsid w:val="00B12CF2"/>
    <w:rsid w:val="00B1376E"/>
    <w:rsid w:val="00B13B4A"/>
    <w:rsid w:val="00B13D88"/>
    <w:rsid w:val="00B13FAB"/>
    <w:rsid w:val="00B140AC"/>
    <w:rsid w:val="00B14100"/>
    <w:rsid w:val="00B1418D"/>
    <w:rsid w:val="00B14CF3"/>
    <w:rsid w:val="00B1501F"/>
    <w:rsid w:val="00B150C6"/>
    <w:rsid w:val="00B157B0"/>
    <w:rsid w:val="00B158BB"/>
    <w:rsid w:val="00B15B0C"/>
    <w:rsid w:val="00B15B3D"/>
    <w:rsid w:val="00B15DD8"/>
    <w:rsid w:val="00B160D8"/>
    <w:rsid w:val="00B161A8"/>
    <w:rsid w:val="00B164BE"/>
    <w:rsid w:val="00B174E6"/>
    <w:rsid w:val="00B17BFD"/>
    <w:rsid w:val="00B2010F"/>
    <w:rsid w:val="00B2051C"/>
    <w:rsid w:val="00B20B5E"/>
    <w:rsid w:val="00B21353"/>
    <w:rsid w:val="00B217CA"/>
    <w:rsid w:val="00B21B22"/>
    <w:rsid w:val="00B223D1"/>
    <w:rsid w:val="00B2243B"/>
    <w:rsid w:val="00B224E4"/>
    <w:rsid w:val="00B22676"/>
    <w:rsid w:val="00B227D2"/>
    <w:rsid w:val="00B22922"/>
    <w:rsid w:val="00B22E67"/>
    <w:rsid w:val="00B23B86"/>
    <w:rsid w:val="00B24A0F"/>
    <w:rsid w:val="00B24AD2"/>
    <w:rsid w:val="00B250DF"/>
    <w:rsid w:val="00B25133"/>
    <w:rsid w:val="00B25158"/>
    <w:rsid w:val="00B2533B"/>
    <w:rsid w:val="00B25519"/>
    <w:rsid w:val="00B2589F"/>
    <w:rsid w:val="00B26029"/>
    <w:rsid w:val="00B26573"/>
    <w:rsid w:val="00B265B9"/>
    <w:rsid w:val="00B2670D"/>
    <w:rsid w:val="00B26828"/>
    <w:rsid w:val="00B26A27"/>
    <w:rsid w:val="00B26A6F"/>
    <w:rsid w:val="00B26C57"/>
    <w:rsid w:val="00B270C1"/>
    <w:rsid w:val="00B27105"/>
    <w:rsid w:val="00B2711D"/>
    <w:rsid w:val="00B277B8"/>
    <w:rsid w:val="00B279C6"/>
    <w:rsid w:val="00B3099F"/>
    <w:rsid w:val="00B309CB"/>
    <w:rsid w:val="00B30AE2"/>
    <w:rsid w:val="00B30B43"/>
    <w:rsid w:val="00B30DA8"/>
    <w:rsid w:val="00B30E22"/>
    <w:rsid w:val="00B314FF"/>
    <w:rsid w:val="00B323A6"/>
    <w:rsid w:val="00B32CA9"/>
    <w:rsid w:val="00B32CEB"/>
    <w:rsid w:val="00B32D22"/>
    <w:rsid w:val="00B32EF6"/>
    <w:rsid w:val="00B33424"/>
    <w:rsid w:val="00B334C4"/>
    <w:rsid w:val="00B33F51"/>
    <w:rsid w:val="00B345EF"/>
    <w:rsid w:val="00B349EE"/>
    <w:rsid w:val="00B34FB1"/>
    <w:rsid w:val="00B350B2"/>
    <w:rsid w:val="00B357FC"/>
    <w:rsid w:val="00B359D1"/>
    <w:rsid w:val="00B360B8"/>
    <w:rsid w:val="00B36965"/>
    <w:rsid w:val="00B37483"/>
    <w:rsid w:val="00B375C8"/>
    <w:rsid w:val="00B37928"/>
    <w:rsid w:val="00B37E18"/>
    <w:rsid w:val="00B37F08"/>
    <w:rsid w:val="00B4035C"/>
    <w:rsid w:val="00B4039E"/>
    <w:rsid w:val="00B40BFB"/>
    <w:rsid w:val="00B40D99"/>
    <w:rsid w:val="00B41148"/>
    <w:rsid w:val="00B4148C"/>
    <w:rsid w:val="00B4199F"/>
    <w:rsid w:val="00B41A03"/>
    <w:rsid w:val="00B42438"/>
    <w:rsid w:val="00B425CF"/>
    <w:rsid w:val="00B42E24"/>
    <w:rsid w:val="00B43106"/>
    <w:rsid w:val="00B43878"/>
    <w:rsid w:val="00B440D5"/>
    <w:rsid w:val="00B445FE"/>
    <w:rsid w:val="00B44878"/>
    <w:rsid w:val="00B45038"/>
    <w:rsid w:val="00B450DB"/>
    <w:rsid w:val="00B4561B"/>
    <w:rsid w:val="00B45A47"/>
    <w:rsid w:val="00B45A78"/>
    <w:rsid w:val="00B45B49"/>
    <w:rsid w:val="00B46102"/>
    <w:rsid w:val="00B466A4"/>
    <w:rsid w:val="00B467C4"/>
    <w:rsid w:val="00B47082"/>
    <w:rsid w:val="00B47218"/>
    <w:rsid w:val="00B47918"/>
    <w:rsid w:val="00B47CA0"/>
    <w:rsid w:val="00B5093B"/>
    <w:rsid w:val="00B50B5B"/>
    <w:rsid w:val="00B50C1B"/>
    <w:rsid w:val="00B50D31"/>
    <w:rsid w:val="00B5106A"/>
    <w:rsid w:val="00B5117B"/>
    <w:rsid w:val="00B51DBC"/>
    <w:rsid w:val="00B51E0B"/>
    <w:rsid w:val="00B526FC"/>
    <w:rsid w:val="00B5283F"/>
    <w:rsid w:val="00B528F4"/>
    <w:rsid w:val="00B52B73"/>
    <w:rsid w:val="00B52D55"/>
    <w:rsid w:val="00B52E01"/>
    <w:rsid w:val="00B52E44"/>
    <w:rsid w:val="00B533A0"/>
    <w:rsid w:val="00B533B4"/>
    <w:rsid w:val="00B53F42"/>
    <w:rsid w:val="00B541BF"/>
    <w:rsid w:val="00B544F1"/>
    <w:rsid w:val="00B548CE"/>
    <w:rsid w:val="00B54F51"/>
    <w:rsid w:val="00B5502E"/>
    <w:rsid w:val="00B550C1"/>
    <w:rsid w:val="00B555B9"/>
    <w:rsid w:val="00B55608"/>
    <w:rsid w:val="00B5562E"/>
    <w:rsid w:val="00B5578B"/>
    <w:rsid w:val="00B5593B"/>
    <w:rsid w:val="00B560B5"/>
    <w:rsid w:val="00B5707B"/>
    <w:rsid w:val="00B573CE"/>
    <w:rsid w:val="00B57F4F"/>
    <w:rsid w:val="00B605EF"/>
    <w:rsid w:val="00B6070B"/>
    <w:rsid w:val="00B60CAF"/>
    <w:rsid w:val="00B6133C"/>
    <w:rsid w:val="00B61444"/>
    <w:rsid w:val="00B618F7"/>
    <w:rsid w:val="00B61DE0"/>
    <w:rsid w:val="00B61E36"/>
    <w:rsid w:val="00B61EFB"/>
    <w:rsid w:val="00B6209A"/>
    <w:rsid w:val="00B6217A"/>
    <w:rsid w:val="00B62554"/>
    <w:rsid w:val="00B62663"/>
    <w:rsid w:val="00B626AB"/>
    <w:rsid w:val="00B62819"/>
    <w:rsid w:val="00B6293A"/>
    <w:rsid w:val="00B63297"/>
    <w:rsid w:val="00B637DE"/>
    <w:rsid w:val="00B63A0F"/>
    <w:rsid w:val="00B63BCC"/>
    <w:rsid w:val="00B64162"/>
    <w:rsid w:val="00B644A5"/>
    <w:rsid w:val="00B6491F"/>
    <w:rsid w:val="00B649EE"/>
    <w:rsid w:val="00B64D63"/>
    <w:rsid w:val="00B64F30"/>
    <w:rsid w:val="00B65873"/>
    <w:rsid w:val="00B65EFA"/>
    <w:rsid w:val="00B66177"/>
    <w:rsid w:val="00B66A76"/>
    <w:rsid w:val="00B66BB4"/>
    <w:rsid w:val="00B66C07"/>
    <w:rsid w:val="00B6700C"/>
    <w:rsid w:val="00B675E3"/>
    <w:rsid w:val="00B679A2"/>
    <w:rsid w:val="00B67AFF"/>
    <w:rsid w:val="00B70017"/>
    <w:rsid w:val="00B7014B"/>
    <w:rsid w:val="00B70973"/>
    <w:rsid w:val="00B71140"/>
    <w:rsid w:val="00B716AD"/>
    <w:rsid w:val="00B716C2"/>
    <w:rsid w:val="00B71A89"/>
    <w:rsid w:val="00B724A1"/>
    <w:rsid w:val="00B72CA7"/>
    <w:rsid w:val="00B7307C"/>
    <w:rsid w:val="00B7387E"/>
    <w:rsid w:val="00B7389F"/>
    <w:rsid w:val="00B738BB"/>
    <w:rsid w:val="00B73DA2"/>
    <w:rsid w:val="00B73E25"/>
    <w:rsid w:val="00B73E4F"/>
    <w:rsid w:val="00B7483F"/>
    <w:rsid w:val="00B74FB3"/>
    <w:rsid w:val="00B751E6"/>
    <w:rsid w:val="00B7548F"/>
    <w:rsid w:val="00B760CA"/>
    <w:rsid w:val="00B76218"/>
    <w:rsid w:val="00B76268"/>
    <w:rsid w:val="00B76371"/>
    <w:rsid w:val="00B76581"/>
    <w:rsid w:val="00B766AD"/>
    <w:rsid w:val="00B76E7E"/>
    <w:rsid w:val="00B77369"/>
    <w:rsid w:val="00B7741C"/>
    <w:rsid w:val="00B77423"/>
    <w:rsid w:val="00B7761F"/>
    <w:rsid w:val="00B77A85"/>
    <w:rsid w:val="00B77EC8"/>
    <w:rsid w:val="00B80766"/>
    <w:rsid w:val="00B80D71"/>
    <w:rsid w:val="00B80E38"/>
    <w:rsid w:val="00B80F4C"/>
    <w:rsid w:val="00B81F03"/>
    <w:rsid w:val="00B823E1"/>
    <w:rsid w:val="00B825C5"/>
    <w:rsid w:val="00B8293A"/>
    <w:rsid w:val="00B82E49"/>
    <w:rsid w:val="00B83305"/>
    <w:rsid w:val="00B83594"/>
    <w:rsid w:val="00B83794"/>
    <w:rsid w:val="00B84750"/>
    <w:rsid w:val="00B8478B"/>
    <w:rsid w:val="00B84CFC"/>
    <w:rsid w:val="00B84F9C"/>
    <w:rsid w:val="00B84FC8"/>
    <w:rsid w:val="00B8545B"/>
    <w:rsid w:val="00B8589C"/>
    <w:rsid w:val="00B85B1C"/>
    <w:rsid w:val="00B8624C"/>
    <w:rsid w:val="00B86BC5"/>
    <w:rsid w:val="00B86E2B"/>
    <w:rsid w:val="00B871EE"/>
    <w:rsid w:val="00B87741"/>
    <w:rsid w:val="00B878A0"/>
    <w:rsid w:val="00B87F00"/>
    <w:rsid w:val="00B90146"/>
    <w:rsid w:val="00B903B6"/>
    <w:rsid w:val="00B90745"/>
    <w:rsid w:val="00B907FA"/>
    <w:rsid w:val="00B90820"/>
    <w:rsid w:val="00B9111C"/>
    <w:rsid w:val="00B915C2"/>
    <w:rsid w:val="00B91D07"/>
    <w:rsid w:val="00B922CA"/>
    <w:rsid w:val="00B92A80"/>
    <w:rsid w:val="00B92CC6"/>
    <w:rsid w:val="00B92CE3"/>
    <w:rsid w:val="00B9340A"/>
    <w:rsid w:val="00B93603"/>
    <w:rsid w:val="00B93DF6"/>
    <w:rsid w:val="00B941E9"/>
    <w:rsid w:val="00B94401"/>
    <w:rsid w:val="00B948B6"/>
    <w:rsid w:val="00B94CDD"/>
    <w:rsid w:val="00B94D34"/>
    <w:rsid w:val="00B9503E"/>
    <w:rsid w:val="00B9517A"/>
    <w:rsid w:val="00B95396"/>
    <w:rsid w:val="00B95676"/>
    <w:rsid w:val="00B96055"/>
    <w:rsid w:val="00B963FE"/>
    <w:rsid w:val="00B9648F"/>
    <w:rsid w:val="00B96E1C"/>
    <w:rsid w:val="00B97183"/>
    <w:rsid w:val="00B979BB"/>
    <w:rsid w:val="00B97C66"/>
    <w:rsid w:val="00BA06D7"/>
    <w:rsid w:val="00BA12AD"/>
    <w:rsid w:val="00BA180A"/>
    <w:rsid w:val="00BA19E8"/>
    <w:rsid w:val="00BA1AC4"/>
    <w:rsid w:val="00BA2105"/>
    <w:rsid w:val="00BA2327"/>
    <w:rsid w:val="00BA2427"/>
    <w:rsid w:val="00BA2BA7"/>
    <w:rsid w:val="00BA2D33"/>
    <w:rsid w:val="00BA36E6"/>
    <w:rsid w:val="00BA3AD2"/>
    <w:rsid w:val="00BA4D0A"/>
    <w:rsid w:val="00BA4DFC"/>
    <w:rsid w:val="00BA502D"/>
    <w:rsid w:val="00BA5502"/>
    <w:rsid w:val="00BA5A74"/>
    <w:rsid w:val="00BA67E3"/>
    <w:rsid w:val="00BA6A6D"/>
    <w:rsid w:val="00BA6BE5"/>
    <w:rsid w:val="00BA6C19"/>
    <w:rsid w:val="00BA6F3A"/>
    <w:rsid w:val="00BA70DA"/>
    <w:rsid w:val="00BA725E"/>
    <w:rsid w:val="00BA786D"/>
    <w:rsid w:val="00BB002D"/>
    <w:rsid w:val="00BB020F"/>
    <w:rsid w:val="00BB0991"/>
    <w:rsid w:val="00BB0A6A"/>
    <w:rsid w:val="00BB134B"/>
    <w:rsid w:val="00BB1421"/>
    <w:rsid w:val="00BB1634"/>
    <w:rsid w:val="00BB1935"/>
    <w:rsid w:val="00BB1937"/>
    <w:rsid w:val="00BB1C9E"/>
    <w:rsid w:val="00BB288C"/>
    <w:rsid w:val="00BB2CC8"/>
    <w:rsid w:val="00BB2DD1"/>
    <w:rsid w:val="00BB2E43"/>
    <w:rsid w:val="00BB2EB4"/>
    <w:rsid w:val="00BB2EDD"/>
    <w:rsid w:val="00BB2F42"/>
    <w:rsid w:val="00BB3223"/>
    <w:rsid w:val="00BB373C"/>
    <w:rsid w:val="00BB39AE"/>
    <w:rsid w:val="00BB3B9B"/>
    <w:rsid w:val="00BB3D74"/>
    <w:rsid w:val="00BB3DDA"/>
    <w:rsid w:val="00BB3FB3"/>
    <w:rsid w:val="00BB3FB6"/>
    <w:rsid w:val="00BB443A"/>
    <w:rsid w:val="00BB47E8"/>
    <w:rsid w:val="00BB481B"/>
    <w:rsid w:val="00BB4E52"/>
    <w:rsid w:val="00BB54C7"/>
    <w:rsid w:val="00BB613D"/>
    <w:rsid w:val="00BB62DB"/>
    <w:rsid w:val="00BB6BC1"/>
    <w:rsid w:val="00BB7F77"/>
    <w:rsid w:val="00BC0652"/>
    <w:rsid w:val="00BC06E2"/>
    <w:rsid w:val="00BC07BD"/>
    <w:rsid w:val="00BC0857"/>
    <w:rsid w:val="00BC1522"/>
    <w:rsid w:val="00BC186E"/>
    <w:rsid w:val="00BC20BA"/>
    <w:rsid w:val="00BC29E3"/>
    <w:rsid w:val="00BC2AF6"/>
    <w:rsid w:val="00BC338D"/>
    <w:rsid w:val="00BC366A"/>
    <w:rsid w:val="00BC38FD"/>
    <w:rsid w:val="00BC3A91"/>
    <w:rsid w:val="00BC401A"/>
    <w:rsid w:val="00BC41B0"/>
    <w:rsid w:val="00BC43F1"/>
    <w:rsid w:val="00BC4676"/>
    <w:rsid w:val="00BC467F"/>
    <w:rsid w:val="00BC48BC"/>
    <w:rsid w:val="00BC4A49"/>
    <w:rsid w:val="00BC4A91"/>
    <w:rsid w:val="00BC4B90"/>
    <w:rsid w:val="00BC4CCA"/>
    <w:rsid w:val="00BC5D62"/>
    <w:rsid w:val="00BC5EC3"/>
    <w:rsid w:val="00BC6303"/>
    <w:rsid w:val="00BC694F"/>
    <w:rsid w:val="00BC6B5B"/>
    <w:rsid w:val="00BC6BE7"/>
    <w:rsid w:val="00BC6C0F"/>
    <w:rsid w:val="00BC6E25"/>
    <w:rsid w:val="00BC6FDD"/>
    <w:rsid w:val="00BC70B5"/>
    <w:rsid w:val="00BC7204"/>
    <w:rsid w:val="00BC7491"/>
    <w:rsid w:val="00BC769D"/>
    <w:rsid w:val="00BC7889"/>
    <w:rsid w:val="00BD00F6"/>
    <w:rsid w:val="00BD071D"/>
    <w:rsid w:val="00BD095B"/>
    <w:rsid w:val="00BD0D4B"/>
    <w:rsid w:val="00BD116F"/>
    <w:rsid w:val="00BD1274"/>
    <w:rsid w:val="00BD12E5"/>
    <w:rsid w:val="00BD1677"/>
    <w:rsid w:val="00BD1816"/>
    <w:rsid w:val="00BD1821"/>
    <w:rsid w:val="00BD2331"/>
    <w:rsid w:val="00BD2A88"/>
    <w:rsid w:val="00BD2CC0"/>
    <w:rsid w:val="00BD2D1F"/>
    <w:rsid w:val="00BD2ECD"/>
    <w:rsid w:val="00BD3451"/>
    <w:rsid w:val="00BD3AC8"/>
    <w:rsid w:val="00BD3ACC"/>
    <w:rsid w:val="00BD3B40"/>
    <w:rsid w:val="00BD3BA1"/>
    <w:rsid w:val="00BD3E55"/>
    <w:rsid w:val="00BD40AC"/>
    <w:rsid w:val="00BD4211"/>
    <w:rsid w:val="00BD45C7"/>
    <w:rsid w:val="00BD46ED"/>
    <w:rsid w:val="00BD4832"/>
    <w:rsid w:val="00BD4C35"/>
    <w:rsid w:val="00BD4DD3"/>
    <w:rsid w:val="00BD54DA"/>
    <w:rsid w:val="00BD5A77"/>
    <w:rsid w:val="00BD6312"/>
    <w:rsid w:val="00BD6543"/>
    <w:rsid w:val="00BD6B87"/>
    <w:rsid w:val="00BD6BDA"/>
    <w:rsid w:val="00BD6FB2"/>
    <w:rsid w:val="00BD7297"/>
    <w:rsid w:val="00BD7302"/>
    <w:rsid w:val="00BD73E7"/>
    <w:rsid w:val="00BD7946"/>
    <w:rsid w:val="00BD79C8"/>
    <w:rsid w:val="00BD7FC9"/>
    <w:rsid w:val="00BE00F6"/>
    <w:rsid w:val="00BE0988"/>
    <w:rsid w:val="00BE0BC3"/>
    <w:rsid w:val="00BE0E44"/>
    <w:rsid w:val="00BE1060"/>
    <w:rsid w:val="00BE126C"/>
    <w:rsid w:val="00BE13F1"/>
    <w:rsid w:val="00BE18A9"/>
    <w:rsid w:val="00BE1B23"/>
    <w:rsid w:val="00BE1C0D"/>
    <w:rsid w:val="00BE1C77"/>
    <w:rsid w:val="00BE1D43"/>
    <w:rsid w:val="00BE2563"/>
    <w:rsid w:val="00BE3235"/>
    <w:rsid w:val="00BE355B"/>
    <w:rsid w:val="00BE35C4"/>
    <w:rsid w:val="00BE39CA"/>
    <w:rsid w:val="00BE3A9E"/>
    <w:rsid w:val="00BE3F21"/>
    <w:rsid w:val="00BE40A5"/>
    <w:rsid w:val="00BE49D5"/>
    <w:rsid w:val="00BE4B80"/>
    <w:rsid w:val="00BE4D76"/>
    <w:rsid w:val="00BE4DBD"/>
    <w:rsid w:val="00BE4E10"/>
    <w:rsid w:val="00BE511F"/>
    <w:rsid w:val="00BE5DE1"/>
    <w:rsid w:val="00BE5E5A"/>
    <w:rsid w:val="00BE612C"/>
    <w:rsid w:val="00BE629B"/>
    <w:rsid w:val="00BE62E8"/>
    <w:rsid w:val="00BE6463"/>
    <w:rsid w:val="00BE6B3B"/>
    <w:rsid w:val="00BE6EB1"/>
    <w:rsid w:val="00BE7157"/>
    <w:rsid w:val="00BE7C82"/>
    <w:rsid w:val="00BE7CA7"/>
    <w:rsid w:val="00BF0258"/>
    <w:rsid w:val="00BF080A"/>
    <w:rsid w:val="00BF0FB3"/>
    <w:rsid w:val="00BF1DB1"/>
    <w:rsid w:val="00BF1F13"/>
    <w:rsid w:val="00BF31E0"/>
    <w:rsid w:val="00BF34AD"/>
    <w:rsid w:val="00BF4392"/>
    <w:rsid w:val="00BF4B01"/>
    <w:rsid w:val="00BF4B26"/>
    <w:rsid w:val="00BF4CEB"/>
    <w:rsid w:val="00BF4F2E"/>
    <w:rsid w:val="00BF505A"/>
    <w:rsid w:val="00BF55B8"/>
    <w:rsid w:val="00BF583C"/>
    <w:rsid w:val="00BF5C44"/>
    <w:rsid w:val="00BF5ED0"/>
    <w:rsid w:val="00BF70C2"/>
    <w:rsid w:val="00BF71B6"/>
    <w:rsid w:val="00BF7288"/>
    <w:rsid w:val="00BF752D"/>
    <w:rsid w:val="00BF75B8"/>
    <w:rsid w:val="00BF783D"/>
    <w:rsid w:val="00BF7C9B"/>
    <w:rsid w:val="00BF7F11"/>
    <w:rsid w:val="00C0052E"/>
    <w:rsid w:val="00C00814"/>
    <w:rsid w:val="00C00A10"/>
    <w:rsid w:val="00C00E12"/>
    <w:rsid w:val="00C00EAF"/>
    <w:rsid w:val="00C01466"/>
    <w:rsid w:val="00C014EE"/>
    <w:rsid w:val="00C01AB0"/>
    <w:rsid w:val="00C01B1F"/>
    <w:rsid w:val="00C01F2E"/>
    <w:rsid w:val="00C02226"/>
    <w:rsid w:val="00C024DE"/>
    <w:rsid w:val="00C02E97"/>
    <w:rsid w:val="00C02F1F"/>
    <w:rsid w:val="00C030C2"/>
    <w:rsid w:val="00C0337F"/>
    <w:rsid w:val="00C034C3"/>
    <w:rsid w:val="00C0371B"/>
    <w:rsid w:val="00C03789"/>
    <w:rsid w:val="00C039AA"/>
    <w:rsid w:val="00C03D3E"/>
    <w:rsid w:val="00C04959"/>
    <w:rsid w:val="00C0557E"/>
    <w:rsid w:val="00C0582C"/>
    <w:rsid w:val="00C05C8A"/>
    <w:rsid w:val="00C06F85"/>
    <w:rsid w:val="00C06FB9"/>
    <w:rsid w:val="00C074CF"/>
    <w:rsid w:val="00C07CB9"/>
    <w:rsid w:val="00C07E9F"/>
    <w:rsid w:val="00C1001B"/>
    <w:rsid w:val="00C10047"/>
    <w:rsid w:val="00C10163"/>
    <w:rsid w:val="00C10AC4"/>
    <w:rsid w:val="00C11357"/>
    <w:rsid w:val="00C11391"/>
    <w:rsid w:val="00C115A0"/>
    <w:rsid w:val="00C116D3"/>
    <w:rsid w:val="00C11DF6"/>
    <w:rsid w:val="00C12C05"/>
    <w:rsid w:val="00C12D3A"/>
    <w:rsid w:val="00C1302C"/>
    <w:rsid w:val="00C13257"/>
    <w:rsid w:val="00C13537"/>
    <w:rsid w:val="00C135EF"/>
    <w:rsid w:val="00C1375D"/>
    <w:rsid w:val="00C138D3"/>
    <w:rsid w:val="00C13992"/>
    <w:rsid w:val="00C13C0E"/>
    <w:rsid w:val="00C13C7A"/>
    <w:rsid w:val="00C13CBD"/>
    <w:rsid w:val="00C13CCA"/>
    <w:rsid w:val="00C13DDD"/>
    <w:rsid w:val="00C14177"/>
    <w:rsid w:val="00C144D9"/>
    <w:rsid w:val="00C146AC"/>
    <w:rsid w:val="00C148BF"/>
    <w:rsid w:val="00C1550C"/>
    <w:rsid w:val="00C158D1"/>
    <w:rsid w:val="00C15B7D"/>
    <w:rsid w:val="00C15CDC"/>
    <w:rsid w:val="00C15DB3"/>
    <w:rsid w:val="00C15E78"/>
    <w:rsid w:val="00C15F27"/>
    <w:rsid w:val="00C1665C"/>
    <w:rsid w:val="00C16A08"/>
    <w:rsid w:val="00C16D61"/>
    <w:rsid w:val="00C17387"/>
    <w:rsid w:val="00C17685"/>
    <w:rsid w:val="00C17734"/>
    <w:rsid w:val="00C179E4"/>
    <w:rsid w:val="00C201CA"/>
    <w:rsid w:val="00C202A6"/>
    <w:rsid w:val="00C20AF9"/>
    <w:rsid w:val="00C2138A"/>
    <w:rsid w:val="00C21772"/>
    <w:rsid w:val="00C22025"/>
    <w:rsid w:val="00C2213A"/>
    <w:rsid w:val="00C22B03"/>
    <w:rsid w:val="00C22B40"/>
    <w:rsid w:val="00C22BAF"/>
    <w:rsid w:val="00C23190"/>
    <w:rsid w:val="00C23601"/>
    <w:rsid w:val="00C237C3"/>
    <w:rsid w:val="00C23BEA"/>
    <w:rsid w:val="00C23EE4"/>
    <w:rsid w:val="00C2427E"/>
    <w:rsid w:val="00C244A9"/>
    <w:rsid w:val="00C2457B"/>
    <w:rsid w:val="00C249EA"/>
    <w:rsid w:val="00C2524D"/>
    <w:rsid w:val="00C25DB4"/>
    <w:rsid w:val="00C2612A"/>
    <w:rsid w:val="00C26513"/>
    <w:rsid w:val="00C26770"/>
    <w:rsid w:val="00C26872"/>
    <w:rsid w:val="00C2689B"/>
    <w:rsid w:val="00C26A1E"/>
    <w:rsid w:val="00C26C58"/>
    <w:rsid w:val="00C27028"/>
    <w:rsid w:val="00C27302"/>
    <w:rsid w:val="00C27465"/>
    <w:rsid w:val="00C278F5"/>
    <w:rsid w:val="00C27DCE"/>
    <w:rsid w:val="00C27F4E"/>
    <w:rsid w:val="00C27FA1"/>
    <w:rsid w:val="00C300CB"/>
    <w:rsid w:val="00C30720"/>
    <w:rsid w:val="00C30CA9"/>
    <w:rsid w:val="00C30E48"/>
    <w:rsid w:val="00C3141F"/>
    <w:rsid w:val="00C31448"/>
    <w:rsid w:val="00C31595"/>
    <w:rsid w:val="00C31ABC"/>
    <w:rsid w:val="00C32BF5"/>
    <w:rsid w:val="00C32C2C"/>
    <w:rsid w:val="00C330F1"/>
    <w:rsid w:val="00C339BE"/>
    <w:rsid w:val="00C33EC9"/>
    <w:rsid w:val="00C342FF"/>
    <w:rsid w:val="00C34437"/>
    <w:rsid w:val="00C34ACA"/>
    <w:rsid w:val="00C34F70"/>
    <w:rsid w:val="00C351EE"/>
    <w:rsid w:val="00C353A7"/>
    <w:rsid w:val="00C358FF"/>
    <w:rsid w:val="00C35E1B"/>
    <w:rsid w:val="00C35EBA"/>
    <w:rsid w:val="00C36453"/>
    <w:rsid w:val="00C369C2"/>
    <w:rsid w:val="00C36A06"/>
    <w:rsid w:val="00C36FA7"/>
    <w:rsid w:val="00C3703D"/>
    <w:rsid w:val="00C400F8"/>
    <w:rsid w:val="00C40557"/>
    <w:rsid w:val="00C4120D"/>
    <w:rsid w:val="00C4144D"/>
    <w:rsid w:val="00C41881"/>
    <w:rsid w:val="00C41BE7"/>
    <w:rsid w:val="00C41D84"/>
    <w:rsid w:val="00C42488"/>
    <w:rsid w:val="00C42D66"/>
    <w:rsid w:val="00C432A3"/>
    <w:rsid w:val="00C43D66"/>
    <w:rsid w:val="00C44668"/>
    <w:rsid w:val="00C44E99"/>
    <w:rsid w:val="00C4622B"/>
    <w:rsid w:val="00C46CD1"/>
    <w:rsid w:val="00C46DD9"/>
    <w:rsid w:val="00C4700B"/>
    <w:rsid w:val="00C47242"/>
    <w:rsid w:val="00C47830"/>
    <w:rsid w:val="00C47D96"/>
    <w:rsid w:val="00C50257"/>
    <w:rsid w:val="00C5085A"/>
    <w:rsid w:val="00C50A92"/>
    <w:rsid w:val="00C510E0"/>
    <w:rsid w:val="00C519F8"/>
    <w:rsid w:val="00C51CC2"/>
    <w:rsid w:val="00C521B4"/>
    <w:rsid w:val="00C52EA5"/>
    <w:rsid w:val="00C53AFF"/>
    <w:rsid w:val="00C53C63"/>
    <w:rsid w:val="00C53EC1"/>
    <w:rsid w:val="00C5490C"/>
    <w:rsid w:val="00C54E7C"/>
    <w:rsid w:val="00C54E84"/>
    <w:rsid w:val="00C55382"/>
    <w:rsid w:val="00C55BD6"/>
    <w:rsid w:val="00C560C7"/>
    <w:rsid w:val="00C565C7"/>
    <w:rsid w:val="00C5670E"/>
    <w:rsid w:val="00C576B4"/>
    <w:rsid w:val="00C60015"/>
    <w:rsid w:val="00C60356"/>
    <w:rsid w:val="00C61A86"/>
    <w:rsid w:val="00C61EFF"/>
    <w:rsid w:val="00C623D5"/>
    <w:rsid w:val="00C63466"/>
    <w:rsid w:val="00C6376B"/>
    <w:rsid w:val="00C6397F"/>
    <w:rsid w:val="00C6468B"/>
    <w:rsid w:val="00C64734"/>
    <w:rsid w:val="00C6480A"/>
    <w:rsid w:val="00C64AF3"/>
    <w:rsid w:val="00C64CBD"/>
    <w:rsid w:val="00C64D7D"/>
    <w:rsid w:val="00C656DE"/>
    <w:rsid w:val="00C6594F"/>
    <w:rsid w:val="00C65BAD"/>
    <w:rsid w:val="00C65E23"/>
    <w:rsid w:val="00C65EFE"/>
    <w:rsid w:val="00C66336"/>
    <w:rsid w:val="00C66782"/>
    <w:rsid w:val="00C6703A"/>
    <w:rsid w:val="00C671C3"/>
    <w:rsid w:val="00C6735C"/>
    <w:rsid w:val="00C6763C"/>
    <w:rsid w:val="00C67C2C"/>
    <w:rsid w:val="00C67CB8"/>
    <w:rsid w:val="00C67D46"/>
    <w:rsid w:val="00C702B4"/>
    <w:rsid w:val="00C70429"/>
    <w:rsid w:val="00C706CB"/>
    <w:rsid w:val="00C70B9E"/>
    <w:rsid w:val="00C70F13"/>
    <w:rsid w:val="00C715F3"/>
    <w:rsid w:val="00C716AE"/>
    <w:rsid w:val="00C7251A"/>
    <w:rsid w:val="00C72BDD"/>
    <w:rsid w:val="00C72E22"/>
    <w:rsid w:val="00C740A3"/>
    <w:rsid w:val="00C741ED"/>
    <w:rsid w:val="00C7464D"/>
    <w:rsid w:val="00C748DE"/>
    <w:rsid w:val="00C749E8"/>
    <w:rsid w:val="00C74D2D"/>
    <w:rsid w:val="00C74E6F"/>
    <w:rsid w:val="00C74EEB"/>
    <w:rsid w:val="00C7554D"/>
    <w:rsid w:val="00C7561C"/>
    <w:rsid w:val="00C75719"/>
    <w:rsid w:val="00C758CA"/>
    <w:rsid w:val="00C75C86"/>
    <w:rsid w:val="00C75CF9"/>
    <w:rsid w:val="00C75D1A"/>
    <w:rsid w:val="00C76152"/>
    <w:rsid w:val="00C761C5"/>
    <w:rsid w:val="00C76ADB"/>
    <w:rsid w:val="00C76DDF"/>
    <w:rsid w:val="00C76F6C"/>
    <w:rsid w:val="00C77735"/>
    <w:rsid w:val="00C77F42"/>
    <w:rsid w:val="00C801F7"/>
    <w:rsid w:val="00C802A1"/>
    <w:rsid w:val="00C80490"/>
    <w:rsid w:val="00C80545"/>
    <w:rsid w:val="00C806CC"/>
    <w:rsid w:val="00C809D5"/>
    <w:rsid w:val="00C80C8F"/>
    <w:rsid w:val="00C80EAA"/>
    <w:rsid w:val="00C8136B"/>
    <w:rsid w:val="00C817B9"/>
    <w:rsid w:val="00C817EE"/>
    <w:rsid w:val="00C82435"/>
    <w:rsid w:val="00C828C7"/>
    <w:rsid w:val="00C82CE9"/>
    <w:rsid w:val="00C82F69"/>
    <w:rsid w:val="00C83338"/>
    <w:rsid w:val="00C83618"/>
    <w:rsid w:val="00C83806"/>
    <w:rsid w:val="00C83BB9"/>
    <w:rsid w:val="00C83C94"/>
    <w:rsid w:val="00C83F4F"/>
    <w:rsid w:val="00C84203"/>
    <w:rsid w:val="00C8439B"/>
    <w:rsid w:val="00C84440"/>
    <w:rsid w:val="00C84593"/>
    <w:rsid w:val="00C84F48"/>
    <w:rsid w:val="00C8502A"/>
    <w:rsid w:val="00C8513B"/>
    <w:rsid w:val="00C85219"/>
    <w:rsid w:val="00C8555A"/>
    <w:rsid w:val="00C857F5"/>
    <w:rsid w:val="00C85819"/>
    <w:rsid w:val="00C859E2"/>
    <w:rsid w:val="00C85E34"/>
    <w:rsid w:val="00C85EEF"/>
    <w:rsid w:val="00C864D8"/>
    <w:rsid w:val="00C865F1"/>
    <w:rsid w:val="00C86917"/>
    <w:rsid w:val="00C86C02"/>
    <w:rsid w:val="00C87015"/>
    <w:rsid w:val="00C87138"/>
    <w:rsid w:val="00C873C4"/>
    <w:rsid w:val="00C87626"/>
    <w:rsid w:val="00C876EA"/>
    <w:rsid w:val="00C8773D"/>
    <w:rsid w:val="00C87908"/>
    <w:rsid w:val="00C87C49"/>
    <w:rsid w:val="00C901A4"/>
    <w:rsid w:val="00C901DB"/>
    <w:rsid w:val="00C90765"/>
    <w:rsid w:val="00C9155D"/>
    <w:rsid w:val="00C91904"/>
    <w:rsid w:val="00C91A3B"/>
    <w:rsid w:val="00C91B9F"/>
    <w:rsid w:val="00C91D56"/>
    <w:rsid w:val="00C91F1C"/>
    <w:rsid w:val="00C91F22"/>
    <w:rsid w:val="00C92D61"/>
    <w:rsid w:val="00C92EBF"/>
    <w:rsid w:val="00C93311"/>
    <w:rsid w:val="00C937C2"/>
    <w:rsid w:val="00C93B79"/>
    <w:rsid w:val="00C93CB2"/>
    <w:rsid w:val="00C941C2"/>
    <w:rsid w:val="00C94286"/>
    <w:rsid w:val="00C9442F"/>
    <w:rsid w:val="00C9470D"/>
    <w:rsid w:val="00C94857"/>
    <w:rsid w:val="00C949B9"/>
    <w:rsid w:val="00C94A32"/>
    <w:rsid w:val="00C952F9"/>
    <w:rsid w:val="00C95562"/>
    <w:rsid w:val="00C95917"/>
    <w:rsid w:val="00C95D08"/>
    <w:rsid w:val="00C961C1"/>
    <w:rsid w:val="00C96418"/>
    <w:rsid w:val="00C96C29"/>
    <w:rsid w:val="00C973E4"/>
    <w:rsid w:val="00C97B38"/>
    <w:rsid w:val="00CA03A4"/>
    <w:rsid w:val="00CA08F4"/>
    <w:rsid w:val="00CA0A7C"/>
    <w:rsid w:val="00CA1084"/>
    <w:rsid w:val="00CA1331"/>
    <w:rsid w:val="00CA18E4"/>
    <w:rsid w:val="00CA1953"/>
    <w:rsid w:val="00CA1CF4"/>
    <w:rsid w:val="00CA2043"/>
    <w:rsid w:val="00CA2046"/>
    <w:rsid w:val="00CA2CF6"/>
    <w:rsid w:val="00CA359A"/>
    <w:rsid w:val="00CA3614"/>
    <w:rsid w:val="00CA4350"/>
    <w:rsid w:val="00CA4627"/>
    <w:rsid w:val="00CA48CC"/>
    <w:rsid w:val="00CA5083"/>
    <w:rsid w:val="00CA50AB"/>
    <w:rsid w:val="00CA546F"/>
    <w:rsid w:val="00CA5767"/>
    <w:rsid w:val="00CA5869"/>
    <w:rsid w:val="00CA5C1B"/>
    <w:rsid w:val="00CA5CFD"/>
    <w:rsid w:val="00CA5D7F"/>
    <w:rsid w:val="00CA5D80"/>
    <w:rsid w:val="00CA5F2F"/>
    <w:rsid w:val="00CA6123"/>
    <w:rsid w:val="00CA6168"/>
    <w:rsid w:val="00CA64AC"/>
    <w:rsid w:val="00CA6722"/>
    <w:rsid w:val="00CA6D60"/>
    <w:rsid w:val="00CA6E22"/>
    <w:rsid w:val="00CA7262"/>
    <w:rsid w:val="00CA7A00"/>
    <w:rsid w:val="00CA7E65"/>
    <w:rsid w:val="00CB0503"/>
    <w:rsid w:val="00CB052A"/>
    <w:rsid w:val="00CB05B4"/>
    <w:rsid w:val="00CB091A"/>
    <w:rsid w:val="00CB0983"/>
    <w:rsid w:val="00CB0EEB"/>
    <w:rsid w:val="00CB14F5"/>
    <w:rsid w:val="00CB18D9"/>
    <w:rsid w:val="00CB1BE1"/>
    <w:rsid w:val="00CB1E18"/>
    <w:rsid w:val="00CB1E99"/>
    <w:rsid w:val="00CB204D"/>
    <w:rsid w:val="00CB2B63"/>
    <w:rsid w:val="00CB3280"/>
    <w:rsid w:val="00CB345D"/>
    <w:rsid w:val="00CB36CA"/>
    <w:rsid w:val="00CB3771"/>
    <w:rsid w:val="00CB392D"/>
    <w:rsid w:val="00CB449E"/>
    <w:rsid w:val="00CB463E"/>
    <w:rsid w:val="00CB4838"/>
    <w:rsid w:val="00CB4E1B"/>
    <w:rsid w:val="00CB557F"/>
    <w:rsid w:val="00CB57B6"/>
    <w:rsid w:val="00CB5A6F"/>
    <w:rsid w:val="00CB5BEB"/>
    <w:rsid w:val="00CB5C20"/>
    <w:rsid w:val="00CB5F43"/>
    <w:rsid w:val="00CB609A"/>
    <w:rsid w:val="00CB62EF"/>
    <w:rsid w:val="00CB732E"/>
    <w:rsid w:val="00CB7570"/>
    <w:rsid w:val="00CB7E9E"/>
    <w:rsid w:val="00CB7F07"/>
    <w:rsid w:val="00CB7F5B"/>
    <w:rsid w:val="00CC01AE"/>
    <w:rsid w:val="00CC0327"/>
    <w:rsid w:val="00CC0C5E"/>
    <w:rsid w:val="00CC0C94"/>
    <w:rsid w:val="00CC18A4"/>
    <w:rsid w:val="00CC29E9"/>
    <w:rsid w:val="00CC3608"/>
    <w:rsid w:val="00CC36F7"/>
    <w:rsid w:val="00CC392E"/>
    <w:rsid w:val="00CC39D0"/>
    <w:rsid w:val="00CC3C4E"/>
    <w:rsid w:val="00CC4070"/>
    <w:rsid w:val="00CC414F"/>
    <w:rsid w:val="00CC4289"/>
    <w:rsid w:val="00CC48EF"/>
    <w:rsid w:val="00CC4F00"/>
    <w:rsid w:val="00CC50BD"/>
    <w:rsid w:val="00CC5592"/>
    <w:rsid w:val="00CC55D9"/>
    <w:rsid w:val="00CC5B05"/>
    <w:rsid w:val="00CC5B78"/>
    <w:rsid w:val="00CC624B"/>
    <w:rsid w:val="00CC7216"/>
    <w:rsid w:val="00CC76B2"/>
    <w:rsid w:val="00CC7913"/>
    <w:rsid w:val="00CC7F5D"/>
    <w:rsid w:val="00CD07FE"/>
    <w:rsid w:val="00CD0FFB"/>
    <w:rsid w:val="00CD0FFE"/>
    <w:rsid w:val="00CD149F"/>
    <w:rsid w:val="00CD156E"/>
    <w:rsid w:val="00CD174B"/>
    <w:rsid w:val="00CD19A1"/>
    <w:rsid w:val="00CD1C47"/>
    <w:rsid w:val="00CD27F9"/>
    <w:rsid w:val="00CD2BDB"/>
    <w:rsid w:val="00CD31F2"/>
    <w:rsid w:val="00CD32B4"/>
    <w:rsid w:val="00CD3B9C"/>
    <w:rsid w:val="00CD3C96"/>
    <w:rsid w:val="00CD4746"/>
    <w:rsid w:val="00CD4A2E"/>
    <w:rsid w:val="00CD4AE7"/>
    <w:rsid w:val="00CD4B9C"/>
    <w:rsid w:val="00CD5290"/>
    <w:rsid w:val="00CD53BD"/>
    <w:rsid w:val="00CD5784"/>
    <w:rsid w:val="00CD5935"/>
    <w:rsid w:val="00CD623E"/>
    <w:rsid w:val="00CD6794"/>
    <w:rsid w:val="00CD67FF"/>
    <w:rsid w:val="00CD6E01"/>
    <w:rsid w:val="00CD70EA"/>
    <w:rsid w:val="00CD7422"/>
    <w:rsid w:val="00CD75A0"/>
    <w:rsid w:val="00CD75D6"/>
    <w:rsid w:val="00CD785A"/>
    <w:rsid w:val="00CD7AC2"/>
    <w:rsid w:val="00CD7BF6"/>
    <w:rsid w:val="00CD7FBF"/>
    <w:rsid w:val="00CE0403"/>
    <w:rsid w:val="00CE071B"/>
    <w:rsid w:val="00CE0BDE"/>
    <w:rsid w:val="00CE0EF7"/>
    <w:rsid w:val="00CE0F11"/>
    <w:rsid w:val="00CE0F15"/>
    <w:rsid w:val="00CE1801"/>
    <w:rsid w:val="00CE18AE"/>
    <w:rsid w:val="00CE1AC0"/>
    <w:rsid w:val="00CE1DB8"/>
    <w:rsid w:val="00CE25B6"/>
    <w:rsid w:val="00CE2915"/>
    <w:rsid w:val="00CE35D0"/>
    <w:rsid w:val="00CE3780"/>
    <w:rsid w:val="00CE37B1"/>
    <w:rsid w:val="00CE3A71"/>
    <w:rsid w:val="00CE3B87"/>
    <w:rsid w:val="00CE3FC2"/>
    <w:rsid w:val="00CE40DC"/>
    <w:rsid w:val="00CE422A"/>
    <w:rsid w:val="00CE462A"/>
    <w:rsid w:val="00CE48B1"/>
    <w:rsid w:val="00CE4D30"/>
    <w:rsid w:val="00CE5659"/>
    <w:rsid w:val="00CE6AD2"/>
    <w:rsid w:val="00CE7598"/>
    <w:rsid w:val="00CF000C"/>
    <w:rsid w:val="00CF0473"/>
    <w:rsid w:val="00CF0797"/>
    <w:rsid w:val="00CF08B2"/>
    <w:rsid w:val="00CF0E66"/>
    <w:rsid w:val="00CF1566"/>
    <w:rsid w:val="00CF2001"/>
    <w:rsid w:val="00CF226E"/>
    <w:rsid w:val="00CF2282"/>
    <w:rsid w:val="00CF2512"/>
    <w:rsid w:val="00CF2975"/>
    <w:rsid w:val="00CF31CE"/>
    <w:rsid w:val="00CF3730"/>
    <w:rsid w:val="00CF37AE"/>
    <w:rsid w:val="00CF398F"/>
    <w:rsid w:val="00CF3DEA"/>
    <w:rsid w:val="00CF3E30"/>
    <w:rsid w:val="00CF3EE2"/>
    <w:rsid w:val="00CF3F69"/>
    <w:rsid w:val="00CF4579"/>
    <w:rsid w:val="00CF4B39"/>
    <w:rsid w:val="00CF4F40"/>
    <w:rsid w:val="00CF503B"/>
    <w:rsid w:val="00CF6565"/>
    <w:rsid w:val="00CF661C"/>
    <w:rsid w:val="00CF68A5"/>
    <w:rsid w:val="00CF69D6"/>
    <w:rsid w:val="00CF772B"/>
    <w:rsid w:val="00CF7886"/>
    <w:rsid w:val="00CF79AC"/>
    <w:rsid w:val="00CF7B4A"/>
    <w:rsid w:val="00CF7CD2"/>
    <w:rsid w:val="00CF7E49"/>
    <w:rsid w:val="00CF7E5A"/>
    <w:rsid w:val="00D005C3"/>
    <w:rsid w:val="00D00A31"/>
    <w:rsid w:val="00D00D50"/>
    <w:rsid w:val="00D01046"/>
    <w:rsid w:val="00D01671"/>
    <w:rsid w:val="00D018E1"/>
    <w:rsid w:val="00D01BF5"/>
    <w:rsid w:val="00D01C25"/>
    <w:rsid w:val="00D01DF4"/>
    <w:rsid w:val="00D01FDD"/>
    <w:rsid w:val="00D0270E"/>
    <w:rsid w:val="00D02750"/>
    <w:rsid w:val="00D028A9"/>
    <w:rsid w:val="00D0295B"/>
    <w:rsid w:val="00D02CB3"/>
    <w:rsid w:val="00D02D01"/>
    <w:rsid w:val="00D02E8D"/>
    <w:rsid w:val="00D02F9F"/>
    <w:rsid w:val="00D033AF"/>
    <w:rsid w:val="00D03AD6"/>
    <w:rsid w:val="00D03AF1"/>
    <w:rsid w:val="00D03DCA"/>
    <w:rsid w:val="00D048BA"/>
    <w:rsid w:val="00D04929"/>
    <w:rsid w:val="00D04DB3"/>
    <w:rsid w:val="00D04E55"/>
    <w:rsid w:val="00D05440"/>
    <w:rsid w:val="00D054BB"/>
    <w:rsid w:val="00D054E9"/>
    <w:rsid w:val="00D057BC"/>
    <w:rsid w:val="00D05C19"/>
    <w:rsid w:val="00D05FE3"/>
    <w:rsid w:val="00D064FA"/>
    <w:rsid w:val="00D06735"/>
    <w:rsid w:val="00D069DB"/>
    <w:rsid w:val="00D070BA"/>
    <w:rsid w:val="00D0775B"/>
    <w:rsid w:val="00D0791D"/>
    <w:rsid w:val="00D07ED1"/>
    <w:rsid w:val="00D10BCA"/>
    <w:rsid w:val="00D10DAA"/>
    <w:rsid w:val="00D110D3"/>
    <w:rsid w:val="00D11253"/>
    <w:rsid w:val="00D11D56"/>
    <w:rsid w:val="00D12517"/>
    <w:rsid w:val="00D1265F"/>
    <w:rsid w:val="00D12A72"/>
    <w:rsid w:val="00D12B58"/>
    <w:rsid w:val="00D12D14"/>
    <w:rsid w:val="00D13318"/>
    <w:rsid w:val="00D13346"/>
    <w:rsid w:val="00D135C3"/>
    <w:rsid w:val="00D14160"/>
    <w:rsid w:val="00D143A2"/>
    <w:rsid w:val="00D14419"/>
    <w:rsid w:val="00D1449D"/>
    <w:rsid w:val="00D144D7"/>
    <w:rsid w:val="00D14538"/>
    <w:rsid w:val="00D14F29"/>
    <w:rsid w:val="00D1506F"/>
    <w:rsid w:val="00D1581D"/>
    <w:rsid w:val="00D1590C"/>
    <w:rsid w:val="00D16B5A"/>
    <w:rsid w:val="00D16BFB"/>
    <w:rsid w:val="00D16FE0"/>
    <w:rsid w:val="00D17055"/>
    <w:rsid w:val="00D17144"/>
    <w:rsid w:val="00D1726A"/>
    <w:rsid w:val="00D177C5"/>
    <w:rsid w:val="00D17A51"/>
    <w:rsid w:val="00D17E1D"/>
    <w:rsid w:val="00D17EC8"/>
    <w:rsid w:val="00D20214"/>
    <w:rsid w:val="00D20594"/>
    <w:rsid w:val="00D20A8D"/>
    <w:rsid w:val="00D20DA4"/>
    <w:rsid w:val="00D214F7"/>
    <w:rsid w:val="00D2162C"/>
    <w:rsid w:val="00D22514"/>
    <w:rsid w:val="00D2258F"/>
    <w:rsid w:val="00D22A9D"/>
    <w:rsid w:val="00D22D39"/>
    <w:rsid w:val="00D22F37"/>
    <w:rsid w:val="00D22FD3"/>
    <w:rsid w:val="00D2312A"/>
    <w:rsid w:val="00D232F6"/>
    <w:rsid w:val="00D23841"/>
    <w:rsid w:val="00D23C3A"/>
    <w:rsid w:val="00D244A9"/>
    <w:rsid w:val="00D24FDA"/>
    <w:rsid w:val="00D2546B"/>
    <w:rsid w:val="00D25943"/>
    <w:rsid w:val="00D25B64"/>
    <w:rsid w:val="00D25C6C"/>
    <w:rsid w:val="00D26013"/>
    <w:rsid w:val="00D26198"/>
    <w:rsid w:val="00D2636D"/>
    <w:rsid w:val="00D26BED"/>
    <w:rsid w:val="00D27711"/>
    <w:rsid w:val="00D27EA1"/>
    <w:rsid w:val="00D302BF"/>
    <w:rsid w:val="00D30866"/>
    <w:rsid w:val="00D3146E"/>
    <w:rsid w:val="00D3148A"/>
    <w:rsid w:val="00D31E6E"/>
    <w:rsid w:val="00D31E7D"/>
    <w:rsid w:val="00D31EA1"/>
    <w:rsid w:val="00D3265A"/>
    <w:rsid w:val="00D32A3C"/>
    <w:rsid w:val="00D32DD4"/>
    <w:rsid w:val="00D3316D"/>
    <w:rsid w:val="00D33204"/>
    <w:rsid w:val="00D3320E"/>
    <w:rsid w:val="00D333D7"/>
    <w:rsid w:val="00D3380D"/>
    <w:rsid w:val="00D33AC3"/>
    <w:rsid w:val="00D33D40"/>
    <w:rsid w:val="00D33F3F"/>
    <w:rsid w:val="00D34A53"/>
    <w:rsid w:val="00D34A90"/>
    <w:rsid w:val="00D34D01"/>
    <w:rsid w:val="00D34E9C"/>
    <w:rsid w:val="00D34EC2"/>
    <w:rsid w:val="00D3509C"/>
    <w:rsid w:val="00D3520C"/>
    <w:rsid w:val="00D356D1"/>
    <w:rsid w:val="00D359EB"/>
    <w:rsid w:val="00D361CC"/>
    <w:rsid w:val="00D36959"/>
    <w:rsid w:val="00D369CA"/>
    <w:rsid w:val="00D37483"/>
    <w:rsid w:val="00D37950"/>
    <w:rsid w:val="00D37EAC"/>
    <w:rsid w:val="00D40357"/>
    <w:rsid w:val="00D4036F"/>
    <w:rsid w:val="00D406C5"/>
    <w:rsid w:val="00D410F7"/>
    <w:rsid w:val="00D4226C"/>
    <w:rsid w:val="00D4235E"/>
    <w:rsid w:val="00D42493"/>
    <w:rsid w:val="00D425C3"/>
    <w:rsid w:val="00D42967"/>
    <w:rsid w:val="00D42F5A"/>
    <w:rsid w:val="00D430E1"/>
    <w:rsid w:val="00D4332B"/>
    <w:rsid w:val="00D43677"/>
    <w:rsid w:val="00D436C8"/>
    <w:rsid w:val="00D4372B"/>
    <w:rsid w:val="00D44167"/>
    <w:rsid w:val="00D44539"/>
    <w:rsid w:val="00D44A30"/>
    <w:rsid w:val="00D4526A"/>
    <w:rsid w:val="00D45507"/>
    <w:rsid w:val="00D4576D"/>
    <w:rsid w:val="00D45DA9"/>
    <w:rsid w:val="00D460C4"/>
    <w:rsid w:val="00D467E1"/>
    <w:rsid w:val="00D46804"/>
    <w:rsid w:val="00D46F28"/>
    <w:rsid w:val="00D4784D"/>
    <w:rsid w:val="00D478B0"/>
    <w:rsid w:val="00D47951"/>
    <w:rsid w:val="00D47FB3"/>
    <w:rsid w:val="00D501E2"/>
    <w:rsid w:val="00D50A63"/>
    <w:rsid w:val="00D50C7F"/>
    <w:rsid w:val="00D51C3F"/>
    <w:rsid w:val="00D51FAA"/>
    <w:rsid w:val="00D5202C"/>
    <w:rsid w:val="00D521A1"/>
    <w:rsid w:val="00D5260C"/>
    <w:rsid w:val="00D52A06"/>
    <w:rsid w:val="00D53EA7"/>
    <w:rsid w:val="00D540CF"/>
    <w:rsid w:val="00D54144"/>
    <w:rsid w:val="00D5422A"/>
    <w:rsid w:val="00D54290"/>
    <w:rsid w:val="00D543BF"/>
    <w:rsid w:val="00D55FE0"/>
    <w:rsid w:val="00D561BB"/>
    <w:rsid w:val="00D56AFB"/>
    <w:rsid w:val="00D56ECC"/>
    <w:rsid w:val="00D57571"/>
    <w:rsid w:val="00D5763F"/>
    <w:rsid w:val="00D57DE0"/>
    <w:rsid w:val="00D57E93"/>
    <w:rsid w:val="00D60216"/>
    <w:rsid w:val="00D60A43"/>
    <w:rsid w:val="00D6102F"/>
    <w:rsid w:val="00D61126"/>
    <w:rsid w:val="00D61655"/>
    <w:rsid w:val="00D6169F"/>
    <w:rsid w:val="00D6174E"/>
    <w:rsid w:val="00D6183F"/>
    <w:rsid w:val="00D61B94"/>
    <w:rsid w:val="00D61DE2"/>
    <w:rsid w:val="00D6207A"/>
    <w:rsid w:val="00D62D2C"/>
    <w:rsid w:val="00D63357"/>
    <w:rsid w:val="00D6360D"/>
    <w:rsid w:val="00D63B75"/>
    <w:rsid w:val="00D64013"/>
    <w:rsid w:val="00D64434"/>
    <w:rsid w:val="00D6462B"/>
    <w:rsid w:val="00D647B9"/>
    <w:rsid w:val="00D64863"/>
    <w:rsid w:val="00D64A99"/>
    <w:rsid w:val="00D654CA"/>
    <w:rsid w:val="00D65B0B"/>
    <w:rsid w:val="00D65BF6"/>
    <w:rsid w:val="00D65DDB"/>
    <w:rsid w:val="00D65FAC"/>
    <w:rsid w:val="00D6646F"/>
    <w:rsid w:val="00D66620"/>
    <w:rsid w:val="00D66856"/>
    <w:rsid w:val="00D66916"/>
    <w:rsid w:val="00D66DB2"/>
    <w:rsid w:val="00D67B85"/>
    <w:rsid w:val="00D67C18"/>
    <w:rsid w:val="00D7051E"/>
    <w:rsid w:val="00D7058D"/>
    <w:rsid w:val="00D70FB1"/>
    <w:rsid w:val="00D71661"/>
    <w:rsid w:val="00D71BA6"/>
    <w:rsid w:val="00D71DAF"/>
    <w:rsid w:val="00D71F2E"/>
    <w:rsid w:val="00D722C8"/>
    <w:rsid w:val="00D722FE"/>
    <w:rsid w:val="00D72329"/>
    <w:rsid w:val="00D725E6"/>
    <w:rsid w:val="00D727F4"/>
    <w:rsid w:val="00D728E5"/>
    <w:rsid w:val="00D72D9F"/>
    <w:rsid w:val="00D733EE"/>
    <w:rsid w:val="00D7375F"/>
    <w:rsid w:val="00D738B8"/>
    <w:rsid w:val="00D73E3F"/>
    <w:rsid w:val="00D73E68"/>
    <w:rsid w:val="00D73FEE"/>
    <w:rsid w:val="00D74B9A"/>
    <w:rsid w:val="00D74CD7"/>
    <w:rsid w:val="00D74DF8"/>
    <w:rsid w:val="00D750DF"/>
    <w:rsid w:val="00D75620"/>
    <w:rsid w:val="00D7566A"/>
    <w:rsid w:val="00D75804"/>
    <w:rsid w:val="00D758D7"/>
    <w:rsid w:val="00D758E7"/>
    <w:rsid w:val="00D76125"/>
    <w:rsid w:val="00D762B6"/>
    <w:rsid w:val="00D76731"/>
    <w:rsid w:val="00D767C0"/>
    <w:rsid w:val="00D76BAA"/>
    <w:rsid w:val="00D76C9F"/>
    <w:rsid w:val="00D76D0B"/>
    <w:rsid w:val="00D7749A"/>
    <w:rsid w:val="00D77A4F"/>
    <w:rsid w:val="00D80245"/>
    <w:rsid w:val="00D806A9"/>
    <w:rsid w:val="00D807B8"/>
    <w:rsid w:val="00D80EB1"/>
    <w:rsid w:val="00D81E8C"/>
    <w:rsid w:val="00D82034"/>
    <w:rsid w:val="00D82052"/>
    <w:rsid w:val="00D821F0"/>
    <w:rsid w:val="00D82313"/>
    <w:rsid w:val="00D8253C"/>
    <w:rsid w:val="00D825F1"/>
    <w:rsid w:val="00D826AB"/>
    <w:rsid w:val="00D82BEA"/>
    <w:rsid w:val="00D83218"/>
    <w:rsid w:val="00D83426"/>
    <w:rsid w:val="00D835C9"/>
    <w:rsid w:val="00D839B5"/>
    <w:rsid w:val="00D83FCB"/>
    <w:rsid w:val="00D84498"/>
    <w:rsid w:val="00D84F39"/>
    <w:rsid w:val="00D85675"/>
    <w:rsid w:val="00D85BC5"/>
    <w:rsid w:val="00D8609F"/>
    <w:rsid w:val="00D86790"/>
    <w:rsid w:val="00D86B33"/>
    <w:rsid w:val="00D86F43"/>
    <w:rsid w:val="00D87648"/>
    <w:rsid w:val="00D87D4F"/>
    <w:rsid w:val="00D87ECA"/>
    <w:rsid w:val="00D90036"/>
    <w:rsid w:val="00D9068A"/>
    <w:rsid w:val="00D90A0F"/>
    <w:rsid w:val="00D90D37"/>
    <w:rsid w:val="00D914F2"/>
    <w:rsid w:val="00D916A2"/>
    <w:rsid w:val="00D91817"/>
    <w:rsid w:val="00D92050"/>
    <w:rsid w:val="00D9285F"/>
    <w:rsid w:val="00D92F7F"/>
    <w:rsid w:val="00D93820"/>
    <w:rsid w:val="00D93BC4"/>
    <w:rsid w:val="00D93E3E"/>
    <w:rsid w:val="00D93F08"/>
    <w:rsid w:val="00D9408E"/>
    <w:rsid w:val="00D948C9"/>
    <w:rsid w:val="00D94CAA"/>
    <w:rsid w:val="00D94DC1"/>
    <w:rsid w:val="00D94F61"/>
    <w:rsid w:val="00D95101"/>
    <w:rsid w:val="00D95885"/>
    <w:rsid w:val="00D95F73"/>
    <w:rsid w:val="00D95F8C"/>
    <w:rsid w:val="00D964DE"/>
    <w:rsid w:val="00D96550"/>
    <w:rsid w:val="00D9672F"/>
    <w:rsid w:val="00D96AC0"/>
    <w:rsid w:val="00D96E31"/>
    <w:rsid w:val="00D97126"/>
    <w:rsid w:val="00D972F1"/>
    <w:rsid w:val="00D975E4"/>
    <w:rsid w:val="00D977D3"/>
    <w:rsid w:val="00D978BB"/>
    <w:rsid w:val="00D979BB"/>
    <w:rsid w:val="00D97A28"/>
    <w:rsid w:val="00D97BFD"/>
    <w:rsid w:val="00D97EFA"/>
    <w:rsid w:val="00DA0482"/>
    <w:rsid w:val="00DA0861"/>
    <w:rsid w:val="00DA0ED1"/>
    <w:rsid w:val="00DA12D5"/>
    <w:rsid w:val="00DA13BD"/>
    <w:rsid w:val="00DA16A1"/>
    <w:rsid w:val="00DA1938"/>
    <w:rsid w:val="00DA1B47"/>
    <w:rsid w:val="00DA1BC2"/>
    <w:rsid w:val="00DA1FE7"/>
    <w:rsid w:val="00DA1FF8"/>
    <w:rsid w:val="00DA2285"/>
    <w:rsid w:val="00DA25B2"/>
    <w:rsid w:val="00DA26A3"/>
    <w:rsid w:val="00DA2716"/>
    <w:rsid w:val="00DA2B84"/>
    <w:rsid w:val="00DA32AE"/>
    <w:rsid w:val="00DA331B"/>
    <w:rsid w:val="00DA3500"/>
    <w:rsid w:val="00DA3666"/>
    <w:rsid w:val="00DA3CF5"/>
    <w:rsid w:val="00DA4232"/>
    <w:rsid w:val="00DA50E3"/>
    <w:rsid w:val="00DA530E"/>
    <w:rsid w:val="00DA5320"/>
    <w:rsid w:val="00DA5791"/>
    <w:rsid w:val="00DA5CB2"/>
    <w:rsid w:val="00DA61A1"/>
    <w:rsid w:val="00DA6360"/>
    <w:rsid w:val="00DA6514"/>
    <w:rsid w:val="00DA6A02"/>
    <w:rsid w:val="00DA6A5F"/>
    <w:rsid w:val="00DA6F2B"/>
    <w:rsid w:val="00DA73A4"/>
    <w:rsid w:val="00DA7D8D"/>
    <w:rsid w:val="00DB007B"/>
    <w:rsid w:val="00DB0ADD"/>
    <w:rsid w:val="00DB0C4F"/>
    <w:rsid w:val="00DB0DB2"/>
    <w:rsid w:val="00DB10B2"/>
    <w:rsid w:val="00DB1D66"/>
    <w:rsid w:val="00DB1E76"/>
    <w:rsid w:val="00DB1ED0"/>
    <w:rsid w:val="00DB2BEC"/>
    <w:rsid w:val="00DB2C2E"/>
    <w:rsid w:val="00DB33E2"/>
    <w:rsid w:val="00DB3AAF"/>
    <w:rsid w:val="00DB3B58"/>
    <w:rsid w:val="00DB421B"/>
    <w:rsid w:val="00DB423B"/>
    <w:rsid w:val="00DB4612"/>
    <w:rsid w:val="00DB4D8E"/>
    <w:rsid w:val="00DB52AB"/>
    <w:rsid w:val="00DB562C"/>
    <w:rsid w:val="00DB5647"/>
    <w:rsid w:val="00DB6148"/>
    <w:rsid w:val="00DB61E8"/>
    <w:rsid w:val="00DB6710"/>
    <w:rsid w:val="00DB68D4"/>
    <w:rsid w:val="00DB6FBE"/>
    <w:rsid w:val="00DB714A"/>
    <w:rsid w:val="00DB78CC"/>
    <w:rsid w:val="00DC00F4"/>
    <w:rsid w:val="00DC0340"/>
    <w:rsid w:val="00DC05A8"/>
    <w:rsid w:val="00DC0E45"/>
    <w:rsid w:val="00DC136D"/>
    <w:rsid w:val="00DC1A39"/>
    <w:rsid w:val="00DC1D76"/>
    <w:rsid w:val="00DC2C6F"/>
    <w:rsid w:val="00DC2DAE"/>
    <w:rsid w:val="00DC2F38"/>
    <w:rsid w:val="00DC2FDB"/>
    <w:rsid w:val="00DC3A74"/>
    <w:rsid w:val="00DC3C9F"/>
    <w:rsid w:val="00DC4022"/>
    <w:rsid w:val="00DC4109"/>
    <w:rsid w:val="00DC437D"/>
    <w:rsid w:val="00DC4CB9"/>
    <w:rsid w:val="00DC55FF"/>
    <w:rsid w:val="00DC57D7"/>
    <w:rsid w:val="00DC593B"/>
    <w:rsid w:val="00DC5BE8"/>
    <w:rsid w:val="00DC5D83"/>
    <w:rsid w:val="00DC6889"/>
    <w:rsid w:val="00DC6B9A"/>
    <w:rsid w:val="00DC716B"/>
    <w:rsid w:val="00DC7287"/>
    <w:rsid w:val="00DC72FD"/>
    <w:rsid w:val="00DC78A3"/>
    <w:rsid w:val="00DD02B7"/>
    <w:rsid w:val="00DD0358"/>
    <w:rsid w:val="00DD0E27"/>
    <w:rsid w:val="00DD1072"/>
    <w:rsid w:val="00DD1956"/>
    <w:rsid w:val="00DD1B8A"/>
    <w:rsid w:val="00DD1D70"/>
    <w:rsid w:val="00DD256A"/>
    <w:rsid w:val="00DD2A65"/>
    <w:rsid w:val="00DD2C13"/>
    <w:rsid w:val="00DD2EB5"/>
    <w:rsid w:val="00DD3535"/>
    <w:rsid w:val="00DD3ECF"/>
    <w:rsid w:val="00DD425F"/>
    <w:rsid w:val="00DD43EA"/>
    <w:rsid w:val="00DD4B6F"/>
    <w:rsid w:val="00DD4E3B"/>
    <w:rsid w:val="00DD51A4"/>
    <w:rsid w:val="00DD5455"/>
    <w:rsid w:val="00DD57C6"/>
    <w:rsid w:val="00DD5AA5"/>
    <w:rsid w:val="00DD5EF1"/>
    <w:rsid w:val="00DD5FDF"/>
    <w:rsid w:val="00DD613D"/>
    <w:rsid w:val="00DD6387"/>
    <w:rsid w:val="00DD6509"/>
    <w:rsid w:val="00DD6511"/>
    <w:rsid w:val="00DD6750"/>
    <w:rsid w:val="00DD6833"/>
    <w:rsid w:val="00DD7BF8"/>
    <w:rsid w:val="00DE0156"/>
    <w:rsid w:val="00DE01CE"/>
    <w:rsid w:val="00DE05AE"/>
    <w:rsid w:val="00DE0731"/>
    <w:rsid w:val="00DE07AB"/>
    <w:rsid w:val="00DE0BC0"/>
    <w:rsid w:val="00DE0CD7"/>
    <w:rsid w:val="00DE16C6"/>
    <w:rsid w:val="00DE194C"/>
    <w:rsid w:val="00DE1BB8"/>
    <w:rsid w:val="00DE205B"/>
    <w:rsid w:val="00DE243E"/>
    <w:rsid w:val="00DE2784"/>
    <w:rsid w:val="00DE310A"/>
    <w:rsid w:val="00DE3379"/>
    <w:rsid w:val="00DE3484"/>
    <w:rsid w:val="00DE37A4"/>
    <w:rsid w:val="00DE37BF"/>
    <w:rsid w:val="00DE3DFB"/>
    <w:rsid w:val="00DE42FB"/>
    <w:rsid w:val="00DE430B"/>
    <w:rsid w:val="00DE56F6"/>
    <w:rsid w:val="00DE6015"/>
    <w:rsid w:val="00DE64EF"/>
    <w:rsid w:val="00DE6AD4"/>
    <w:rsid w:val="00DE707F"/>
    <w:rsid w:val="00DE7235"/>
    <w:rsid w:val="00DE7353"/>
    <w:rsid w:val="00DE7444"/>
    <w:rsid w:val="00DE77F9"/>
    <w:rsid w:val="00DE78AA"/>
    <w:rsid w:val="00DE7AB3"/>
    <w:rsid w:val="00DE7B16"/>
    <w:rsid w:val="00DF01A9"/>
    <w:rsid w:val="00DF029B"/>
    <w:rsid w:val="00DF1071"/>
    <w:rsid w:val="00DF1093"/>
    <w:rsid w:val="00DF1237"/>
    <w:rsid w:val="00DF177B"/>
    <w:rsid w:val="00DF1E83"/>
    <w:rsid w:val="00DF2076"/>
    <w:rsid w:val="00DF261B"/>
    <w:rsid w:val="00DF2769"/>
    <w:rsid w:val="00DF291A"/>
    <w:rsid w:val="00DF2A0D"/>
    <w:rsid w:val="00DF2D15"/>
    <w:rsid w:val="00DF2F2D"/>
    <w:rsid w:val="00DF3483"/>
    <w:rsid w:val="00DF34DD"/>
    <w:rsid w:val="00DF357B"/>
    <w:rsid w:val="00DF416B"/>
    <w:rsid w:val="00DF4292"/>
    <w:rsid w:val="00DF43ED"/>
    <w:rsid w:val="00DF459B"/>
    <w:rsid w:val="00DF4B71"/>
    <w:rsid w:val="00DF4D02"/>
    <w:rsid w:val="00DF4FFF"/>
    <w:rsid w:val="00DF5292"/>
    <w:rsid w:val="00DF576D"/>
    <w:rsid w:val="00DF5983"/>
    <w:rsid w:val="00DF5D2C"/>
    <w:rsid w:val="00DF5DDE"/>
    <w:rsid w:val="00DF5E52"/>
    <w:rsid w:val="00DF61AD"/>
    <w:rsid w:val="00DF63D6"/>
    <w:rsid w:val="00DF650A"/>
    <w:rsid w:val="00DF69CD"/>
    <w:rsid w:val="00DF6EE9"/>
    <w:rsid w:val="00DF70FC"/>
    <w:rsid w:val="00DF7129"/>
    <w:rsid w:val="00DF747D"/>
    <w:rsid w:val="00E00042"/>
    <w:rsid w:val="00E0034C"/>
    <w:rsid w:val="00E006CC"/>
    <w:rsid w:val="00E006E6"/>
    <w:rsid w:val="00E00844"/>
    <w:rsid w:val="00E02575"/>
    <w:rsid w:val="00E02978"/>
    <w:rsid w:val="00E029CE"/>
    <w:rsid w:val="00E02F44"/>
    <w:rsid w:val="00E02F90"/>
    <w:rsid w:val="00E030E2"/>
    <w:rsid w:val="00E032EA"/>
    <w:rsid w:val="00E03308"/>
    <w:rsid w:val="00E033B3"/>
    <w:rsid w:val="00E04083"/>
    <w:rsid w:val="00E0416F"/>
    <w:rsid w:val="00E052AB"/>
    <w:rsid w:val="00E05351"/>
    <w:rsid w:val="00E053F5"/>
    <w:rsid w:val="00E054BB"/>
    <w:rsid w:val="00E05C2B"/>
    <w:rsid w:val="00E05C54"/>
    <w:rsid w:val="00E05DDA"/>
    <w:rsid w:val="00E06281"/>
    <w:rsid w:val="00E06389"/>
    <w:rsid w:val="00E06715"/>
    <w:rsid w:val="00E06750"/>
    <w:rsid w:val="00E06892"/>
    <w:rsid w:val="00E06F39"/>
    <w:rsid w:val="00E073D0"/>
    <w:rsid w:val="00E07F52"/>
    <w:rsid w:val="00E10330"/>
    <w:rsid w:val="00E1082D"/>
    <w:rsid w:val="00E109C9"/>
    <w:rsid w:val="00E10F74"/>
    <w:rsid w:val="00E11DC3"/>
    <w:rsid w:val="00E123DF"/>
    <w:rsid w:val="00E125F4"/>
    <w:rsid w:val="00E1278D"/>
    <w:rsid w:val="00E12B22"/>
    <w:rsid w:val="00E132F8"/>
    <w:rsid w:val="00E1350B"/>
    <w:rsid w:val="00E135E2"/>
    <w:rsid w:val="00E13D93"/>
    <w:rsid w:val="00E13EEA"/>
    <w:rsid w:val="00E13FB3"/>
    <w:rsid w:val="00E14088"/>
    <w:rsid w:val="00E14138"/>
    <w:rsid w:val="00E141F5"/>
    <w:rsid w:val="00E14214"/>
    <w:rsid w:val="00E14422"/>
    <w:rsid w:val="00E14547"/>
    <w:rsid w:val="00E1466C"/>
    <w:rsid w:val="00E14836"/>
    <w:rsid w:val="00E14BD3"/>
    <w:rsid w:val="00E1523F"/>
    <w:rsid w:val="00E152E4"/>
    <w:rsid w:val="00E1535D"/>
    <w:rsid w:val="00E15381"/>
    <w:rsid w:val="00E15FB6"/>
    <w:rsid w:val="00E1650B"/>
    <w:rsid w:val="00E16D64"/>
    <w:rsid w:val="00E1745A"/>
    <w:rsid w:val="00E17615"/>
    <w:rsid w:val="00E17AF8"/>
    <w:rsid w:val="00E17B26"/>
    <w:rsid w:val="00E17FD2"/>
    <w:rsid w:val="00E20133"/>
    <w:rsid w:val="00E2015C"/>
    <w:rsid w:val="00E2022D"/>
    <w:rsid w:val="00E2031F"/>
    <w:rsid w:val="00E2055F"/>
    <w:rsid w:val="00E20851"/>
    <w:rsid w:val="00E2163E"/>
    <w:rsid w:val="00E21690"/>
    <w:rsid w:val="00E21739"/>
    <w:rsid w:val="00E21CE3"/>
    <w:rsid w:val="00E226BF"/>
    <w:rsid w:val="00E228C5"/>
    <w:rsid w:val="00E229B6"/>
    <w:rsid w:val="00E22AB2"/>
    <w:rsid w:val="00E2301F"/>
    <w:rsid w:val="00E2335D"/>
    <w:rsid w:val="00E234FC"/>
    <w:rsid w:val="00E23686"/>
    <w:rsid w:val="00E246F7"/>
    <w:rsid w:val="00E24E97"/>
    <w:rsid w:val="00E253D4"/>
    <w:rsid w:val="00E255A3"/>
    <w:rsid w:val="00E25612"/>
    <w:rsid w:val="00E25882"/>
    <w:rsid w:val="00E2612E"/>
    <w:rsid w:val="00E26323"/>
    <w:rsid w:val="00E26858"/>
    <w:rsid w:val="00E26C4A"/>
    <w:rsid w:val="00E26D8A"/>
    <w:rsid w:val="00E26EDA"/>
    <w:rsid w:val="00E27043"/>
    <w:rsid w:val="00E27220"/>
    <w:rsid w:val="00E273B1"/>
    <w:rsid w:val="00E2744A"/>
    <w:rsid w:val="00E2795C"/>
    <w:rsid w:val="00E27A47"/>
    <w:rsid w:val="00E27B78"/>
    <w:rsid w:val="00E27D03"/>
    <w:rsid w:val="00E27E59"/>
    <w:rsid w:val="00E30059"/>
    <w:rsid w:val="00E303B2"/>
    <w:rsid w:val="00E3087A"/>
    <w:rsid w:val="00E308B2"/>
    <w:rsid w:val="00E308C4"/>
    <w:rsid w:val="00E30BAF"/>
    <w:rsid w:val="00E30DB1"/>
    <w:rsid w:val="00E31112"/>
    <w:rsid w:val="00E312B0"/>
    <w:rsid w:val="00E316FE"/>
    <w:rsid w:val="00E31982"/>
    <w:rsid w:val="00E31A9A"/>
    <w:rsid w:val="00E3248D"/>
    <w:rsid w:val="00E32698"/>
    <w:rsid w:val="00E32AB7"/>
    <w:rsid w:val="00E32E0C"/>
    <w:rsid w:val="00E32E1B"/>
    <w:rsid w:val="00E33780"/>
    <w:rsid w:val="00E33CEE"/>
    <w:rsid w:val="00E34A4D"/>
    <w:rsid w:val="00E34BA6"/>
    <w:rsid w:val="00E34E30"/>
    <w:rsid w:val="00E35154"/>
    <w:rsid w:val="00E35B44"/>
    <w:rsid w:val="00E35CC7"/>
    <w:rsid w:val="00E3634E"/>
    <w:rsid w:val="00E3661E"/>
    <w:rsid w:val="00E36AC9"/>
    <w:rsid w:val="00E36BF1"/>
    <w:rsid w:val="00E36D45"/>
    <w:rsid w:val="00E36D6F"/>
    <w:rsid w:val="00E371E5"/>
    <w:rsid w:val="00E372D7"/>
    <w:rsid w:val="00E376A6"/>
    <w:rsid w:val="00E378D9"/>
    <w:rsid w:val="00E4013F"/>
    <w:rsid w:val="00E40926"/>
    <w:rsid w:val="00E40A00"/>
    <w:rsid w:val="00E40A64"/>
    <w:rsid w:val="00E40C76"/>
    <w:rsid w:val="00E40EC8"/>
    <w:rsid w:val="00E41389"/>
    <w:rsid w:val="00E414C7"/>
    <w:rsid w:val="00E419AB"/>
    <w:rsid w:val="00E42124"/>
    <w:rsid w:val="00E4212A"/>
    <w:rsid w:val="00E42915"/>
    <w:rsid w:val="00E42B19"/>
    <w:rsid w:val="00E42B97"/>
    <w:rsid w:val="00E4334C"/>
    <w:rsid w:val="00E4344C"/>
    <w:rsid w:val="00E437EA"/>
    <w:rsid w:val="00E43833"/>
    <w:rsid w:val="00E43D0C"/>
    <w:rsid w:val="00E4406F"/>
    <w:rsid w:val="00E44A39"/>
    <w:rsid w:val="00E44AF6"/>
    <w:rsid w:val="00E44BA8"/>
    <w:rsid w:val="00E45198"/>
    <w:rsid w:val="00E4549A"/>
    <w:rsid w:val="00E456F2"/>
    <w:rsid w:val="00E457ED"/>
    <w:rsid w:val="00E458D2"/>
    <w:rsid w:val="00E459A9"/>
    <w:rsid w:val="00E460DA"/>
    <w:rsid w:val="00E46371"/>
    <w:rsid w:val="00E46E47"/>
    <w:rsid w:val="00E477F6"/>
    <w:rsid w:val="00E47953"/>
    <w:rsid w:val="00E479D5"/>
    <w:rsid w:val="00E50161"/>
    <w:rsid w:val="00E50363"/>
    <w:rsid w:val="00E50449"/>
    <w:rsid w:val="00E509F4"/>
    <w:rsid w:val="00E50C58"/>
    <w:rsid w:val="00E50D0E"/>
    <w:rsid w:val="00E516A2"/>
    <w:rsid w:val="00E5183A"/>
    <w:rsid w:val="00E51CEC"/>
    <w:rsid w:val="00E524A3"/>
    <w:rsid w:val="00E52980"/>
    <w:rsid w:val="00E52A56"/>
    <w:rsid w:val="00E53A32"/>
    <w:rsid w:val="00E53D58"/>
    <w:rsid w:val="00E53F2E"/>
    <w:rsid w:val="00E5405F"/>
    <w:rsid w:val="00E54934"/>
    <w:rsid w:val="00E54A20"/>
    <w:rsid w:val="00E54A8C"/>
    <w:rsid w:val="00E54CD3"/>
    <w:rsid w:val="00E55495"/>
    <w:rsid w:val="00E557F2"/>
    <w:rsid w:val="00E55A01"/>
    <w:rsid w:val="00E55B01"/>
    <w:rsid w:val="00E55B64"/>
    <w:rsid w:val="00E55C1B"/>
    <w:rsid w:val="00E55F3B"/>
    <w:rsid w:val="00E55F99"/>
    <w:rsid w:val="00E5633B"/>
    <w:rsid w:val="00E567A4"/>
    <w:rsid w:val="00E56A1E"/>
    <w:rsid w:val="00E56FB4"/>
    <w:rsid w:val="00E576EE"/>
    <w:rsid w:val="00E57DD5"/>
    <w:rsid w:val="00E57DD6"/>
    <w:rsid w:val="00E57EBA"/>
    <w:rsid w:val="00E6008C"/>
    <w:rsid w:val="00E60997"/>
    <w:rsid w:val="00E60FEF"/>
    <w:rsid w:val="00E61171"/>
    <w:rsid w:val="00E6170C"/>
    <w:rsid w:val="00E6197D"/>
    <w:rsid w:val="00E61B7B"/>
    <w:rsid w:val="00E61F02"/>
    <w:rsid w:val="00E61FBD"/>
    <w:rsid w:val="00E62C4D"/>
    <w:rsid w:val="00E63C84"/>
    <w:rsid w:val="00E63D1F"/>
    <w:rsid w:val="00E642F1"/>
    <w:rsid w:val="00E64A48"/>
    <w:rsid w:val="00E6530B"/>
    <w:rsid w:val="00E65A41"/>
    <w:rsid w:val="00E65F55"/>
    <w:rsid w:val="00E65FBD"/>
    <w:rsid w:val="00E66570"/>
    <w:rsid w:val="00E66656"/>
    <w:rsid w:val="00E66988"/>
    <w:rsid w:val="00E66DE5"/>
    <w:rsid w:val="00E6711B"/>
    <w:rsid w:val="00E675C8"/>
    <w:rsid w:val="00E675D5"/>
    <w:rsid w:val="00E67B13"/>
    <w:rsid w:val="00E67E29"/>
    <w:rsid w:val="00E7059F"/>
    <w:rsid w:val="00E70D56"/>
    <w:rsid w:val="00E71366"/>
    <w:rsid w:val="00E7180A"/>
    <w:rsid w:val="00E71D72"/>
    <w:rsid w:val="00E71EFF"/>
    <w:rsid w:val="00E71FA1"/>
    <w:rsid w:val="00E7256D"/>
    <w:rsid w:val="00E72593"/>
    <w:rsid w:val="00E7274E"/>
    <w:rsid w:val="00E73213"/>
    <w:rsid w:val="00E7346A"/>
    <w:rsid w:val="00E73AE8"/>
    <w:rsid w:val="00E74AA5"/>
    <w:rsid w:val="00E74CCD"/>
    <w:rsid w:val="00E74E6C"/>
    <w:rsid w:val="00E75C64"/>
    <w:rsid w:val="00E75C78"/>
    <w:rsid w:val="00E75D0A"/>
    <w:rsid w:val="00E75F1B"/>
    <w:rsid w:val="00E76559"/>
    <w:rsid w:val="00E76603"/>
    <w:rsid w:val="00E7666E"/>
    <w:rsid w:val="00E7691A"/>
    <w:rsid w:val="00E76E31"/>
    <w:rsid w:val="00E76E85"/>
    <w:rsid w:val="00E772DA"/>
    <w:rsid w:val="00E77324"/>
    <w:rsid w:val="00E774CD"/>
    <w:rsid w:val="00E77535"/>
    <w:rsid w:val="00E77A06"/>
    <w:rsid w:val="00E77DDE"/>
    <w:rsid w:val="00E80520"/>
    <w:rsid w:val="00E80A85"/>
    <w:rsid w:val="00E812C0"/>
    <w:rsid w:val="00E814C1"/>
    <w:rsid w:val="00E81640"/>
    <w:rsid w:val="00E81944"/>
    <w:rsid w:val="00E81ACC"/>
    <w:rsid w:val="00E81CFE"/>
    <w:rsid w:val="00E824D7"/>
    <w:rsid w:val="00E82940"/>
    <w:rsid w:val="00E82CA1"/>
    <w:rsid w:val="00E82CCB"/>
    <w:rsid w:val="00E83138"/>
    <w:rsid w:val="00E8334E"/>
    <w:rsid w:val="00E83F03"/>
    <w:rsid w:val="00E8462B"/>
    <w:rsid w:val="00E849D9"/>
    <w:rsid w:val="00E84C6C"/>
    <w:rsid w:val="00E84D89"/>
    <w:rsid w:val="00E8541A"/>
    <w:rsid w:val="00E856B6"/>
    <w:rsid w:val="00E85787"/>
    <w:rsid w:val="00E857E3"/>
    <w:rsid w:val="00E85DFB"/>
    <w:rsid w:val="00E860CE"/>
    <w:rsid w:val="00E86D60"/>
    <w:rsid w:val="00E87015"/>
    <w:rsid w:val="00E87107"/>
    <w:rsid w:val="00E8749E"/>
    <w:rsid w:val="00E877B2"/>
    <w:rsid w:val="00E87BD4"/>
    <w:rsid w:val="00E87E09"/>
    <w:rsid w:val="00E90049"/>
    <w:rsid w:val="00E9090D"/>
    <w:rsid w:val="00E90CDE"/>
    <w:rsid w:val="00E90F07"/>
    <w:rsid w:val="00E913CB"/>
    <w:rsid w:val="00E91AF9"/>
    <w:rsid w:val="00E920D5"/>
    <w:rsid w:val="00E92936"/>
    <w:rsid w:val="00E92BEE"/>
    <w:rsid w:val="00E9481C"/>
    <w:rsid w:val="00E94D65"/>
    <w:rsid w:val="00E952D8"/>
    <w:rsid w:val="00E95344"/>
    <w:rsid w:val="00E95D7E"/>
    <w:rsid w:val="00E9609D"/>
    <w:rsid w:val="00E961A3"/>
    <w:rsid w:val="00E96418"/>
    <w:rsid w:val="00E96D46"/>
    <w:rsid w:val="00E96EF6"/>
    <w:rsid w:val="00E976EF"/>
    <w:rsid w:val="00E9772D"/>
    <w:rsid w:val="00E97DD1"/>
    <w:rsid w:val="00E97F2B"/>
    <w:rsid w:val="00EA0483"/>
    <w:rsid w:val="00EA07AE"/>
    <w:rsid w:val="00EA120C"/>
    <w:rsid w:val="00EA13A3"/>
    <w:rsid w:val="00EA1489"/>
    <w:rsid w:val="00EA1528"/>
    <w:rsid w:val="00EA1AC5"/>
    <w:rsid w:val="00EA1CB9"/>
    <w:rsid w:val="00EA1DAC"/>
    <w:rsid w:val="00EA1FD7"/>
    <w:rsid w:val="00EA2117"/>
    <w:rsid w:val="00EA2311"/>
    <w:rsid w:val="00EA23EC"/>
    <w:rsid w:val="00EA2594"/>
    <w:rsid w:val="00EA3438"/>
    <w:rsid w:val="00EA3598"/>
    <w:rsid w:val="00EA3E92"/>
    <w:rsid w:val="00EA3FAC"/>
    <w:rsid w:val="00EA41B6"/>
    <w:rsid w:val="00EA48A9"/>
    <w:rsid w:val="00EA4BE6"/>
    <w:rsid w:val="00EA4D11"/>
    <w:rsid w:val="00EA4F5D"/>
    <w:rsid w:val="00EA515C"/>
    <w:rsid w:val="00EA5205"/>
    <w:rsid w:val="00EA52F5"/>
    <w:rsid w:val="00EA5846"/>
    <w:rsid w:val="00EA59C8"/>
    <w:rsid w:val="00EA5B38"/>
    <w:rsid w:val="00EA69F9"/>
    <w:rsid w:val="00EA6FE2"/>
    <w:rsid w:val="00EA7512"/>
    <w:rsid w:val="00EA75FE"/>
    <w:rsid w:val="00EA79FC"/>
    <w:rsid w:val="00EA7E3D"/>
    <w:rsid w:val="00EB0C30"/>
    <w:rsid w:val="00EB2167"/>
    <w:rsid w:val="00EB271A"/>
    <w:rsid w:val="00EB311D"/>
    <w:rsid w:val="00EB31D6"/>
    <w:rsid w:val="00EB3272"/>
    <w:rsid w:val="00EB34A2"/>
    <w:rsid w:val="00EB3D1C"/>
    <w:rsid w:val="00EB4475"/>
    <w:rsid w:val="00EB487E"/>
    <w:rsid w:val="00EB48C6"/>
    <w:rsid w:val="00EB4C58"/>
    <w:rsid w:val="00EB4D7C"/>
    <w:rsid w:val="00EB4F91"/>
    <w:rsid w:val="00EB5481"/>
    <w:rsid w:val="00EB5921"/>
    <w:rsid w:val="00EB609F"/>
    <w:rsid w:val="00EB62BE"/>
    <w:rsid w:val="00EB6744"/>
    <w:rsid w:val="00EB6A09"/>
    <w:rsid w:val="00EB775F"/>
    <w:rsid w:val="00EB7770"/>
    <w:rsid w:val="00EB7FF9"/>
    <w:rsid w:val="00EC0248"/>
    <w:rsid w:val="00EC0465"/>
    <w:rsid w:val="00EC0677"/>
    <w:rsid w:val="00EC0A3D"/>
    <w:rsid w:val="00EC0BEC"/>
    <w:rsid w:val="00EC0F5C"/>
    <w:rsid w:val="00EC128D"/>
    <w:rsid w:val="00EC1765"/>
    <w:rsid w:val="00EC1931"/>
    <w:rsid w:val="00EC1B43"/>
    <w:rsid w:val="00EC1CC8"/>
    <w:rsid w:val="00EC22C8"/>
    <w:rsid w:val="00EC2530"/>
    <w:rsid w:val="00EC396C"/>
    <w:rsid w:val="00EC39F4"/>
    <w:rsid w:val="00EC4F1C"/>
    <w:rsid w:val="00EC514A"/>
    <w:rsid w:val="00EC517D"/>
    <w:rsid w:val="00EC5F54"/>
    <w:rsid w:val="00EC60E1"/>
    <w:rsid w:val="00EC6D39"/>
    <w:rsid w:val="00EC6D8C"/>
    <w:rsid w:val="00EC6FBC"/>
    <w:rsid w:val="00EC70B6"/>
    <w:rsid w:val="00EC73E7"/>
    <w:rsid w:val="00ED037E"/>
    <w:rsid w:val="00ED047A"/>
    <w:rsid w:val="00ED056B"/>
    <w:rsid w:val="00ED0CFC"/>
    <w:rsid w:val="00ED1036"/>
    <w:rsid w:val="00ED113B"/>
    <w:rsid w:val="00ED134A"/>
    <w:rsid w:val="00ED13A5"/>
    <w:rsid w:val="00ED145E"/>
    <w:rsid w:val="00ED1FE1"/>
    <w:rsid w:val="00ED213F"/>
    <w:rsid w:val="00ED2274"/>
    <w:rsid w:val="00ED25E9"/>
    <w:rsid w:val="00ED2A3F"/>
    <w:rsid w:val="00ED2A88"/>
    <w:rsid w:val="00ED2CC6"/>
    <w:rsid w:val="00ED2DA1"/>
    <w:rsid w:val="00ED33AC"/>
    <w:rsid w:val="00ED3505"/>
    <w:rsid w:val="00ED43B0"/>
    <w:rsid w:val="00ED4466"/>
    <w:rsid w:val="00ED523F"/>
    <w:rsid w:val="00ED52CD"/>
    <w:rsid w:val="00ED585C"/>
    <w:rsid w:val="00ED5C80"/>
    <w:rsid w:val="00ED6509"/>
    <w:rsid w:val="00ED6CA9"/>
    <w:rsid w:val="00ED6F4C"/>
    <w:rsid w:val="00ED6F8C"/>
    <w:rsid w:val="00ED703D"/>
    <w:rsid w:val="00ED73D8"/>
    <w:rsid w:val="00ED7D93"/>
    <w:rsid w:val="00EE02F0"/>
    <w:rsid w:val="00EE043E"/>
    <w:rsid w:val="00EE06D7"/>
    <w:rsid w:val="00EE074B"/>
    <w:rsid w:val="00EE08F8"/>
    <w:rsid w:val="00EE0922"/>
    <w:rsid w:val="00EE0FAB"/>
    <w:rsid w:val="00EE1076"/>
    <w:rsid w:val="00EE11E2"/>
    <w:rsid w:val="00EE148E"/>
    <w:rsid w:val="00EE1670"/>
    <w:rsid w:val="00EE219A"/>
    <w:rsid w:val="00EE24EE"/>
    <w:rsid w:val="00EE2CA8"/>
    <w:rsid w:val="00EE2F7F"/>
    <w:rsid w:val="00EE3156"/>
    <w:rsid w:val="00EE3308"/>
    <w:rsid w:val="00EE3749"/>
    <w:rsid w:val="00EE3E62"/>
    <w:rsid w:val="00EE4A09"/>
    <w:rsid w:val="00EE534A"/>
    <w:rsid w:val="00EE5833"/>
    <w:rsid w:val="00EE583E"/>
    <w:rsid w:val="00EE5D33"/>
    <w:rsid w:val="00EE5F27"/>
    <w:rsid w:val="00EE5F75"/>
    <w:rsid w:val="00EE68EA"/>
    <w:rsid w:val="00EE6B24"/>
    <w:rsid w:val="00EE6BB6"/>
    <w:rsid w:val="00EE6C0F"/>
    <w:rsid w:val="00EE742F"/>
    <w:rsid w:val="00EE797E"/>
    <w:rsid w:val="00EF02B3"/>
    <w:rsid w:val="00EF02D5"/>
    <w:rsid w:val="00EF05DF"/>
    <w:rsid w:val="00EF07F6"/>
    <w:rsid w:val="00EF09A3"/>
    <w:rsid w:val="00EF09EE"/>
    <w:rsid w:val="00EF0D6D"/>
    <w:rsid w:val="00EF0EB2"/>
    <w:rsid w:val="00EF0F54"/>
    <w:rsid w:val="00EF162E"/>
    <w:rsid w:val="00EF1B90"/>
    <w:rsid w:val="00EF256C"/>
    <w:rsid w:val="00EF3DC5"/>
    <w:rsid w:val="00EF3E73"/>
    <w:rsid w:val="00EF5080"/>
    <w:rsid w:val="00EF587C"/>
    <w:rsid w:val="00EF5B20"/>
    <w:rsid w:val="00EF5CD5"/>
    <w:rsid w:val="00EF60DE"/>
    <w:rsid w:val="00EF6134"/>
    <w:rsid w:val="00EF62B3"/>
    <w:rsid w:val="00EF6A3D"/>
    <w:rsid w:val="00EF6F7A"/>
    <w:rsid w:val="00EF7187"/>
    <w:rsid w:val="00EF71EF"/>
    <w:rsid w:val="00EF78AA"/>
    <w:rsid w:val="00EF792B"/>
    <w:rsid w:val="00EF7942"/>
    <w:rsid w:val="00F009BA"/>
    <w:rsid w:val="00F00EB2"/>
    <w:rsid w:val="00F00FF4"/>
    <w:rsid w:val="00F0144E"/>
    <w:rsid w:val="00F0215B"/>
    <w:rsid w:val="00F02644"/>
    <w:rsid w:val="00F02CCD"/>
    <w:rsid w:val="00F02DC7"/>
    <w:rsid w:val="00F033D5"/>
    <w:rsid w:val="00F03431"/>
    <w:rsid w:val="00F035B8"/>
    <w:rsid w:val="00F036EC"/>
    <w:rsid w:val="00F03C0A"/>
    <w:rsid w:val="00F042A9"/>
    <w:rsid w:val="00F04431"/>
    <w:rsid w:val="00F0460C"/>
    <w:rsid w:val="00F04C5B"/>
    <w:rsid w:val="00F05037"/>
    <w:rsid w:val="00F050AC"/>
    <w:rsid w:val="00F05127"/>
    <w:rsid w:val="00F05754"/>
    <w:rsid w:val="00F057A3"/>
    <w:rsid w:val="00F06112"/>
    <w:rsid w:val="00F06237"/>
    <w:rsid w:val="00F06477"/>
    <w:rsid w:val="00F0647A"/>
    <w:rsid w:val="00F0659E"/>
    <w:rsid w:val="00F06786"/>
    <w:rsid w:val="00F0678D"/>
    <w:rsid w:val="00F06DE3"/>
    <w:rsid w:val="00F0715C"/>
    <w:rsid w:val="00F074AB"/>
    <w:rsid w:val="00F077A8"/>
    <w:rsid w:val="00F079B4"/>
    <w:rsid w:val="00F07A0C"/>
    <w:rsid w:val="00F07E15"/>
    <w:rsid w:val="00F103A5"/>
    <w:rsid w:val="00F10A02"/>
    <w:rsid w:val="00F10ABA"/>
    <w:rsid w:val="00F10E0E"/>
    <w:rsid w:val="00F10FA4"/>
    <w:rsid w:val="00F10FCD"/>
    <w:rsid w:val="00F111DC"/>
    <w:rsid w:val="00F113DC"/>
    <w:rsid w:val="00F114C0"/>
    <w:rsid w:val="00F11845"/>
    <w:rsid w:val="00F11DE2"/>
    <w:rsid w:val="00F11E0F"/>
    <w:rsid w:val="00F11F6B"/>
    <w:rsid w:val="00F1243B"/>
    <w:rsid w:val="00F12921"/>
    <w:rsid w:val="00F12F03"/>
    <w:rsid w:val="00F135A7"/>
    <w:rsid w:val="00F13C12"/>
    <w:rsid w:val="00F14481"/>
    <w:rsid w:val="00F1495B"/>
    <w:rsid w:val="00F14DCF"/>
    <w:rsid w:val="00F154C5"/>
    <w:rsid w:val="00F1555E"/>
    <w:rsid w:val="00F15C57"/>
    <w:rsid w:val="00F16370"/>
    <w:rsid w:val="00F16665"/>
    <w:rsid w:val="00F16F97"/>
    <w:rsid w:val="00F17D9D"/>
    <w:rsid w:val="00F20A13"/>
    <w:rsid w:val="00F20EFE"/>
    <w:rsid w:val="00F21550"/>
    <w:rsid w:val="00F21643"/>
    <w:rsid w:val="00F218B0"/>
    <w:rsid w:val="00F21AC2"/>
    <w:rsid w:val="00F2224F"/>
    <w:rsid w:val="00F22324"/>
    <w:rsid w:val="00F2275D"/>
    <w:rsid w:val="00F232E1"/>
    <w:rsid w:val="00F2343C"/>
    <w:rsid w:val="00F23777"/>
    <w:rsid w:val="00F23803"/>
    <w:rsid w:val="00F238D0"/>
    <w:rsid w:val="00F23C63"/>
    <w:rsid w:val="00F24453"/>
    <w:rsid w:val="00F24CE9"/>
    <w:rsid w:val="00F24ECA"/>
    <w:rsid w:val="00F24F18"/>
    <w:rsid w:val="00F253C3"/>
    <w:rsid w:val="00F25701"/>
    <w:rsid w:val="00F25A02"/>
    <w:rsid w:val="00F26160"/>
    <w:rsid w:val="00F26286"/>
    <w:rsid w:val="00F2657C"/>
    <w:rsid w:val="00F268A1"/>
    <w:rsid w:val="00F269CE"/>
    <w:rsid w:val="00F26C31"/>
    <w:rsid w:val="00F270CC"/>
    <w:rsid w:val="00F27370"/>
    <w:rsid w:val="00F27411"/>
    <w:rsid w:val="00F27AB9"/>
    <w:rsid w:val="00F30DBC"/>
    <w:rsid w:val="00F3105E"/>
    <w:rsid w:val="00F3153E"/>
    <w:rsid w:val="00F3164B"/>
    <w:rsid w:val="00F31A6D"/>
    <w:rsid w:val="00F31AE5"/>
    <w:rsid w:val="00F31BC7"/>
    <w:rsid w:val="00F31BE9"/>
    <w:rsid w:val="00F31E97"/>
    <w:rsid w:val="00F31F44"/>
    <w:rsid w:val="00F31F87"/>
    <w:rsid w:val="00F3259E"/>
    <w:rsid w:val="00F3293D"/>
    <w:rsid w:val="00F32ABF"/>
    <w:rsid w:val="00F32CF5"/>
    <w:rsid w:val="00F33239"/>
    <w:rsid w:val="00F3370A"/>
    <w:rsid w:val="00F34527"/>
    <w:rsid w:val="00F3488D"/>
    <w:rsid w:val="00F35115"/>
    <w:rsid w:val="00F351FA"/>
    <w:rsid w:val="00F35204"/>
    <w:rsid w:val="00F3564B"/>
    <w:rsid w:val="00F35942"/>
    <w:rsid w:val="00F359F8"/>
    <w:rsid w:val="00F35D70"/>
    <w:rsid w:val="00F3611B"/>
    <w:rsid w:val="00F364F5"/>
    <w:rsid w:val="00F36B13"/>
    <w:rsid w:val="00F36BDA"/>
    <w:rsid w:val="00F37077"/>
    <w:rsid w:val="00F37272"/>
    <w:rsid w:val="00F3795B"/>
    <w:rsid w:val="00F37EB7"/>
    <w:rsid w:val="00F40819"/>
    <w:rsid w:val="00F40A6C"/>
    <w:rsid w:val="00F40CE3"/>
    <w:rsid w:val="00F40D5E"/>
    <w:rsid w:val="00F40F49"/>
    <w:rsid w:val="00F412D6"/>
    <w:rsid w:val="00F414C5"/>
    <w:rsid w:val="00F417AD"/>
    <w:rsid w:val="00F417CD"/>
    <w:rsid w:val="00F41BE4"/>
    <w:rsid w:val="00F42228"/>
    <w:rsid w:val="00F42287"/>
    <w:rsid w:val="00F42D6B"/>
    <w:rsid w:val="00F42E3F"/>
    <w:rsid w:val="00F42EC1"/>
    <w:rsid w:val="00F43313"/>
    <w:rsid w:val="00F437BB"/>
    <w:rsid w:val="00F43BA4"/>
    <w:rsid w:val="00F43CE1"/>
    <w:rsid w:val="00F43EE3"/>
    <w:rsid w:val="00F4406E"/>
    <w:rsid w:val="00F4462A"/>
    <w:rsid w:val="00F44783"/>
    <w:rsid w:val="00F447ED"/>
    <w:rsid w:val="00F448FE"/>
    <w:rsid w:val="00F44B26"/>
    <w:rsid w:val="00F44B6A"/>
    <w:rsid w:val="00F44BC7"/>
    <w:rsid w:val="00F44F1E"/>
    <w:rsid w:val="00F4549B"/>
    <w:rsid w:val="00F454A6"/>
    <w:rsid w:val="00F45698"/>
    <w:rsid w:val="00F45AEE"/>
    <w:rsid w:val="00F45F2B"/>
    <w:rsid w:val="00F460E1"/>
    <w:rsid w:val="00F46154"/>
    <w:rsid w:val="00F46877"/>
    <w:rsid w:val="00F46EB3"/>
    <w:rsid w:val="00F47137"/>
    <w:rsid w:val="00F47194"/>
    <w:rsid w:val="00F47320"/>
    <w:rsid w:val="00F47383"/>
    <w:rsid w:val="00F47A3A"/>
    <w:rsid w:val="00F47F75"/>
    <w:rsid w:val="00F50039"/>
    <w:rsid w:val="00F50303"/>
    <w:rsid w:val="00F50633"/>
    <w:rsid w:val="00F50C6A"/>
    <w:rsid w:val="00F50FBC"/>
    <w:rsid w:val="00F51186"/>
    <w:rsid w:val="00F511BF"/>
    <w:rsid w:val="00F51521"/>
    <w:rsid w:val="00F515B9"/>
    <w:rsid w:val="00F51FCB"/>
    <w:rsid w:val="00F52205"/>
    <w:rsid w:val="00F539A6"/>
    <w:rsid w:val="00F53ADA"/>
    <w:rsid w:val="00F53C91"/>
    <w:rsid w:val="00F53E41"/>
    <w:rsid w:val="00F5408D"/>
    <w:rsid w:val="00F55838"/>
    <w:rsid w:val="00F55E48"/>
    <w:rsid w:val="00F55FDD"/>
    <w:rsid w:val="00F56BC9"/>
    <w:rsid w:val="00F56E11"/>
    <w:rsid w:val="00F570ED"/>
    <w:rsid w:val="00F572CE"/>
    <w:rsid w:val="00F572F5"/>
    <w:rsid w:val="00F5745D"/>
    <w:rsid w:val="00F57A87"/>
    <w:rsid w:val="00F57B48"/>
    <w:rsid w:val="00F57F00"/>
    <w:rsid w:val="00F6050D"/>
    <w:rsid w:val="00F60A40"/>
    <w:rsid w:val="00F60D29"/>
    <w:rsid w:val="00F60FCE"/>
    <w:rsid w:val="00F61B5D"/>
    <w:rsid w:val="00F61C51"/>
    <w:rsid w:val="00F61C9C"/>
    <w:rsid w:val="00F62471"/>
    <w:rsid w:val="00F627EF"/>
    <w:rsid w:val="00F62CA7"/>
    <w:rsid w:val="00F62F70"/>
    <w:rsid w:val="00F636AF"/>
    <w:rsid w:val="00F63C81"/>
    <w:rsid w:val="00F63D30"/>
    <w:rsid w:val="00F6409B"/>
    <w:rsid w:val="00F6415D"/>
    <w:rsid w:val="00F646E9"/>
    <w:rsid w:val="00F64C0B"/>
    <w:rsid w:val="00F64C74"/>
    <w:rsid w:val="00F64CC5"/>
    <w:rsid w:val="00F65AAE"/>
    <w:rsid w:val="00F65CB6"/>
    <w:rsid w:val="00F66B0E"/>
    <w:rsid w:val="00F66B3F"/>
    <w:rsid w:val="00F66D38"/>
    <w:rsid w:val="00F67373"/>
    <w:rsid w:val="00F67439"/>
    <w:rsid w:val="00F67525"/>
    <w:rsid w:val="00F67B3A"/>
    <w:rsid w:val="00F67B87"/>
    <w:rsid w:val="00F67C80"/>
    <w:rsid w:val="00F67D21"/>
    <w:rsid w:val="00F67E2F"/>
    <w:rsid w:val="00F70757"/>
    <w:rsid w:val="00F708C7"/>
    <w:rsid w:val="00F70A29"/>
    <w:rsid w:val="00F70C1D"/>
    <w:rsid w:val="00F7109B"/>
    <w:rsid w:val="00F71634"/>
    <w:rsid w:val="00F71750"/>
    <w:rsid w:val="00F7197B"/>
    <w:rsid w:val="00F72021"/>
    <w:rsid w:val="00F7221F"/>
    <w:rsid w:val="00F72C5E"/>
    <w:rsid w:val="00F73A23"/>
    <w:rsid w:val="00F73AB5"/>
    <w:rsid w:val="00F741CA"/>
    <w:rsid w:val="00F7429D"/>
    <w:rsid w:val="00F74461"/>
    <w:rsid w:val="00F74949"/>
    <w:rsid w:val="00F74ACE"/>
    <w:rsid w:val="00F74F41"/>
    <w:rsid w:val="00F75BFB"/>
    <w:rsid w:val="00F7613F"/>
    <w:rsid w:val="00F76BEF"/>
    <w:rsid w:val="00F77574"/>
    <w:rsid w:val="00F77EA8"/>
    <w:rsid w:val="00F77F46"/>
    <w:rsid w:val="00F80B5A"/>
    <w:rsid w:val="00F8119B"/>
    <w:rsid w:val="00F8136C"/>
    <w:rsid w:val="00F81846"/>
    <w:rsid w:val="00F81C68"/>
    <w:rsid w:val="00F8296D"/>
    <w:rsid w:val="00F82A2D"/>
    <w:rsid w:val="00F82F1F"/>
    <w:rsid w:val="00F83337"/>
    <w:rsid w:val="00F83789"/>
    <w:rsid w:val="00F843A0"/>
    <w:rsid w:val="00F845DC"/>
    <w:rsid w:val="00F8482B"/>
    <w:rsid w:val="00F84F9A"/>
    <w:rsid w:val="00F85493"/>
    <w:rsid w:val="00F855F9"/>
    <w:rsid w:val="00F85749"/>
    <w:rsid w:val="00F8581C"/>
    <w:rsid w:val="00F8588F"/>
    <w:rsid w:val="00F85D23"/>
    <w:rsid w:val="00F85F36"/>
    <w:rsid w:val="00F8626E"/>
    <w:rsid w:val="00F86A79"/>
    <w:rsid w:val="00F8744C"/>
    <w:rsid w:val="00F87EC8"/>
    <w:rsid w:val="00F87F29"/>
    <w:rsid w:val="00F90B2B"/>
    <w:rsid w:val="00F91197"/>
    <w:rsid w:val="00F912D8"/>
    <w:rsid w:val="00F91AB0"/>
    <w:rsid w:val="00F91D59"/>
    <w:rsid w:val="00F9203D"/>
    <w:rsid w:val="00F92181"/>
    <w:rsid w:val="00F922F0"/>
    <w:rsid w:val="00F92995"/>
    <w:rsid w:val="00F92E0E"/>
    <w:rsid w:val="00F93347"/>
    <w:rsid w:val="00F93624"/>
    <w:rsid w:val="00F93673"/>
    <w:rsid w:val="00F93A13"/>
    <w:rsid w:val="00F93C2B"/>
    <w:rsid w:val="00F93D2D"/>
    <w:rsid w:val="00F93F76"/>
    <w:rsid w:val="00F9447E"/>
    <w:rsid w:val="00F94511"/>
    <w:rsid w:val="00F94961"/>
    <w:rsid w:val="00F95874"/>
    <w:rsid w:val="00F95ADB"/>
    <w:rsid w:val="00F95D7C"/>
    <w:rsid w:val="00F95E4F"/>
    <w:rsid w:val="00F9602E"/>
    <w:rsid w:val="00F963AA"/>
    <w:rsid w:val="00F96AB6"/>
    <w:rsid w:val="00F97515"/>
    <w:rsid w:val="00F97B74"/>
    <w:rsid w:val="00FA11E2"/>
    <w:rsid w:val="00FA1B52"/>
    <w:rsid w:val="00FA22AC"/>
    <w:rsid w:val="00FA2685"/>
    <w:rsid w:val="00FA28D3"/>
    <w:rsid w:val="00FA2F1F"/>
    <w:rsid w:val="00FA2F2E"/>
    <w:rsid w:val="00FA3127"/>
    <w:rsid w:val="00FA3476"/>
    <w:rsid w:val="00FA35E9"/>
    <w:rsid w:val="00FA393B"/>
    <w:rsid w:val="00FA39A5"/>
    <w:rsid w:val="00FA39AB"/>
    <w:rsid w:val="00FA3A26"/>
    <w:rsid w:val="00FA3A75"/>
    <w:rsid w:val="00FA3D01"/>
    <w:rsid w:val="00FA3D4F"/>
    <w:rsid w:val="00FA4463"/>
    <w:rsid w:val="00FA457F"/>
    <w:rsid w:val="00FA4F9C"/>
    <w:rsid w:val="00FA5320"/>
    <w:rsid w:val="00FA54C3"/>
    <w:rsid w:val="00FA59BD"/>
    <w:rsid w:val="00FA6019"/>
    <w:rsid w:val="00FA604D"/>
    <w:rsid w:val="00FA67F0"/>
    <w:rsid w:val="00FA6A95"/>
    <w:rsid w:val="00FA6CCB"/>
    <w:rsid w:val="00FA6F85"/>
    <w:rsid w:val="00FA7102"/>
    <w:rsid w:val="00FA770A"/>
    <w:rsid w:val="00FA7EDE"/>
    <w:rsid w:val="00FB0185"/>
    <w:rsid w:val="00FB01BD"/>
    <w:rsid w:val="00FB0205"/>
    <w:rsid w:val="00FB0286"/>
    <w:rsid w:val="00FB03E6"/>
    <w:rsid w:val="00FB07CD"/>
    <w:rsid w:val="00FB07ED"/>
    <w:rsid w:val="00FB0A34"/>
    <w:rsid w:val="00FB0D8D"/>
    <w:rsid w:val="00FB0F93"/>
    <w:rsid w:val="00FB120A"/>
    <w:rsid w:val="00FB155A"/>
    <w:rsid w:val="00FB15BD"/>
    <w:rsid w:val="00FB20BC"/>
    <w:rsid w:val="00FB222E"/>
    <w:rsid w:val="00FB2D95"/>
    <w:rsid w:val="00FB2EDA"/>
    <w:rsid w:val="00FB2F11"/>
    <w:rsid w:val="00FB3701"/>
    <w:rsid w:val="00FB3714"/>
    <w:rsid w:val="00FB375C"/>
    <w:rsid w:val="00FB376D"/>
    <w:rsid w:val="00FB3928"/>
    <w:rsid w:val="00FB3A2A"/>
    <w:rsid w:val="00FB3C2D"/>
    <w:rsid w:val="00FB3CBE"/>
    <w:rsid w:val="00FB44CF"/>
    <w:rsid w:val="00FB461E"/>
    <w:rsid w:val="00FB495D"/>
    <w:rsid w:val="00FB4C17"/>
    <w:rsid w:val="00FB4C3A"/>
    <w:rsid w:val="00FB5023"/>
    <w:rsid w:val="00FB5CA1"/>
    <w:rsid w:val="00FB6199"/>
    <w:rsid w:val="00FB66CC"/>
    <w:rsid w:val="00FB7737"/>
    <w:rsid w:val="00FB78AB"/>
    <w:rsid w:val="00FB7C2F"/>
    <w:rsid w:val="00FB7DF6"/>
    <w:rsid w:val="00FC001E"/>
    <w:rsid w:val="00FC0BCE"/>
    <w:rsid w:val="00FC0E6B"/>
    <w:rsid w:val="00FC1574"/>
    <w:rsid w:val="00FC197B"/>
    <w:rsid w:val="00FC1F1E"/>
    <w:rsid w:val="00FC2749"/>
    <w:rsid w:val="00FC356E"/>
    <w:rsid w:val="00FC37F3"/>
    <w:rsid w:val="00FC46CA"/>
    <w:rsid w:val="00FC49EB"/>
    <w:rsid w:val="00FC4E1A"/>
    <w:rsid w:val="00FC50C6"/>
    <w:rsid w:val="00FC56D8"/>
    <w:rsid w:val="00FC5BC3"/>
    <w:rsid w:val="00FC62D7"/>
    <w:rsid w:val="00FC6402"/>
    <w:rsid w:val="00FC6CDB"/>
    <w:rsid w:val="00FC6F57"/>
    <w:rsid w:val="00FC6F83"/>
    <w:rsid w:val="00FC70D3"/>
    <w:rsid w:val="00FC7102"/>
    <w:rsid w:val="00FC7B87"/>
    <w:rsid w:val="00FD049B"/>
    <w:rsid w:val="00FD05F9"/>
    <w:rsid w:val="00FD0629"/>
    <w:rsid w:val="00FD0DCD"/>
    <w:rsid w:val="00FD0F8B"/>
    <w:rsid w:val="00FD12A9"/>
    <w:rsid w:val="00FD1312"/>
    <w:rsid w:val="00FD15CE"/>
    <w:rsid w:val="00FD1ED4"/>
    <w:rsid w:val="00FD1EE2"/>
    <w:rsid w:val="00FD2030"/>
    <w:rsid w:val="00FD2597"/>
    <w:rsid w:val="00FD269E"/>
    <w:rsid w:val="00FD26DE"/>
    <w:rsid w:val="00FD2785"/>
    <w:rsid w:val="00FD2786"/>
    <w:rsid w:val="00FD289C"/>
    <w:rsid w:val="00FD29EA"/>
    <w:rsid w:val="00FD2B81"/>
    <w:rsid w:val="00FD2CE0"/>
    <w:rsid w:val="00FD2D65"/>
    <w:rsid w:val="00FD2F21"/>
    <w:rsid w:val="00FD32BE"/>
    <w:rsid w:val="00FD3AEE"/>
    <w:rsid w:val="00FD40F6"/>
    <w:rsid w:val="00FD4847"/>
    <w:rsid w:val="00FD5863"/>
    <w:rsid w:val="00FD60E2"/>
    <w:rsid w:val="00FD6BEB"/>
    <w:rsid w:val="00FD6DB3"/>
    <w:rsid w:val="00FD6EE5"/>
    <w:rsid w:val="00FD7477"/>
    <w:rsid w:val="00FD78BB"/>
    <w:rsid w:val="00FE003B"/>
    <w:rsid w:val="00FE0B15"/>
    <w:rsid w:val="00FE0F83"/>
    <w:rsid w:val="00FE2C1C"/>
    <w:rsid w:val="00FE2C4F"/>
    <w:rsid w:val="00FE2FF2"/>
    <w:rsid w:val="00FE30DC"/>
    <w:rsid w:val="00FE35AF"/>
    <w:rsid w:val="00FE3686"/>
    <w:rsid w:val="00FE380F"/>
    <w:rsid w:val="00FE3C83"/>
    <w:rsid w:val="00FE3E11"/>
    <w:rsid w:val="00FE3FD8"/>
    <w:rsid w:val="00FE42EC"/>
    <w:rsid w:val="00FE4452"/>
    <w:rsid w:val="00FE4C1F"/>
    <w:rsid w:val="00FE5736"/>
    <w:rsid w:val="00FE5EAA"/>
    <w:rsid w:val="00FE5F7E"/>
    <w:rsid w:val="00FE6498"/>
    <w:rsid w:val="00FE6A94"/>
    <w:rsid w:val="00FE7197"/>
    <w:rsid w:val="00FE7319"/>
    <w:rsid w:val="00FE7F76"/>
    <w:rsid w:val="00FF03E9"/>
    <w:rsid w:val="00FF0AE2"/>
    <w:rsid w:val="00FF0CD6"/>
    <w:rsid w:val="00FF0F94"/>
    <w:rsid w:val="00FF0FDC"/>
    <w:rsid w:val="00FF1299"/>
    <w:rsid w:val="00FF13CD"/>
    <w:rsid w:val="00FF1CD9"/>
    <w:rsid w:val="00FF2618"/>
    <w:rsid w:val="00FF2B3F"/>
    <w:rsid w:val="00FF2FF4"/>
    <w:rsid w:val="00FF312A"/>
    <w:rsid w:val="00FF3369"/>
    <w:rsid w:val="00FF33AF"/>
    <w:rsid w:val="00FF35FB"/>
    <w:rsid w:val="00FF3709"/>
    <w:rsid w:val="00FF37BF"/>
    <w:rsid w:val="00FF3C31"/>
    <w:rsid w:val="00FF3C63"/>
    <w:rsid w:val="00FF44F8"/>
    <w:rsid w:val="00FF574C"/>
    <w:rsid w:val="00FF5A54"/>
    <w:rsid w:val="00FF5F16"/>
    <w:rsid w:val="00FF62E4"/>
    <w:rsid w:val="00FF636E"/>
    <w:rsid w:val="00FF6C20"/>
    <w:rsid w:val="00FF714B"/>
    <w:rsid w:val="00FF7406"/>
    <w:rsid w:val="385FD457"/>
    <w:rsid w:val="485219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C88806"/>
  <w15:chartTrackingRefBased/>
  <w15:docId w15:val="{DA195A01-4A55-4592-AEAD-CA9B48FE6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9"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0"/>
    <w:lsdException w:name="Plain Table 2" w:uiPriority="0"/>
    <w:lsdException w:name="Plain Table 3" w:uiPriority="0"/>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E5044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80AF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E742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A0376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BodyText"/>
    <w:link w:val="Heading5Char"/>
    <w:uiPriority w:val="9"/>
    <w:semiHidden/>
    <w:unhideWhenUsed/>
    <w:qFormat/>
    <w:rsid w:val="0065405D"/>
    <w:pPr>
      <w:keepNext/>
      <w:keepLines/>
      <w:spacing w:before="80" w:after="40"/>
      <w:outlineLvl w:val="4"/>
    </w:pPr>
    <w:rPr>
      <w:rFonts w:eastAsiaTheme="majorEastAsia" w:cstheme="majorBidi"/>
      <w:color w:val="2F5496" w:themeColor="accent1" w:themeShade="BF"/>
      <w:lang w:val="en-US"/>
    </w:rPr>
  </w:style>
  <w:style w:type="paragraph" w:styleId="Heading6">
    <w:name w:val="heading 6"/>
    <w:basedOn w:val="Normal"/>
    <w:next w:val="BodyText"/>
    <w:link w:val="Heading6Char"/>
    <w:uiPriority w:val="9"/>
    <w:semiHidden/>
    <w:unhideWhenUsed/>
    <w:qFormat/>
    <w:rsid w:val="0065405D"/>
    <w:pPr>
      <w:keepNext/>
      <w:keepLines/>
      <w:spacing w:before="40"/>
      <w:outlineLvl w:val="5"/>
    </w:pPr>
    <w:rPr>
      <w:rFonts w:eastAsiaTheme="majorEastAsia" w:cstheme="majorBidi"/>
      <w:i/>
      <w:iCs/>
      <w:color w:val="595959" w:themeColor="text1" w:themeTint="A6"/>
      <w:lang w:val="en-US"/>
    </w:rPr>
  </w:style>
  <w:style w:type="paragraph" w:styleId="Heading7">
    <w:name w:val="heading 7"/>
    <w:basedOn w:val="Normal"/>
    <w:next w:val="BodyText"/>
    <w:link w:val="Heading7Char"/>
    <w:uiPriority w:val="9"/>
    <w:semiHidden/>
    <w:unhideWhenUsed/>
    <w:qFormat/>
    <w:rsid w:val="0065405D"/>
    <w:pPr>
      <w:keepNext/>
      <w:keepLines/>
      <w:spacing w:before="40"/>
      <w:outlineLvl w:val="6"/>
    </w:pPr>
    <w:rPr>
      <w:rFonts w:eastAsiaTheme="majorEastAsia" w:cstheme="majorBidi"/>
      <w:color w:val="595959" w:themeColor="text1" w:themeTint="A6"/>
      <w:lang w:val="en-US"/>
    </w:rPr>
  </w:style>
  <w:style w:type="paragraph" w:styleId="Heading8">
    <w:name w:val="heading 8"/>
    <w:basedOn w:val="Normal"/>
    <w:next w:val="BodyText"/>
    <w:link w:val="Heading8Char"/>
    <w:uiPriority w:val="9"/>
    <w:semiHidden/>
    <w:unhideWhenUsed/>
    <w:qFormat/>
    <w:rsid w:val="0065405D"/>
    <w:pPr>
      <w:keepNext/>
      <w:keepLines/>
      <w:outlineLvl w:val="7"/>
    </w:pPr>
    <w:rPr>
      <w:rFonts w:eastAsiaTheme="majorEastAsia" w:cstheme="majorBidi"/>
      <w:i/>
      <w:iCs/>
      <w:color w:val="272727" w:themeColor="text1" w:themeTint="D8"/>
      <w:lang w:val="en-US"/>
    </w:rPr>
  </w:style>
  <w:style w:type="paragraph" w:styleId="Heading9">
    <w:name w:val="heading 9"/>
    <w:basedOn w:val="Normal"/>
    <w:next w:val="BodyText"/>
    <w:link w:val="Heading9Char"/>
    <w:uiPriority w:val="9"/>
    <w:semiHidden/>
    <w:unhideWhenUsed/>
    <w:qFormat/>
    <w:rsid w:val="0065405D"/>
    <w:pPr>
      <w:keepNext/>
      <w:keepLines/>
      <w:outlineLvl w:val="8"/>
    </w:pPr>
    <w:rPr>
      <w:rFonts w:eastAsiaTheme="majorEastAsia" w:cstheme="majorBidi"/>
      <w:color w:val="272727" w:themeColor="text1" w:themeTint="D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19DD"/>
    <w:pPr>
      <w:tabs>
        <w:tab w:val="center" w:pos="4513"/>
        <w:tab w:val="right" w:pos="9026"/>
      </w:tabs>
    </w:pPr>
  </w:style>
  <w:style w:type="character" w:customStyle="1" w:styleId="HeaderChar">
    <w:name w:val="Header Char"/>
    <w:basedOn w:val="DefaultParagraphFont"/>
    <w:link w:val="Header"/>
    <w:uiPriority w:val="99"/>
    <w:rsid w:val="002719DD"/>
    <w:rPr>
      <w:lang w:val="en-GB"/>
    </w:rPr>
  </w:style>
  <w:style w:type="paragraph" w:styleId="Footer">
    <w:name w:val="footer"/>
    <w:basedOn w:val="Normal"/>
    <w:link w:val="FooterChar"/>
    <w:uiPriority w:val="99"/>
    <w:unhideWhenUsed/>
    <w:rsid w:val="002719DD"/>
    <w:pPr>
      <w:tabs>
        <w:tab w:val="center" w:pos="4513"/>
        <w:tab w:val="right" w:pos="9026"/>
      </w:tabs>
    </w:pPr>
  </w:style>
  <w:style w:type="character" w:customStyle="1" w:styleId="FooterChar">
    <w:name w:val="Footer Char"/>
    <w:basedOn w:val="DefaultParagraphFont"/>
    <w:link w:val="Footer"/>
    <w:uiPriority w:val="99"/>
    <w:rsid w:val="002719DD"/>
    <w:rPr>
      <w:lang w:val="en-GB"/>
    </w:rPr>
  </w:style>
  <w:style w:type="character" w:styleId="PlaceholderText">
    <w:name w:val="Placeholder Text"/>
    <w:basedOn w:val="DefaultParagraphFont"/>
    <w:uiPriority w:val="99"/>
    <w:semiHidden/>
    <w:rsid w:val="002719DD"/>
    <w:rPr>
      <w:color w:val="808080"/>
    </w:rPr>
  </w:style>
  <w:style w:type="paragraph" w:customStyle="1" w:styleId="Seite2Infoteil">
    <w:name w:val="Seite 2 Infoteil"/>
    <w:basedOn w:val="Normal"/>
    <w:qFormat/>
    <w:rsid w:val="002719DD"/>
    <w:pPr>
      <w:tabs>
        <w:tab w:val="left" w:pos="3686"/>
      </w:tabs>
      <w:spacing w:before="280" w:line="360" w:lineRule="auto"/>
      <w:contextualSpacing/>
      <w:jc w:val="both"/>
    </w:pPr>
    <w:rPr>
      <w:rFonts w:eastAsia="Times New Roman" w:cs="Times New Roman"/>
      <w:sz w:val="22"/>
      <w:szCs w:val="22"/>
      <w:lang w:val="en-US" w:bidi="en-US"/>
    </w:rPr>
  </w:style>
  <w:style w:type="paragraph" w:customStyle="1" w:styleId="Copyrigt">
    <w:name w:val="Copyrigt"/>
    <w:rsid w:val="002719DD"/>
    <w:pPr>
      <w:framePr w:w="8789" w:hSpace="284" w:wrap="notBeside" w:vAnchor="text" w:hAnchor="page" w:y="1"/>
      <w:pBdr>
        <w:top w:val="single" w:sz="4" w:space="4" w:color="auto"/>
        <w:left w:val="single" w:sz="4" w:space="4" w:color="auto"/>
        <w:bottom w:val="single" w:sz="4" w:space="4" w:color="auto"/>
        <w:right w:val="single" w:sz="4" w:space="4" w:color="auto"/>
      </w:pBdr>
      <w:spacing w:before="280"/>
    </w:pPr>
    <w:rPr>
      <w:rFonts w:eastAsia="Times New Roman" w:cs="Times New Roman"/>
      <w:sz w:val="22"/>
      <w:szCs w:val="22"/>
      <w:lang w:bidi="en-US"/>
    </w:rPr>
  </w:style>
  <w:style w:type="character" w:customStyle="1" w:styleId="Heading1Char">
    <w:name w:val="Heading 1 Char"/>
    <w:basedOn w:val="DefaultParagraphFont"/>
    <w:link w:val="Heading1"/>
    <w:uiPriority w:val="9"/>
    <w:rsid w:val="00E50449"/>
    <w:rPr>
      <w:rFonts w:asciiTheme="majorHAnsi" w:eastAsiaTheme="majorEastAsia" w:hAnsiTheme="majorHAnsi" w:cstheme="majorBidi"/>
      <w:color w:val="2F5496" w:themeColor="accent1" w:themeShade="BF"/>
      <w:sz w:val="32"/>
      <w:szCs w:val="32"/>
      <w:lang w:val="en-GB"/>
    </w:rPr>
  </w:style>
  <w:style w:type="paragraph" w:styleId="CommentText">
    <w:name w:val="annotation text"/>
    <w:basedOn w:val="Normal"/>
    <w:link w:val="CommentTextChar"/>
    <w:unhideWhenUsed/>
    <w:rsid w:val="00E50449"/>
    <w:rPr>
      <w:sz w:val="20"/>
      <w:szCs w:val="20"/>
    </w:rPr>
  </w:style>
  <w:style w:type="character" w:customStyle="1" w:styleId="CommentTextChar">
    <w:name w:val="Comment Text Char"/>
    <w:basedOn w:val="DefaultParagraphFont"/>
    <w:link w:val="CommentText"/>
    <w:rsid w:val="00E50449"/>
    <w:rPr>
      <w:sz w:val="20"/>
      <w:szCs w:val="20"/>
      <w:lang w:val="en-GB"/>
    </w:rPr>
  </w:style>
  <w:style w:type="character" w:styleId="CommentReference">
    <w:name w:val="annotation reference"/>
    <w:basedOn w:val="DefaultParagraphFont"/>
    <w:rsid w:val="00E50449"/>
    <w:rPr>
      <w:sz w:val="16"/>
      <w:szCs w:val="16"/>
    </w:rPr>
  </w:style>
  <w:style w:type="character" w:customStyle="1" w:styleId="Heading2Char">
    <w:name w:val="Heading 2 Char"/>
    <w:basedOn w:val="DefaultParagraphFont"/>
    <w:link w:val="Heading2"/>
    <w:uiPriority w:val="9"/>
    <w:rsid w:val="00180AF0"/>
    <w:rPr>
      <w:rFonts w:asciiTheme="majorHAnsi" w:eastAsiaTheme="majorEastAsia" w:hAnsiTheme="majorHAnsi" w:cstheme="majorBidi"/>
      <w:color w:val="2F5496" w:themeColor="accent1" w:themeShade="BF"/>
      <w:sz w:val="26"/>
      <w:szCs w:val="26"/>
      <w:lang w:val="en-GB"/>
    </w:rPr>
  </w:style>
  <w:style w:type="character" w:styleId="Mention">
    <w:name w:val="Mention"/>
    <w:basedOn w:val="DefaultParagraphFont"/>
    <w:uiPriority w:val="99"/>
    <w:unhideWhenUsed/>
    <w:rsid w:val="004420B7"/>
    <w:rPr>
      <w:color w:val="2B579A"/>
      <w:shd w:val="clear" w:color="auto" w:fill="E1DFDD"/>
    </w:rPr>
  </w:style>
  <w:style w:type="character" w:customStyle="1" w:styleId="Heading3Char">
    <w:name w:val="Heading 3 Char"/>
    <w:basedOn w:val="DefaultParagraphFont"/>
    <w:link w:val="Heading3"/>
    <w:uiPriority w:val="9"/>
    <w:rsid w:val="00EE742F"/>
    <w:rPr>
      <w:rFonts w:asciiTheme="majorHAnsi" w:eastAsiaTheme="majorEastAsia" w:hAnsiTheme="majorHAnsi" w:cstheme="majorBidi"/>
      <w:color w:val="1F3763" w:themeColor="accent1" w:themeShade="7F"/>
      <w:lang w:val="en-GB"/>
    </w:rPr>
  </w:style>
  <w:style w:type="paragraph" w:styleId="ListParagraph">
    <w:name w:val="List Paragraph"/>
    <w:basedOn w:val="Normal"/>
    <w:uiPriority w:val="34"/>
    <w:qFormat/>
    <w:rsid w:val="008E5C6D"/>
    <w:pPr>
      <w:ind w:left="720"/>
      <w:contextualSpacing/>
    </w:pPr>
  </w:style>
  <w:style w:type="table" w:styleId="TableGrid">
    <w:name w:val="Table Grid"/>
    <w:basedOn w:val="TableNormal"/>
    <w:uiPriority w:val="59"/>
    <w:rsid w:val="00472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nhideWhenUsed/>
    <w:rsid w:val="00961346"/>
    <w:rPr>
      <w:b/>
      <w:bCs/>
    </w:rPr>
  </w:style>
  <w:style w:type="character" w:customStyle="1" w:styleId="CommentSubjectChar">
    <w:name w:val="Comment Subject Char"/>
    <w:basedOn w:val="CommentTextChar"/>
    <w:link w:val="CommentSubject"/>
    <w:rsid w:val="00961346"/>
    <w:rPr>
      <w:b/>
      <w:bCs/>
      <w:sz w:val="20"/>
      <w:szCs w:val="20"/>
      <w:lang w:val="en-GB"/>
    </w:rPr>
  </w:style>
  <w:style w:type="character" w:customStyle="1" w:styleId="Heading4Char">
    <w:name w:val="Heading 4 Char"/>
    <w:basedOn w:val="DefaultParagraphFont"/>
    <w:link w:val="Heading4"/>
    <w:uiPriority w:val="9"/>
    <w:rsid w:val="00A0376A"/>
    <w:rPr>
      <w:rFonts w:asciiTheme="majorHAnsi" w:eastAsiaTheme="majorEastAsia" w:hAnsiTheme="majorHAnsi" w:cstheme="majorBidi"/>
      <w:i/>
      <w:iCs/>
      <w:color w:val="2F5496" w:themeColor="accent1" w:themeShade="BF"/>
      <w:lang w:val="en-GB"/>
    </w:rPr>
  </w:style>
  <w:style w:type="paragraph" w:styleId="TOCHeading">
    <w:name w:val="TOC Heading"/>
    <w:basedOn w:val="Heading1"/>
    <w:next w:val="Normal"/>
    <w:uiPriority w:val="39"/>
    <w:unhideWhenUsed/>
    <w:qFormat/>
    <w:rsid w:val="00A0376A"/>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F04C5B"/>
    <w:pPr>
      <w:tabs>
        <w:tab w:val="left" w:pos="480"/>
        <w:tab w:val="right" w:leader="dot" w:pos="8779"/>
      </w:tabs>
      <w:spacing w:after="120" w:line="288" w:lineRule="auto"/>
    </w:pPr>
    <w:rPr>
      <w:rFonts w:cstheme="minorHAnsi"/>
      <w:b/>
      <w:bCs/>
      <w:i/>
      <w:iCs/>
    </w:rPr>
  </w:style>
  <w:style w:type="paragraph" w:styleId="TOC2">
    <w:name w:val="toc 2"/>
    <w:basedOn w:val="Normal"/>
    <w:next w:val="Normal"/>
    <w:autoRedefine/>
    <w:uiPriority w:val="39"/>
    <w:unhideWhenUsed/>
    <w:rsid w:val="0071166B"/>
    <w:pPr>
      <w:tabs>
        <w:tab w:val="left" w:pos="960"/>
        <w:tab w:val="right" w:leader="dot" w:pos="8779"/>
      </w:tabs>
      <w:spacing w:after="120" w:line="288" w:lineRule="auto"/>
      <w:ind w:left="240"/>
    </w:pPr>
    <w:rPr>
      <w:rFonts w:cstheme="minorHAnsi"/>
      <w:b/>
      <w:bCs/>
      <w:sz w:val="22"/>
      <w:szCs w:val="22"/>
    </w:rPr>
  </w:style>
  <w:style w:type="paragraph" w:styleId="TOC3">
    <w:name w:val="toc 3"/>
    <w:basedOn w:val="Normal"/>
    <w:next w:val="Normal"/>
    <w:autoRedefine/>
    <w:unhideWhenUsed/>
    <w:rsid w:val="004C700A"/>
    <w:pPr>
      <w:tabs>
        <w:tab w:val="left" w:pos="1440"/>
        <w:tab w:val="right" w:leader="dot" w:pos="8779"/>
      </w:tabs>
      <w:spacing w:after="120" w:line="288" w:lineRule="auto"/>
      <w:ind w:left="480"/>
    </w:pPr>
    <w:rPr>
      <w:rFonts w:cstheme="minorHAnsi"/>
      <w:sz w:val="20"/>
      <w:szCs w:val="20"/>
    </w:rPr>
  </w:style>
  <w:style w:type="character" w:styleId="Hyperlink">
    <w:name w:val="Hyperlink"/>
    <w:basedOn w:val="DefaultParagraphFont"/>
    <w:uiPriority w:val="99"/>
    <w:unhideWhenUsed/>
    <w:rsid w:val="00A0376A"/>
    <w:rPr>
      <w:color w:val="0563C1" w:themeColor="hyperlink"/>
      <w:u w:val="single"/>
    </w:rPr>
  </w:style>
  <w:style w:type="paragraph" w:styleId="TOC4">
    <w:name w:val="toc 4"/>
    <w:basedOn w:val="Normal"/>
    <w:next w:val="Normal"/>
    <w:autoRedefine/>
    <w:unhideWhenUsed/>
    <w:rsid w:val="00A0376A"/>
    <w:pPr>
      <w:ind w:left="720"/>
    </w:pPr>
    <w:rPr>
      <w:rFonts w:cstheme="minorHAnsi"/>
      <w:sz w:val="20"/>
      <w:szCs w:val="20"/>
    </w:rPr>
  </w:style>
  <w:style w:type="paragraph" w:styleId="TOC5">
    <w:name w:val="toc 5"/>
    <w:basedOn w:val="Normal"/>
    <w:next w:val="Normal"/>
    <w:autoRedefine/>
    <w:unhideWhenUsed/>
    <w:rsid w:val="00A0376A"/>
    <w:pPr>
      <w:ind w:left="960"/>
    </w:pPr>
    <w:rPr>
      <w:rFonts w:cstheme="minorHAnsi"/>
      <w:sz w:val="20"/>
      <w:szCs w:val="20"/>
    </w:rPr>
  </w:style>
  <w:style w:type="paragraph" w:styleId="TOC6">
    <w:name w:val="toc 6"/>
    <w:basedOn w:val="Normal"/>
    <w:next w:val="Normal"/>
    <w:autoRedefine/>
    <w:unhideWhenUsed/>
    <w:rsid w:val="00A0376A"/>
    <w:pPr>
      <w:ind w:left="1200"/>
    </w:pPr>
    <w:rPr>
      <w:rFonts w:cstheme="minorHAnsi"/>
      <w:sz w:val="20"/>
      <w:szCs w:val="20"/>
    </w:rPr>
  </w:style>
  <w:style w:type="paragraph" w:styleId="TOC7">
    <w:name w:val="toc 7"/>
    <w:basedOn w:val="Normal"/>
    <w:next w:val="Normal"/>
    <w:autoRedefine/>
    <w:unhideWhenUsed/>
    <w:rsid w:val="00A0376A"/>
    <w:pPr>
      <w:ind w:left="1440"/>
    </w:pPr>
    <w:rPr>
      <w:rFonts w:cstheme="minorHAnsi"/>
      <w:sz w:val="20"/>
      <w:szCs w:val="20"/>
    </w:rPr>
  </w:style>
  <w:style w:type="paragraph" w:styleId="TOC8">
    <w:name w:val="toc 8"/>
    <w:basedOn w:val="Normal"/>
    <w:next w:val="Normal"/>
    <w:autoRedefine/>
    <w:unhideWhenUsed/>
    <w:rsid w:val="00A0376A"/>
    <w:pPr>
      <w:ind w:left="1680"/>
    </w:pPr>
    <w:rPr>
      <w:rFonts w:cstheme="minorHAnsi"/>
      <w:sz w:val="20"/>
      <w:szCs w:val="20"/>
    </w:rPr>
  </w:style>
  <w:style w:type="paragraph" w:styleId="TOC9">
    <w:name w:val="toc 9"/>
    <w:basedOn w:val="Normal"/>
    <w:next w:val="Normal"/>
    <w:autoRedefine/>
    <w:unhideWhenUsed/>
    <w:rsid w:val="00A0376A"/>
    <w:pPr>
      <w:ind w:left="1920"/>
    </w:pPr>
    <w:rPr>
      <w:rFonts w:cstheme="minorHAnsi"/>
      <w:sz w:val="20"/>
      <w:szCs w:val="20"/>
    </w:rPr>
  </w:style>
  <w:style w:type="paragraph" w:customStyle="1" w:styleId="FlietextFolge">
    <w:name w:val="Fließtext Folge"/>
    <w:basedOn w:val="Normal"/>
    <w:qFormat/>
    <w:rsid w:val="00CB7E9E"/>
    <w:pPr>
      <w:spacing w:line="288" w:lineRule="auto"/>
      <w:ind w:firstLine="284"/>
      <w:jc w:val="both"/>
    </w:pPr>
    <w:rPr>
      <w:rFonts w:ascii="Arial" w:eastAsia="Times New Roman" w:hAnsi="Arial" w:cs="Times New Roman"/>
      <w:sz w:val="22"/>
      <w:szCs w:val="22"/>
      <w:lang w:val="en-US" w:bidi="en-US"/>
    </w:rPr>
  </w:style>
  <w:style w:type="paragraph" w:customStyle="1" w:styleId="FlietextAbstanddavor">
    <w:name w:val="Fließtext Abstand davor"/>
    <w:basedOn w:val="Normal"/>
    <w:next w:val="FlietextFolge"/>
    <w:qFormat/>
    <w:rsid w:val="00CB7E9E"/>
    <w:pPr>
      <w:spacing w:before="140" w:line="288" w:lineRule="auto"/>
      <w:jc w:val="both"/>
    </w:pPr>
    <w:rPr>
      <w:rFonts w:ascii="Arial" w:eastAsia="Times New Roman" w:hAnsi="Arial" w:cs="Times New Roman"/>
      <w:sz w:val="22"/>
      <w:szCs w:val="22"/>
      <w:lang w:val="en-US" w:bidi="en-US"/>
    </w:rPr>
  </w:style>
  <w:style w:type="paragraph" w:styleId="Revision">
    <w:name w:val="Revision"/>
    <w:hidden/>
    <w:rsid w:val="0092729E"/>
    <w:rPr>
      <w:lang w:val="en-GB"/>
    </w:rPr>
  </w:style>
  <w:style w:type="paragraph" w:styleId="FootnoteText">
    <w:name w:val="footnote text"/>
    <w:basedOn w:val="Normal"/>
    <w:link w:val="FootnoteTextChar"/>
    <w:uiPriority w:val="9"/>
    <w:unhideWhenUsed/>
    <w:qFormat/>
    <w:rsid w:val="004B79E4"/>
    <w:rPr>
      <w:sz w:val="20"/>
      <w:szCs w:val="20"/>
    </w:rPr>
  </w:style>
  <w:style w:type="character" w:customStyle="1" w:styleId="FootnoteTextChar">
    <w:name w:val="Footnote Text Char"/>
    <w:basedOn w:val="DefaultParagraphFont"/>
    <w:link w:val="FootnoteText"/>
    <w:uiPriority w:val="99"/>
    <w:semiHidden/>
    <w:rsid w:val="004B79E4"/>
    <w:rPr>
      <w:sz w:val="20"/>
      <w:szCs w:val="20"/>
      <w:lang w:val="en-GB"/>
    </w:rPr>
  </w:style>
  <w:style w:type="character" w:styleId="FootnoteReference">
    <w:name w:val="footnote reference"/>
    <w:basedOn w:val="DefaultParagraphFont"/>
    <w:unhideWhenUsed/>
    <w:rsid w:val="004B79E4"/>
    <w:rPr>
      <w:vertAlign w:val="superscript"/>
    </w:rPr>
  </w:style>
  <w:style w:type="character" w:styleId="PageNumber">
    <w:name w:val="page number"/>
    <w:basedOn w:val="DefaultParagraphFont"/>
    <w:uiPriority w:val="99"/>
    <w:semiHidden/>
    <w:unhideWhenUsed/>
    <w:rsid w:val="004E210A"/>
  </w:style>
  <w:style w:type="paragraph" w:styleId="Caption">
    <w:name w:val="caption"/>
    <w:basedOn w:val="Normal"/>
    <w:next w:val="Normal"/>
    <w:link w:val="CaptionChar"/>
    <w:unhideWhenUsed/>
    <w:qFormat/>
    <w:rsid w:val="00776CBD"/>
    <w:pPr>
      <w:spacing w:after="200"/>
    </w:pPr>
    <w:rPr>
      <w:i/>
      <w:iCs/>
      <w:color w:val="44546A" w:themeColor="text2"/>
      <w:sz w:val="18"/>
      <w:szCs w:val="18"/>
    </w:rPr>
  </w:style>
  <w:style w:type="paragraph" w:customStyle="1" w:styleId="Flieext">
    <w:name w:val="Fließext"/>
    <w:qFormat/>
    <w:rsid w:val="00D10DAA"/>
    <w:pPr>
      <w:spacing w:line="288" w:lineRule="auto"/>
      <w:jc w:val="both"/>
    </w:pPr>
    <w:rPr>
      <w:rFonts w:ascii="Arial" w:eastAsia="Times New Roman" w:hAnsi="Arial" w:cs="Times New Roman"/>
      <w:sz w:val="22"/>
      <w:szCs w:val="22"/>
      <w:lang w:bidi="en-US"/>
    </w:rPr>
  </w:style>
  <w:style w:type="character" w:styleId="UnresolvedMention">
    <w:name w:val="Unresolved Mention"/>
    <w:basedOn w:val="DefaultParagraphFont"/>
    <w:uiPriority w:val="99"/>
    <w:semiHidden/>
    <w:unhideWhenUsed/>
    <w:rsid w:val="00A12E8D"/>
    <w:rPr>
      <w:color w:val="605E5C"/>
      <w:shd w:val="clear" w:color="auto" w:fill="E1DFDD"/>
    </w:rPr>
  </w:style>
  <w:style w:type="character" w:styleId="FollowedHyperlink">
    <w:name w:val="FollowedHyperlink"/>
    <w:basedOn w:val="DefaultParagraphFont"/>
    <w:uiPriority w:val="99"/>
    <w:semiHidden/>
    <w:unhideWhenUsed/>
    <w:rsid w:val="000D2F75"/>
    <w:rPr>
      <w:color w:val="954F72" w:themeColor="followedHyperlink"/>
      <w:u w:val="single"/>
    </w:rPr>
  </w:style>
  <w:style w:type="numbering" w:customStyle="1" w:styleId="CurrentList1">
    <w:name w:val="Current List1"/>
    <w:uiPriority w:val="99"/>
    <w:rsid w:val="00E17FD2"/>
    <w:pPr>
      <w:numPr>
        <w:numId w:val="4"/>
      </w:numPr>
    </w:pPr>
  </w:style>
  <w:style w:type="character" w:styleId="SubtleEmphasis">
    <w:name w:val="Subtle Emphasis"/>
    <w:aliases w:val="Table Note"/>
    <w:basedOn w:val="DefaultParagraphFont"/>
    <w:uiPriority w:val="19"/>
    <w:qFormat/>
    <w:rsid w:val="00B41148"/>
    <w:rPr>
      <w:rFonts w:ascii="Arial" w:hAnsi="Arial"/>
      <w:i/>
      <w:iCs/>
      <w:color w:val="44546A" w:themeColor="text2"/>
    </w:rPr>
  </w:style>
  <w:style w:type="paragraph" w:customStyle="1" w:styleId="Instruction">
    <w:name w:val="Instruction"/>
    <w:basedOn w:val="NoSpacing"/>
    <w:uiPriority w:val="3"/>
    <w:qFormat/>
    <w:rsid w:val="005B1EE6"/>
    <w:pPr>
      <w:autoSpaceDE w:val="0"/>
      <w:autoSpaceDN w:val="0"/>
      <w:adjustRightInd w:val="0"/>
      <w:spacing w:before="160" w:line="312" w:lineRule="auto"/>
      <w:ind w:left="720"/>
    </w:pPr>
    <w:rPr>
      <w:rFonts w:ascii="Franklin Gothic Book" w:eastAsia="MS Mincho" w:hAnsi="Franklin Gothic Book" w:cs="Times New Roman"/>
      <w:i/>
      <w:iCs/>
      <w:color w:val="4F5150"/>
      <w:spacing w:val="2"/>
      <w:kern w:val="21"/>
      <w:sz w:val="21"/>
    </w:rPr>
  </w:style>
  <w:style w:type="paragraph" w:styleId="NoSpacing">
    <w:name w:val="No Spacing"/>
    <w:qFormat/>
    <w:rsid w:val="005B1EE6"/>
    <w:rPr>
      <w:lang w:val="en-GB"/>
    </w:rPr>
  </w:style>
  <w:style w:type="paragraph" w:styleId="BalloonText">
    <w:name w:val="Balloon Text"/>
    <w:basedOn w:val="Normal"/>
    <w:link w:val="BalloonTextChar"/>
    <w:uiPriority w:val="99"/>
    <w:semiHidden/>
    <w:unhideWhenUsed/>
    <w:rsid w:val="00033E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3EA5"/>
    <w:rPr>
      <w:rFonts w:ascii="Segoe UI" w:hAnsi="Segoe UI" w:cs="Segoe UI"/>
      <w:sz w:val="18"/>
      <w:szCs w:val="18"/>
      <w:lang w:val="en-GB"/>
    </w:rPr>
  </w:style>
  <w:style w:type="character" w:customStyle="1" w:styleId="Formatvorlage1">
    <w:name w:val="Formatvorlage1"/>
    <w:basedOn w:val="DefaultParagraphFont"/>
    <w:uiPriority w:val="1"/>
    <w:rsid w:val="007D6119"/>
    <w:rPr>
      <w:rFonts w:ascii="Arial" w:hAnsi="Arial"/>
      <w:color w:val="auto"/>
      <w:sz w:val="22"/>
    </w:rPr>
  </w:style>
  <w:style w:type="character" w:customStyle="1" w:styleId="Formatvorlage2">
    <w:name w:val="Formatvorlage2"/>
    <w:basedOn w:val="DefaultParagraphFont"/>
    <w:uiPriority w:val="1"/>
    <w:qFormat/>
    <w:rsid w:val="007D6119"/>
    <w:rPr>
      <w:rFonts w:ascii="Arial" w:hAnsi="Arial"/>
      <w:color w:val="000000" w:themeColor="text1"/>
      <w:sz w:val="22"/>
    </w:rPr>
  </w:style>
  <w:style w:type="character" w:styleId="Emphasis">
    <w:name w:val="Emphasis"/>
    <w:basedOn w:val="DefaultParagraphFont"/>
    <w:uiPriority w:val="20"/>
    <w:qFormat/>
    <w:rsid w:val="001466BD"/>
    <w:rPr>
      <w:i/>
      <w:iCs/>
    </w:rPr>
  </w:style>
  <w:style w:type="character" w:customStyle="1" w:styleId="PDDvorlage">
    <w:name w:val="PDD vorlage"/>
    <w:basedOn w:val="DefaultParagraphFont"/>
    <w:uiPriority w:val="1"/>
    <w:qFormat/>
    <w:rsid w:val="001B4745"/>
    <w:rPr>
      <w:rFonts w:ascii="Arial" w:hAnsi="Arial"/>
      <w:i w:val="0"/>
      <w:color w:val="000000" w:themeColor="text1"/>
      <w:sz w:val="22"/>
    </w:rPr>
  </w:style>
  <w:style w:type="character" w:customStyle="1" w:styleId="PDDNeu">
    <w:name w:val="PDD Neu"/>
    <w:basedOn w:val="DefaultParagraphFont"/>
    <w:uiPriority w:val="1"/>
    <w:qFormat/>
    <w:rsid w:val="001B4745"/>
    <w:rPr>
      <w:rFonts w:ascii="Arial" w:hAnsi="Arial"/>
      <w:color w:val="000000" w:themeColor="text1"/>
      <w:sz w:val="22"/>
    </w:rPr>
  </w:style>
  <w:style w:type="character" w:customStyle="1" w:styleId="Heading5Char">
    <w:name w:val="Heading 5 Char"/>
    <w:basedOn w:val="DefaultParagraphFont"/>
    <w:link w:val="Heading5"/>
    <w:uiPriority w:val="9"/>
    <w:semiHidden/>
    <w:rsid w:val="0065405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540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40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40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405D"/>
    <w:rPr>
      <w:rFonts w:eastAsiaTheme="majorEastAsia" w:cstheme="majorBidi"/>
      <w:color w:val="272727" w:themeColor="text1" w:themeTint="D8"/>
    </w:rPr>
  </w:style>
  <w:style w:type="paragraph" w:styleId="BodyText">
    <w:name w:val="Body Text"/>
    <w:basedOn w:val="Normal"/>
    <w:link w:val="BodyTextChar"/>
    <w:qFormat/>
    <w:rsid w:val="0065405D"/>
    <w:pPr>
      <w:spacing w:before="180" w:after="180"/>
    </w:pPr>
    <w:rPr>
      <w:lang w:val="en-US"/>
    </w:rPr>
  </w:style>
  <w:style w:type="character" w:customStyle="1" w:styleId="BodyTextChar">
    <w:name w:val="Body Text Char"/>
    <w:basedOn w:val="DefaultParagraphFont"/>
    <w:link w:val="BodyText"/>
    <w:rsid w:val="0065405D"/>
  </w:style>
  <w:style w:type="paragraph" w:customStyle="1" w:styleId="FirstParagraph">
    <w:name w:val="First Paragraph"/>
    <w:basedOn w:val="BodyText"/>
    <w:next w:val="BodyText"/>
    <w:qFormat/>
    <w:rsid w:val="0065405D"/>
  </w:style>
  <w:style w:type="paragraph" w:customStyle="1" w:styleId="Compact">
    <w:name w:val="Compact"/>
    <w:basedOn w:val="BodyText"/>
    <w:qFormat/>
    <w:rsid w:val="0065405D"/>
    <w:pPr>
      <w:spacing w:before="36" w:after="36"/>
    </w:pPr>
  </w:style>
  <w:style w:type="paragraph" w:styleId="Title">
    <w:name w:val="Title"/>
    <w:basedOn w:val="Normal"/>
    <w:next w:val="BodyText"/>
    <w:link w:val="TitleChar"/>
    <w:uiPriority w:val="10"/>
    <w:qFormat/>
    <w:rsid w:val="0065405D"/>
    <w:pPr>
      <w:spacing w:after="80"/>
      <w:contextualSpacing/>
      <w:jc w:val="center"/>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65405D"/>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65405D"/>
    <w:pPr>
      <w:numPr>
        <w:ilvl w:val="1"/>
      </w:numPr>
    </w:pPr>
    <w:rPr>
      <w:spacing w:val="15"/>
      <w:sz w:val="28"/>
      <w:szCs w:val="28"/>
    </w:rPr>
  </w:style>
  <w:style w:type="character" w:customStyle="1" w:styleId="SubtitleChar">
    <w:name w:val="Subtitle Char"/>
    <w:basedOn w:val="DefaultParagraphFont"/>
    <w:link w:val="Subtitle"/>
    <w:uiPriority w:val="11"/>
    <w:rsid w:val="0065405D"/>
    <w:rPr>
      <w:rFonts w:asciiTheme="majorHAnsi" w:eastAsiaTheme="majorEastAsia" w:hAnsiTheme="majorHAnsi" w:cstheme="majorBidi"/>
      <w:spacing w:val="15"/>
      <w:kern w:val="28"/>
      <w:sz w:val="28"/>
      <w:szCs w:val="28"/>
    </w:rPr>
  </w:style>
  <w:style w:type="paragraph" w:customStyle="1" w:styleId="Author">
    <w:name w:val="Author"/>
    <w:next w:val="BodyText"/>
    <w:qFormat/>
    <w:rsid w:val="0065405D"/>
    <w:pPr>
      <w:keepNext/>
      <w:keepLines/>
      <w:spacing w:after="200"/>
      <w:jc w:val="center"/>
    </w:pPr>
  </w:style>
  <w:style w:type="paragraph" w:styleId="Date">
    <w:name w:val="Date"/>
    <w:next w:val="BodyText"/>
    <w:link w:val="DateChar"/>
    <w:qFormat/>
    <w:rsid w:val="0065405D"/>
    <w:pPr>
      <w:keepNext/>
      <w:keepLines/>
      <w:spacing w:after="200"/>
      <w:jc w:val="center"/>
    </w:pPr>
  </w:style>
  <w:style w:type="character" w:customStyle="1" w:styleId="DateChar">
    <w:name w:val="Date Char"/>
    <w:basedOn w:val="DefaultParagraphFont"/>
    <w:link w:val="Date"/>
    <w:rsid w:val="0065405D"/>
  </w:style>
  <w:style w:type="paragraph" w:customStyle="1" w:styleId="AbstractTitle">
    <w:name w:val="Abstract Title"/>
    <w:basedOn w:val="Normal"/>
    <w:next w:val="Abstract"/>
    <w:qFormat/>
    <w:rsid w:val="0065405D"/>
    <w:pPr>
      <w:keepNext/>
      <w:keepLines/>
      <w:spacing w:before="300"/>
      <w:jc w:val="center"/>
    </w:pPr>
    <w:rPr>
      <w:b/>
      <w:sz w:val="20"/>
      <w:szCs w:val="20"/>
      <w:lang w:val="en-US"/>
    </w:rPr>
  </w:style>
  <w:style w:type="paragraph" w:customStyle="1" w:styleId="Abstract">
    <w:name w:val="Abstract"/>
    <w:basedOn w:val="Normal"/>
    <w:next w:val="BodyText"/>
    <w:qFormat/>
    <w:rsid w:val="0065405D"/>
    <w:pPr>
      <w:keepNext/>
      <w:keepLines/>
      <w:spacing w:before="100" w:after="300"/>
    </w:pPr>
    <w:rPr>
      <w:sz w:val="20"/>
      <w:szCs w:val="20"/>
      <w:lang w:val="en-US"/>
    </w:rPr>
  </w:style>
  <w:style w:type="paragraph" w:styleId="Bibliography">
    <w:name w:val="Bibliography"/>
    <w:basedOn w:val="Normal"/>
    <w:qFormat/>
    <w:rsid w:val="0065405D"/>
    <w:pPr>
      <w:spacing w:after="200"/>
    </w:pPr>
    <w:rPr>
      <w:lang w:val="en-US"/>
    </w:rPr>
  </w:style>
  <w:style w:type="paragraph" w:styleId="BlockText">
    <w:name w:val="Block Text"/>
    <w:basedOn w:val="BodyText"/>
    <w:next w:val="BodyText"/>
    <w:uiPriority w:val="9"/>
    <w:unhideWhenUsed/>
    <w:qFormat/>
    <w:rsid w:val="0065405D"/>
    <w:pPr>
      <w:spacing w:before="100" w:after="100"/>
      <w:ind w:left="480" w:right="480"/>
    </w:pPr>
  </w:style>
  <w:style w:type="paragraph" w:customStyle="1" w:styleId="FootnoteBlockText">
    <w:name w:val="Footnote Block Text"/>
    <w:basedOn w:val="FootnoteText"/>
    <w:next w:val="FootnoteText"/>
    <w:uiPriority w:val="9"/>
    <w:unhideWhenUsed/>
    <w:qFormat/>
    <w:rsid w:val="0065405D"/>
    <w:pPr>
      <w:spacing w:before="100" w:after="100"/>
      <w:ind w:left="480" w:right="480"/>
    </w:pPr>
    <w:rPr>
      <w:sz w:val="24"/>
      <w:szCs w:val="24"/>
      <w:lang w:val="en-US"/>
    </w:rPr>
  </w:style>
  <w:style w:type="table" w:customStyle="1" w:styleId="Table">
    <w:name w:val="Table"/>
    <w:basedOn w:val="TableNormal"/>
    <w:semiHidden/>
    <w:unhideWhenUsed/>
    <w:qFormat/>
    <w:rsid w:val="0065405D"/>
    <w:pPr>
      <w:spacing w:after="200"/>
    </w:pP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rsid w:val="0065405D"/>
    <w:pPr>
      <w:keepNext/>
      <w:keepLines/>
    </w:pPr>
    <w:rPr>
      <w:b/>
      <w:lang w:val="en-US"/>
    </w:rPr>
  </w:style>
  <w:style w:type="paragraph" w:customStyle="1" w:styleId="Definition">
    <w:name w:val="Definition"/>
    <w:basedOn w:val="Normal"/>
    <w:rsid w:val="0065405D"/>
    <w:pPr>
      <w:spacing w:after="200"/>
    </w:pPr>
    <w:rPr>
      <w:lang w:val="en-US"/>
    </w:rPr>
  </w:style>
  <w:style w:type="paragraph" w:customStyle="1" w:styleId="TableCaption">
    <w:name w:val="Table Caption"/>
    <w:basedOn w:val="Caption"/>
    <w:rsid w:val="0065405D"/>
  </w:style>
  <w:style w:type="paragraph" w:customStyle="1" w:styleId="ImageCaption">
    <w:name w:val="Image Caption"/>
    <w:basedOn w:val="Caption"/>
    <w:rsid w:val="0065405D"/>
  </w:style>
  <w:style w:type="paragraph" w:customStyle="1" w:styleId="Figure">
    <w:name w:val="Figure"/>
    <w:basedOn w:val="Normal"/>
    <w:rsid w:val="0065405D"/>
    <w:pPr>
      <w:spacing w:after="200"/>
    </w:pPr>
    <w:rPr>
      <w:lang w:val="en-US"/>
    </w:rPr>
  </w:style>
  <w:style w:type="paragraph" w:customStyle="1" w:styleId="CaptionedFigure">
    <w:name w:val="Captioned Figure"/>
    <w:basedOn w:val="Figure"/>
    <w:rsid w:val="0065405D"/>
    <w:pPr>
      <w:keepNext/>
    </w:pPr>
  </w:style>
  <w:style w:type="character" w:customStyle="1" w:styleId="CaptionChar">
    <w:name w:val="Caption Char"/>
    <w:basedOn w:val="DefaultParagraphFont"/>
    <w:link w:val="Caption"/>
    <w:rsid w:val="0065405D"/>
    <w:rPr>
      <w:i/>
      <w:iCs/>
      <w:color w:val="44546A" w:themeColor="text2"/>
      <w:sz w:val="18"/>
      <w:szCs w:val="18"/>
      <w:lang w:val="en-GB"/>
    </w:rPr>
  </w:style>
  <w:style w:type="character" w:customStyle="1" w:styleId="VerbatimChar">
    <w:name w:val="Verbatim Char"/>
    <w:basedOn w:val="CaptionChar"/>
    <w:link w:val="SourceCode"/>
    <w:rsid w:val="0065405D"/>
    <w:rPr>
      <w:i/>
      <w:iCs/>
      <w:color w:val="44546A" w:themeColor="text2"/>
      <w:sz w:val="18"/>
      <w:szCs w:val="18"/>
      <w:lang w:val="en-GB"/>
    </w:rPr>
  </w:style>
  <w:style w:type="character" w:customStyle="1" w:styleId="SectionNumber">
    <w:name w:val="Section Number"/>
    <w:basedOn w:val="CaptionChar"/>
    <w:rsid w:val="0065405D"/>
    <w:rPr>
      <w:i/>
      <w:iCs/>
      <w:color w:val="44546A" w:themeColor="text2"/>
      <w:sz w:val="18"/>
      <w:szCs w:val="18"/>
      <w:lang w:val="en-GB"/>
    </w:rPr>
  </w:style>
  <w:style w:type="paragraph" w:customStyle="1" w:styleId="SourceCode">
    <w:name w:val="Source Code"/>
    <w:basedOn w:val="Normal"/>
    <w:link w:val="VerbatimChar"/>
    <w:rsid w:val="0065405D"/>
    <w:pPr>
      <w:wordWrap w:val="0"/>
      <w:spacing w:after="200"/>
    </w:pPr>
    <w:rPr>
      <w:i/>
      <w:iCs/>
      <w:color w:val="44546A" w:themeColor="text2"/>
      <w:sz w:val="18"/>
      <w:szCs w:val="18"/>
    </w:rPr>
  </w:style>
  <w:style w:type="character" w:customStyle="1" w:styleId="KeywordTok">
    <w:name w:val="KeywordTok"/>
    <w:basedOn w:val="VerbatimChar"/>
    <w:rsid w:val="0065405D"/>
    <w:rPr>
      <w:rFonts w:ascii="Consolas" w:hAnsi="Consolas"/>
      <w:b/>
      <w:i/>
      <w:iCs/>
      <w:color w:val="007020"/>
      <w:sz w:val="22"/>
      <w:szCs w:val="18"/>
      <w:lang w:val="en-GB"/>
    </w:rPr>
  </w:style>
  <w:style w:type="character" w:customStyle="1" w:styleId="DataTypeTok">
    <w:name w:val="DataTypeTok"/>
    <w:basedOn w:val="VerbatimChar"/>
    <w:rsid w:val="0065405D"/>
    <w:rPr>
      <w:rFonts w:ascii="Consolas" w:hAnsi="Consolas"/>
      <w:i/>
      <w:iCs/>
      <w:color w:val="902000"/>
      <w:sz w:val="22"/>
      <w:szCs w:val="18"/>
      <w:lang w:val="en-GB"/>
    </w:rPr>
  </w:style>
  <w:style w:type="character" w:customStyle="1" w:styleId="DecValTok">
    <w:name w:val="DecValTok"/>
    <w:basedOn w:val="VerbatimChar"/>
    <w:rsid w:val="0065405D"/>
    <w:rPr>
      <w:rFonts w:ascii="Consolas" w:hAnsi="Consolas"/>
      <w:i/>
      <w:iCs/>
      <w:color w:val="40A070"/>
      <w:sz w:val="22"/>
      <w:szCs w:val="18"/>
      <w:lang w:val="en-GB"/>
    </w:rPr>
  </w:style>
  <w:style w:type="character" w:customStyle="1" w:styleId="BaseNTok">
    <w:name w:val="BaseNTok"/>
    <w:basedOn w:val="VerbatimChar"/>
    <w:rsid w:val="0065405D"/>
    <w:rPr>
      <w:rFonts w:ascii="Consolas" w:hAnsi="Consolas"/>
      <w:i/>
      <w:iCs/>
      <w:color w:val="40A070"/>
      <w:sz w:val="22"/>
      <w:szCs w:val="18"/>
      <w:lang w:val="en-GB"/>
    </w:rPr>
  </w:style>
  <w:style w:type="character" w:customStyle="1" w:styleId="FloatTok">
    <w:name w:val="FloatTok"/>
    <w:basedOn w:val="VerbatimChar"/>
    <w:rsid w:val="0065405D"/>
    <w:rPr>
      <w:rFonts w:ascii="Consolas" w:hAnsi="Consolas"/>
      <w:i/>
      <w:iCs/>
      <w:color w:val="40A070"/>
      <w:sz w:val="22"/>
      <w:szCs w:val="18"/>
      <w:lang w:val="en-GB"/>
    </w:rPr>
  </w:style>
  <w:style w:type="character" w:customStyle="1" w:styleId="ConstantTok">
    <w:name w:val="ConstantTok"/>
    <w:basedOn w:val="VerbatimChar"/>
    <w:rsid w:val="0065405D"/>
    <w:rPr>
      <w:rFonts w:ascii="Consolas" w:hAnsi="Consolas"/>
      <w:i/>
      <w:iCs/>
      <w:color w:val="880000"/>
      <w:sz w:val="22"/>
      <w:szCs w:val="18"/>
      <w:lang w:val="en-GB"/>
    </w:rPr>
  </w:style>
  <w:style w:type="character" w:customStyle="1" w:styleId="CharTok">
    <w:name w:val="CharTok"/>
    <w:basedOn w:val="VerbatimChar"/>
    <w:rsid w:val="0065405D"/>
    <w:rPr>
      <w:rFonts w:ascii="Consolas" w:hAnsi="Consolas"/>
      <w:i/>
      <w:iCs/>
      <w:color w:val="4070A0"/>
      <w:sz w:val="22"/>
      <w:szCs w:val="18"/>
      <w:lang w:val="en-GB"/>
    </w:rPr>
  </w:style>
  <w:style w:type="character" w:customStyle="1" w:styleId="SpecialCharTok">
    <w:name w:val="SpecialCharTok"/>
    <w:basedOn w:val="VerbatimChar"/>
    <w:rsid w:val="0065405D"/>
    <w:rPr>
      <w:rFonts w:ascii="Consolas" w:hAnsi="Consolas"/>
      <w:i/>
      <w:iCs/>
      <w:color w:val="4070A0"/>
      <w:sz w:val="22"/>
      <w:szCs w:val="18"/>
      <w:lang w:val="en-GB"/>
    </w:rPr>
  </w:style>
  <w:style w:type="character" w:customStyle="1" w:styleId="StringTok">
    <w:name w:val="StringTok"/>
    <w:basedOn w:val="VerbatimChar"/>
    <w:rsid w:val="0065405D"/>
    <w:rPr>
      <w:rFonts w:ascii="Consolas" w:hAnsi="Consolas"/>
      <w:i/>
      <w:iCs/>
      <w:color w:val="4070A0"/>
      <w:sz w:val="22"/>
      <w:szCs w:val="18"/>
      <w:lang w:val="en-GB"/>
    </w:rPr>
  </w:style>
  <w:style w:type="character" w:customStyle="1" w:styleId="VerbatimStringTok">
    <w:name w:val="VerbatimStringTok"/>
    <w:basedOn w:val="VerbatimChar"/>
    <w:rsid w:val="0065405D"/>
    <w:rPr>
      <w:rFonts w:ascii="Consolas" w:hAnsi="Consolas"/>
      <w:i/>
      <w:iCs/>
      <w:color w:val="4070A0"/>
      <w:sz w:val="22"/>
      <w:szCs w:val="18"/>
      <w:lang w:val="en-GB"/>
    </w:rPr>
  </w:style>
  <w:style w:type="character" w:customStyle="1" w:styleId="SpecialStringTok">
    <w:name w:val="SpecialStringTok"/>
    <w:basedOn w:val="VerbatimChar"/>
    <w:rsid w:val="0065405D"/>
    <w:rPr>
      <w:rFonts w:ascii="Consolas" w:hAnsi="Consolas"/>
      <w:i/>
      <w:iCs/>
      <w:color w:val="BB6688"/>
      <w:sz w:val="22"/>
      <w:szCs w:val="18"/>
      <w:lang w:val="en-GB"/>
    </w:rPr>
  </w:style>
  <w:style w:type="character" w:customStyle="1" w:styleId="ImportTok">
    <w:name w:val="ImportTok"/>
    <w:basedOn w:val="VerbatimChar"/>
    <w:rsid w:val="0065405D"/>
    <w:rPr>
      <w:rFonts w:ascii="Consolas" w:hAnsi="Consolas"/>
      <w:b/>
      <w:i/>
      <w:iCs/>
      <w:color w:val="008000"/>
      <w:sz w:val="22"/>
      <w:szCs w:val="18"/>
      <w:lang w:val="en-GB"/>
    </w:rPr>
  </w:style>
  <w:style w:type="character" w:customStyle="1" w:styleId="CommentTok">
    <w:name w:val="CommentTok"/>
    <w:basedOn w:val="VerbatimChar"/>
    <w:rsid w:val="0065405D"/>
    <w:rPr>
      <w:rFonts w:ascii="Consolas" w:hAnsi="Consolas"/>
      <w:i w:val="0"/>
      <w:iCs/>
      <w:color w:val="60A0B0"/>
      <w:sz w:val="22"/>
      <w:szCs w:val="18"/>
      <w:lang w:val="en-GB"/>
    </w:rPr>
  </w:style>
  <w:style w:type="character" w:customStyle="1" w:styleId="DocumentationTok">
    <w:name w:val="DocumentationTok"/>
    <w:basedOn w:val="VerbatimChar"/>
    <w:rsid w:val="0065405D"/>
    <w:rPr>
      <w:rFonts w:ascii="Consolas" w:hAnsi="Consolas"/>
      <w:i w:val="0"/>
      <w:iCs/>
      <w:color w:val="BA2121"/>
      <w:sz w:val="22"/>
      <w:szCs w:val="18"/>
      <w:lang w:val="en-GB"/>
    </w:rPr>
  </w:style>
  <w:style w:type="character" w:customStyle="1" w:styleId="AnnotationTok">
    <w:name w:val="AnnotationTok"/>
    <w:basedOn w:val="VerbatimChar"/>
    <w:rsid w:val="0065405D"/>
    <w:rPr>
      <w:rFonts w:ascii="Consolas" w:hAnsi="Consolas"/>
      <w:b/>
      <w:i w:val="0"/>
      <w:iCs/>
      <w:color w:val="60A0B0"/>
      <w:sz w:val="22"/>
      <w:szCs w:val="18"/>
      <w:lang w:val="en-GB"/>
    </w:rPr>
  </w:style>
  <w:style w:type="character" w:customStyle="1" w:styleId="CommentVarTok">
    <w:name w:val="CommentVarTok"/>
    <w:basedOn w:val="VerbatimChar"/>
    <w:rsid w:val="0065405D"/>
    <w:rPr>
      <w:rFonts w:ascii="Consolas" w:hAnsi="Consolas"/>
      <w:b/>
      <w:i w:val="0"/>
      <w:iCs/>
      <w:color w:val="60A0B0"/>
      <w:sz w:val="22"/>
      <w:szCs w:val="18"/>
      <w:lang w:val="en-GB"/>
    </w:rPr>
  </w:style>
  <w:style w:type="character" w:customStyle="1" w:styleId="OtherTok">
    <w:name w:val="OtherTok"/>
    <w:basedOn w:val="VerbatimChar"/>
    <w:rsid w:val="0065405D"/>
    <w:rPr>
      <w:rFonts w:ascii="Consolas" w:hAnsi="Consolas"/>
      <w:i/>
      <w:iCs/>
      <w:color w:val="007020"/>
      <w:sz w:val="22"/>
      <w:szCs w:val="18"/>
      <w:lang w:val="en-GB"/>
    </w:rPr>
  </w:style>
  <w:style w:type="character" w:customStyle="1" w:styleId="FunctionTok">
    <w:name w:val="FunctionTok"/>
    <w:basedOn w:val="VerbatimChar"/>
    <w:rsid w:val="0065405D"/>
    <w:rPr>
      <w:rFonts w:ascii="Consolas" w:hAnsi="Consolas"/>
      <w:i/>
      <w:iCs/>
      <w:color w:val="06287E"/>
      <w:sz w:val="22"/>
      <w:szCs w:val="18"/>
      <w:lang w:val="en-GB"/>
    </w:rPr>
  </w:style>
  <w:style w:type="character" w:customStyle="1" w:styleId="VariableTok">
    <w:name w:val="VariableTok"/>
    <w:basedOn w:val="VerbatimChar"/>
    <w:rsid w:val="0065405D"/>
    <w:rPr>
      <w:rFonts w:ascii="Consolas" w:hAnsi="Consolas"/>
      <w:i/>
      <w:iCs/>
      <w:color w:val="19177C"/>
      <w:sz w:val="22"/>
      <w:szCs w:val="18"/>
      <w:lang w:val="en-GB"/>
    </w:rPr>
  </w:style>
  <w:style w:type="character" w:customStyle="1" w:styleId="ControlFlowTok">
    <w:name w:val="ControlFlowTok"/>
    <w:basedOn w:val="VerbatimChar"/>
    <w:rsid w:val="0065405D"/>
    <w:rPr>
      <w:rFonts w:ascii="Consolas" w:hAnsi="Consolas"/>
      <w:b/>
      <w:i/>
      <w:iCs/>
      <w:color w:val="007020"/>
      <w:sz w:val="22"/>
      <w:szCs w:val="18"/>
      <w:lang w:val="en-GB"/>
    </w:rPr>
  </w:style>
  <w:style w:type="character" w:customStyle="1" w:styleId="OperatorTok">
    <w:name w:val="OperatorTok"/>
    <w:basedOn w:val="VerbatimChar"/>
    <w:rsid w:val="0065405D"/>
    <w:rPr>
      <w:rFonts w:ascii="Consolas" w:hAnsi="Consolas"/>
      <w:i/>
      <w:iCs/>
      <w:color w:val="666666"/>
      <w:sz w:val="22"/>
      <w:szCs w:val="18"/>
      <w:lang w:val="en-GB"/>
    </w:rPr>
  </w:style>
  <w:style w:type="character" w:customStyle="1" w:styleId="BuiltInTok">
    <w:name w:val="BuiltInTok"/>
    <w:basedOn w:val="VerbatimChar"/>
    <w:rsid w:val="0065405D"/>
    <w:rPr>
      <w:rFonts w:ascii="Consolas" w:hAnsi="Consolas"/>
      <w:i/>
      <w:iCs/>
      <w:color w:val="008000"/>
      <w:sz w:val="22"/>
      <w:szCs w:val="18"/>
      <w:lang w:val="en-GB"/>
    </w:rPr>
  </w:style>
  <w:style w:type="character" w:customStyle="1" w:styleId="ExtensionTok">
    <w:name w:val="ExtensionTok"/>
    <w:basedOn w:val="VerbatimChar"/>
    <w:rsid w:val="0065405D"/>
    <w:rPr>
      <w:rFonts w:ascii="Consolas" w:hAnsi="Consolas"/>
      <w:i/>
      <w:iCs/>
      <w:color w:val="44546A" w:themeColor="text2"/>
      <w:sz w:val="22"/>
      <w:szCs w:val="18"/>
      <w:lang w:val="en-GB"/>
    </w:rPr>
  </w:style>
  <w:style w:type="character" w:customStyle="1" w:styleId="PreprocessorTok">
    <w:name w:val="PreprocessorTok"/>
    <w:basedOn w:val="VerbatimChar"/>
    <w:rsid w:val="0065405D"/>
    <w:rPr>
      <w:rFonts w:ascii="Consolas" w:hAnsi="Consolas"/>
      <w:i/>
      <w:iCs/>
      <w:color w:val="BC7A00"/>
      <w:sz w:val="22"/>
      <w:szCs w:val="18"/>
      <w:lang w:val="en-GB"/>
    </w:rPr>
  </w:style>
  <w:style w:type="character" w:customStyle="1" w:styleId="AttributeTok">
    <w:name w:val="AttributeTok"/>
    <w:basedOn w:val="VerbatimChar"/>
    <w:rsid w:val="0065405D"/>
    <w:rPr>
      <w:rFonts w:ascii="Consolas" w:hAnsi="Consolas"/>
      <w:i/>
      <w:iCs/>
      <w:color w:val="7D9029"/>
      <w:sz w:val="22"/>
      <w:szCs w:val="18"/>
      <w:lang w:val="en-GB"/>
    </w:rPr>
  </w:style>
  <w:style w:type="character" w:customStyle="1" w:styleId="RegionMarkerTok">
    <w:name w:val="RegionMarkerTok"/>
    <w:basedOn w:val="VerbatimChar"/>
    <w:rsid w:val="0065405D"/>
    <w:rPr>
      <w:rFonts w:ascii="Consolas" w:hAnsi="Consolas"/>
      <w:i/>
      <w:iCs/>
      <w:color w:val="44546A" w:themeColor="text2"/>
      <w:sz w:val="22"/>
      <w:szCs w:val="18"/>
      <w:lang w:val="en-GB"/>
    </w:rPr>
  </w:style>
  <w:style w:type="character" w:customStyle="1" w:styleId="InformationTok">
    <w:name w:val="InformationTok"/>
    <w:basedOn w:val="VerbatimChar"/>
    <w:rsid w:val="0065405D"/>
    <w:rPr>
      <w:rFonts w:ascii="Consolas" w:hAnsi="Consolas"/>
      <w:b/>
      <w:i w:val="0"/>
      <w:iCs/>
      <w:color w:val="60A0B0"/>
      <w:sz w:val="22"/>
      <w:szCs w:val="18"/>
      <w:lang w:val="en-GB"/>
    </w:rPr>
  </w:style>
  <w:style w:type="character" w:customStyle="1" w:styleId="WarningTok">
    <w:name w:val="WarningTok"/>
    <w:basedOn w:val="VerbatimChar"/>
    <w:rsid w:val="0065405D"/>
    <w:rPr>
      <w:rFonts w:ascii="Consolas" w:hAnsi="Consolas"/>
      <w:b/>
      <w:i w:val="0"/>
      <w:iCs/>
      <w:color w:val="60A0B0"/>
      <w:sz w:val="22"/>
      <w:szCs w:val="18"/>
      <w:lang w:val="en-GB"/>
    </w:rPr>
  </w:style>
  <w:style w:type="character" w:customStyle="1" w:styleId="AlertTok">
    <w:name w:val="AlertTok"/>
    <w:basedOn w:val="VerbatimChar"/>
    <w:rsid w:val="0065405D"/>
    <w:rPr>
      <w:rFonts w:ascii="Consolas" w:hAnsi="Consolas"/>
      <w:b/>
      <w:i/>
      <w:iCs/>
      <w:color w:val="FF0000"/>
      <w:sz w:val="22"/>
      <w:szCs w:val="18"/>
      <w:lang w:val="en-GB"/>
    </w:rPr>
  </w:style>
  <w:style w:type="character" w:customStyle="1" w:styleId="ErrorTok">
    <w:name w:val="ErrorTok"/>
    <w:basedOn w:val="VerbatimChar"/>
    <w:rsid w:val="0065405D"/>
    <w:rPr>
      <w:rFonts w:ascii="Consolas" w:hAnsi="Consolas"/>
      <w:b/>
      <w:i/>
      <w:iCs/>
      <w:color w:val="FF0000"/>
      <w:sz w:val="22"/>
      <w:szCs w:val="18"/>
      <w:lang w:val="en-GB"/>
    </w:rPr>
  </w:style>
  <w:style w:type="character" w:customStyle="1" w:styleId="NormalTok">
    <w:name w:val="NormalTok"/>
    <w:basedOn w:val="VerbatimChar"/>
    <w:rsid w:val="0065405D"/>
    <w:rPr>
      <w:rFonts w:ascii="Consolas" w:hAnsi="Consolas"/>
      <w:i/>
      <w:iCs/>
      <w:color w:val="44546A" w:themeColor="text2"/>
      <w:sz w:val="22"/>
      <w:szCs w:val="18"/>
      <w:lang w:val="en-GB"/>
    </w:rPr>
  </w:style>
  <w:style w:type="table" w:styleId="TableGridLight">
    <w:name w:val="Grid Table Light"/>
    <w:basedOn w:val="TableNormal"/>
    <w:uiPriority w:val="40"/>
    <w:rsid w:val="0065405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65405D"/>
    <w:pPr>
      <w:spacing w:before="100" w:beforeAutospacing="1" w:after="100" w:afterAutospacing="1"/>
    </w:pPr>
    <w:rPr>
      <w:rFonts w:ascii="Times New Roman" w:eastAsia="Times New Roman" w:hAnsi="Times New Roman" w:cs="Times New Roman"/>
      <w:lang w:val="en-US" w:eastAsia="en-GB"/>
    </w:rPr>
  </w:style>
  <w:style w:type="table" w:customStyle="1" w:styleId="GridTable5Dark-Accent21">
    <w:name w:val="Grid Table 5 Dark - Accent 21"/>
    <w:basedOn w:val="TableNormal"/>
    <w:next w:val="GridTable5Dark-Accent2"/>
    <w:uiPriority w:val="50"/>
    <w:rsid w:val="0065405D"/>
    <w:rPr>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2">
    <w:name w:val="Grid Table 5 Dark Accent 2"/>
    <w:basedOn w:val="TableNormal"/>
    <w:uiPriority w:val="50"/>
    <w:rsid w:val="0065405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PlainTable1">
    <w:name w:val="Plain Table 1"/>
    <w:basedOn w:val="TableNormal"/>
    <w:rsid w:val="0065405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
    <w:name w:val="Grid Table 4"/>
    <w:basedOn w:val="TableNormal"/>
    <w:uiPriority w:val="49"/>
    <w:rsid w:val="0065405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emplatetabletext">
    <w:name w:val="Template table text"/>
    <w:basedOn w:val="Normal"/>
    <w:link w:val="TemplatetabletextChar"/>
    <w:qFormat/>
    <w:rsid w:val="0065405D"/>
    <w:pPr>
      <w:spacing w:after="160" w:line="312" w:lineRule="auto"/>
    </w:pPr>
    <w:rPr>
      <w:rFonts w:ascii="Franklin Gothic Book" w:hAnsi="Franklin Gothic Book"/>
      <w:color w:val="404040" w:themeColor="text1" w:themeTint="BF"/>
      <w:spacing w:val="2"/>
      <w:kern w:val="21"/>
      <w:sz w:val="21"/>
      <w:szCs w:val="22"/>
      <w:lang w:val="en-US"/>
    </w:rPr>
  </w:style>
  <w:style w:type="character" w:customStyle="1" w:styleId="TemplatetabletextChar">
    <w:name w:val="Template table text Char"/>
    <w:basedOn w:val="DefaultParagraphFont"/>
    <w:link w:val="Templatetabletext"/>
    <w:rsid w:val="0065405D"/>
    <w:rPr>
      <w:rFonts w:ascii="Franklin Gothic Book" w:hAnsi="Franklin Gothic Book"/>
      <w:color w:val="404040" w:themeColor="text1" w:themeTint="BF"/>
      <w:spacing w:val="2"/>
      <w:kern w:val="21"/>
      <w:sz w:val="21"/>
      <w:szCs w:val="22"/>
    </w:rPr>
  </w:style>
  <w:style w:type="table" w:styleId="PlainTable2">
    <w:name w:val="Plain Table 2"/>
    <w:basedOn w:val="TableNormal"/>
    <w:rsid w:val="0065405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4-Accent3">
    <w:name w:val="Grid Table 4 Accent 3"/>
    <w:basedOn w:val="TableNormal"/>
    <w:uiPriority w:val="49"/>
    <w:rsid w:val="0065405D"/>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3">
    <w:name w:val="Plain Table 3"/>
    <w:basedOn w:val="TableNormal"/>
    <w:rsid w:val="0065405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isselectedend">
    <w:name w:val="isselectedend"/>
    <w:basedOn w:val="Normal"/>
    <w:rsid w:val="0065405D"/>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2209">
      <w:bodyDiv w:val="1"/>
      <w:marLeft w:val="0"/>
      <w:marRight w:val="0"/>
      <w:marTop w:val="0"/>
      <w:marBottom w:val="0"/>
      <w:divBdr>
        <w:top w:val="none" w:sz="0" w:space="0" w:color="auto"/>
        <w:left w:val="none" w:sz="0" w:space="0" w:color="auto"/>
        <w:bottom w:val="none" w:sz="0" w:space="0" w:color="auto"/>
        <w:right w:val="none" w:sz="0" w:space="0" w:color="auto"/>
      </w:divBdr>
    </w:div>
    <w:div w:id="44454019">
      <w:bodyDiv w:val="1"/>
      <w:marLeft w:val="0"/>
      <w:marRight w:val="0"/>
      <w:marTop w:val="0"/>
      <w:marBottom w:val="0"/>
      <w:divBdr>
        <w:top w:val="none" w:sz="0" w:space="0" w:color="auto"/>
        <w:left w:val="none" w:sz="0" w:space="0" w:color="auto"/>
        <w:bottom w:val="none" w:sz="0" w:space="0" w:color="auto"/>
        <w:right w:val="none" w:sz="0" w:space="0" w:color="auto"/>
      </w:divBdr>
      <w:divsChild>
        <w:div w:id="503404010">
          <w:marLeft w:val="432"/>
          <w:marRight w:val="0"/>
          <w:marTop w:val="0"/>
          <w:marBottom w:val="240"/>
          <w:divBdr>
            <w:top w:val="none" w:sz="0" w:space="0" w:color="auto"/>
            <w:left w:val="none" w:sz="0" w:space="0" w:color="auto"/>
            <w:bottom w:val="none" w:sz="0" w:space="0" w:color="auto"/>
            <w:right w:val="none" w:sz="0" w:space="0" w:color="auto"/>
          </w:divBdr>
        </w:div>
        <w:div w:id="1190411483">
          <w:marLeft w:val="432"/>
          <w:marRight w:val="0"/>
          <w:marTop w:val="0"/>
          <w:marBottom w:val="0"/>
          <w:divBdr>
            <w:top w:val="none" w:sz="0" w:space="0" w:color="auto"/>
            <w:left w:val="none" w:sz="0" w:space="0" w:color="auto"/>
            <w:bottom w:val="none" w:sz="0" w:space="0" w:color="auto"/>
            <w:right w:val="none" w:sz="0" w:space="0" w:color="auto"/>
          </w:divBdr>
        </w:div>
      </w:divsChild>
    </w:div>
    <w:div w:id="291522504">
      <w:bodyDiv w:val="1"/>
      <w:marLeft w:val="0"/>
      <w:marRight w:val="0"/>
      <w:marTop w:val="0"/>
      <w:marBottom w:val="0"/>
      <w:divBdr>
        <w:top w:val="none" w:sz="0" w:space="0" w:color="auto"/>
        <w:left w:val="none" w:sz="0" w:space="0" w:color="auto"/>
        <w:bottom w:val="none" w:sz="0" w:space="0" w:color="auto"/>
        <w:right w:val="none" w:sz="0" w:space="0" w:color="auto"/>
      </w:divBdr>
    </w:div>
    <w:div w:id="309940568">
      <w:bodyDiv w:val="1"/>
      <w:marLeft w:val="0"/>
      <w:marRight w:val="0"/>
      <w:marTop w:val="0"/>
      <w:marBottom w:val="0"/>
      <w:divBdr>
        <w:top w:val="none" w:sz="0" w:space="0" w:color="auto"/>
        <w:left w:val="none" w:sz="0" w:space="0" w:color="auto"/>
        <w:bottom w:val="none" w:sz="0" w:space="0" w:color="auto"/>
        <w:right w:val="none" w:sz="0" w:space="0" w:color="auto"/>
      </w:divBdr>
    </w:div>
    <w:div w:id="370493134">
      <w:bodyDiv w:val="1"/>
      <w:marLeft w:val="0"/>
      <w:marRight w:val="0"/>
      <w:marTop w:val="0"/>
      <w:marBottom w:val="0"/>
      <w:divBdr>
        <w:top w:val="none" w:sz="0" w:space="0" w:color="auto"/>
        <w:left w:val="none" w:sz="0" w:space="0" w:color="auto"/>
        <w:bottom w:val="none" w:sz="0" w:space="0" w:color="auto"/>
        <w:right w:val="none" w:sz="0" w:space="0" w:color="auto"/>
      </w:divBdr>
      <w:divsChild>
        <w:div w:id="707146528">
          <w:marLeft w:val="230"/>
          <w:marRight w:val="0"/>
          <w:marTop w:val="0"/>
          <w:marBottom w:val="120"/>
          <w:divBdr>
            <w:top w:val="none" w:sz="0" w:space="0" w:color="auto"/>
            <w:left w:val="none" w:sz="0" w:space="0" w:color="auto"/>
            <w:bottom w:val="none" w:sz="0" w:space="0" w:color="auto"/>
            <w:right w:val="none" w:sz="0" w:space="0" w:color="auto"/>
          </w:divBdr>
        </w:div>
        <w:div w:id="937563378">
          <w:marLeft w:val="446"/>
          <w:marRight w:val="0"/>
          <w:marTop w:val="0"/>
          <w:marBottom w:val="240"/>
          <w:divBdr>
            <w:top w:val="none" w:sz="0" w:space="0" w:color="auto"/>
            <w:left w:val="none" w:sz="0" w:space="0" w:color="auto"/>
            <w:bottom w:val="none" w:sz="0" w:space="0" w:color="auto"/>
            <w:right w:val="none" w:sz="0" w:space="0" w:color="auto"/>
          </w:divBdr>
        </w:div>
        <w:div w:id="1366711819">
          <w:marLeft w:val="230"/>
          <w:marRight w:val="0"/>
          <w:marTop w:val="0"/>
          <w:marBottom w:val="120"/>
          <w:divBdr>
            <w:top w:val="none" w:sz="0" w:space="0" w:color="auto"/>
            <w:left w:val="none" w:sz="0" w:space="0" w:color="auto"/>
            <w:bottom w:val="none" w:sz="0" w:space="0" w:color="auto"/>
            <w:right w:val="none" w:sz="0" w:space="0" w:color="auto"/>
          </w:divBdr>
        </w:div>
        <w:div w:id="1704866869">
          <w:marLeft w:val="230"/>
          <w:marRight w:val="0"/>
          <w:marTop w:val="0"/>
          <w:marBottom w:val="120"/>
          <w:divBdr>
            <w:top w:val="none" w:sz="0" w:space="0" w:color="auto"/>
            <w:left w:val="none" w:sz="0" w:space="0" w:color="auto"/>
            <w:bottom w:val="none" w:sz="0" w:space="0" w:color="auto"/>
            <w:right w:val="none" w:sz="0" w:space="0" w:color="auto"/>
          </w:divBdr>
        </w:div>
        <w:div w:id="1751270039">
          <w:marLeft w:val="230"/>
          <w:marRight w:val="0"/>
          <w:marTop w:val="0"/>
          <w:marBottom w:val="0"/>
          <w:divBdr>
            <w:top w:val="none" w:sz="0" w:space="0" w:color="auto"/>
            <w:left w:val="none" w:sz="0" w:space="0" w:color="auto"/>
            <w:bottom w:val="none" w:sz="0" w:space="0" w:color="auto"/>
            <w:right w:val="none" w:sz="0" w:space="0" w:color="auto"/>
          </w:divBdr>
        </w:div>
        <w:div w:id="1903980562">
          <w:marLeft w:val="230"/>
          <w:marRight w:val="0"/>
          <w:marTop w:val="0"/>
          <w:marBottom w:val="120"/>
          <w:divBdr>
            <w:top w:val="none" w:sz="0" w:space="0" w:color="auto"/>
            <w:left w:val="none" w:sz="0" w:space="0" w:color="auto"/>
            <w:bottom w:val="none" w:sz="0" w:space="0" w:color="auto"/>
            <w:right w:val="none" w:sz="0" w:space="0" w:color="auto"/>
          </w:divBdr>
        </w:div>
      </w:divsChild>
    </w:div>
    <w:div w:id="393814486">
      <w:bodyDiv w:val="1"/>
      <w:marLeft w:val="0"/>
      <w:marRight w:val="0"/>
      <w:marTop w:val="0"/>
      <w:marBottom w:val="0"/>
      <w:divBdr>
        <w:top w:val="none" w:sz="0" w:space="0" w:color="auto"/>
        <w:left w:val="none" w:sz="0" w:space="0" w:color="auto"/>
        <w:bottom w:val="none" w:sz="0" w:space="0" w:color="auto"/>
        <w:right w:val="none" w:sz="0" w:space="0" w:color="auto"/>
      </w:divBdr>
    </w:div>
    <w:div w:id="427190791">
      <w:bodyDiv w:val="1"/>
      <w:marLeft w:val="0"/>
      <w:marRight w:val="0"/>
      <w:marTop w:val="0"/>
      <w:marBottom w:val="0"/>
      <w:divBdr>
        <w:top w:val="none" w:sz="0" w:space="0" w:color="auto"/>
        <w:left w:val="none" w:sz="0" w:space="0" w:color="auto"/>
        <w:bottom w:val="none" w:sz="0" w:space="0" w:color="auto"/>
        <w:right w:val="none" w:sz="0" w:space="0" w:color="auto"/>
      </w:divBdr>
    </w:div>
    <w:div w:id="450518101">
      <w:bodyDiv w:val="1"/>
      <w:marLeft w:val="0"/>
      <w:marRight w:val="0"/>
      <w:marTop w:val="0"/>
      <w:marBottom w:val="0"/>
      <w:divBdr>
        <w:top w:val="none" w:sz="0" w:space="0" w:color="auto"/>
        <w:left w:val="none" w:sz="0" w:space="0" w:color="auto"/>
        <w:bottom w:val="none" w:sz="0" w:space="0" w:color="auto"/>
        <w:right w:val="none" w:sz="0" w:space="0" w:color="auto"/>
      </w:divBdr>
    </w:div>
    <w:div w:id="460881600">
      <w:bodyDiv w:val="1"/>
      <w:marLeft w:val="0"/>
      <w:marRight w:val="0"/>
      <w:marTop w:val="0"/>
      <w:marBottom w:val="0"/>
      <w:divBdr>
        <w:top w:val="none" w:sz="0" w:space="0" w:color="auto"/>
        <w:left w:val="none" w:sz="0" w:space="0" w:color="auto"/>
        <w:bottom w:val="none" w:sz="0" w:space="0" w:color="auto"/>
        <w:right w:val="none" w:sz="0" w:space="0" w:color="auto"/>
      </w:divBdr>
    </w:div>
    <w:div w:id="483201285">
      <w:bodyDiv w:val="1"/>
      <w:marLeft w:val="0"/>
      <w:marRight w:val="0"/>
      <w:marTop w:val="0"/>
      <w:marBottom w:val="0"/>
      <w:divBdr>
        <w:top w:val="none" w:sz="0" w:space="0" w:color="auto"/>
        <w:left w:val="none" w:sz="0" w:space="0" w:color="auto"/>
        <w:bottom w:val="none" w:sz="0" w:space="0" w:color="auto"/>
        <w:right w:val="none" w:sz="0" w:space="0" w:color="auto"/>
      </w:divBdr>
    </w:div>
    <w:div w:id="547382410">
      <w:bodyDiv w:val="1"/>
      <w:marLeft w:val="0"/>
      <w:marRight w:val="0"/>
      <w:marTop w:val="0"/>
      <w:marBottom w:val="0"/>
      <w:divBdr>
        <w:top w:val="none" w:sz="0" w:space="0" w:color="auto"/>
        <w:left w:val="none" w:sz="0" w:space="0" w:color="auto"/>
        <w:bottom w:val="none" w:sz="0" w:space="0" w:color="auto"/>
        <w:right w:val="none" w:sz="0" w:space="0" w:color="auto"/>
      </w:divBdr>
    </w:div>
    <w:div w:id="561256944">
      <w:bodyDiv w:val="1"/>
      <w:marLeft w:val="0"/>
      <w:marRight w:val="0"/>
      <w:marTop w:val="0"/>
      <w:marBottom w:val="0"/>
      <w:divBdr>
        <w:top w:val="none" w:sz="0" w:space="0" w:color="auto"/>
        <w:left w:val="none" w:sz="0" w:space="0" w:color="auto"/>
        <w:bottom w:val="none" w:sz="0" w:space="0" w:color="auto"/>
        <w:right w:val="none" w:sz="0" w:space="0" w:color="auto"/>
      </w:divBdr>
    </w:div>
    <w:div w:id="596400471">
      <w:bodyDiv w:val="1"/>
      <w:marLeft w:val="0"/>
      <w:marRight w:val="0"/>
      <w:marTop w:val="0"/>
      <w:marBottom w:val="0"/>
      <w:divBdr>
        <w:top w:val="none" w:sz="0" w:space="0" w:color="auto"/>
        <w:left w:val="none" w:sz="0" w:space="0" w:color="auto"/>
        <w:bottom w:val="none" w:sz="0" w:space="0" w:color="auto"/>
        <w:right w:val="none" w:sz="0" w:space="0" w:color="auto"/>
      </w:divBdr>
    </w:div>
    <w:div w:id="620962887">
      <w:bodyDiv w:val="1"/>
      <w:marLeft w:val="0"/>
      <w:marRight w:val="0"/>
      <w:marTop w:val="0"/>
      <w:marBottom w:val="0"/>
      <w:divBdr>
        <w:top w:val="none" w:sz="0" w:space="0" w:color="auto"/>
        <w:left w:val="none" w:sz="0" w:space="0" w:color="auto"/>
        <w:bottom w:val="none" w:sz="0" w:space="0" w:color="auto"/>
        <w:right w:val="none" w:sz="0" w:space="0" w:color="auto"/>
      </w:divBdr>
    </w:div>
    <w:div w:id="786391051">
      <w:bodyDiv w:val="1"/>
      <w:marLeft w:val="0"/>
      <w:marRight w:val="0"/>
      <w:marTop w:val="0"/>
      <w:marBottom w:val="0"/>
      <w:divBdr>
        <w:top w:val="none" w:sz="0" w:space="0" w:color="auto"/>
        <w:left w:val="none" w:sz="0" w:space="0" w:color="auto"/>
        <w:bottom w:val="none" w:sz="0" w:space="0" w:color="auto"/>
        <w:right w:val="none" w:sz="0" w:space="0" w:color="auto"/>
      </w:divBdr>
    </w:div>
    <w:div w:id="811756957">
      <w:bodyDiv w:val="1"/>
      <w:marLeft w:val="0"/>
      <w:marRight w:val="0"/>
      <w:marTop w:val="0"/>
      <w:marBottom w:val="0"/>
      <w:divBdr>
        <w:top w:val="none" w:sz="0" w:space="0" w:color="auto"/>
        <w:left w:val="none" w:sz="0" w:space="0" w:color="auto"/>
        <w:bottom w:val="none" w:sz="0" w:space="0" w:color="auto"/>
        <w:right w:val="none" w:sz="0" w:space="0" w:color="auto"/>
      </w:divBdr>
    </w:div>
    <w:div w:id="873424329">
      <w:bodyDiv w:val="1"/>
      <w:marLeft w:val="0"/>
      <w:marRight w:val="0"/>
      <w:marTop w:val="0"/>
      <w:marBottom w:val="0"/>
      <w:divBdr>
        <w:top w:val="none" w:sz="0" w:space="0" w:color="auto"/>
        <w:left w:val="none" w:sz="0" w:space="0" w:color="auto"/>
        <w:bottom w:val="none" w:sz="0" w:space="0" w:color="auto"/>
        <w:right w:val="none" w:sz="0" w:space="0" w:color="auto"/>
      </w:divBdr>
    </w:div>
    <w:div w:id="877354322">
      <w:bodyDiv w:val="1"/>
      <w:marLeft w:val="0"/>
      <w:marRight w:val="0"/>
      <w:marTop w:val="0"/>
      <w:marBottom w:val="0"/>
      <w:divBdr>
        <w:top w:val="none" w:sz="0" w:space="0" w:color="auto"/>
        <w:left w:val="none" w:sz="0" w:space="0" w:color="auto"/>
        <w:bottom w:val="none" w:sz="0" w:space="0" w:color="auto"/>
        <w:right w:val="none" w:sz="0" w:space="0" w:color="auto"/>
      </w:divBdr>
    </w:div>
    <w:div w:id="977034404">
      <w:bodyDiv w:val="1"/>
      <w:marLeft w:val="0"/>
      <w:marRight w:val="0"/>
      <w:marTop w:val="0"/>
      <w:marBottom w:val="0"/>
      <w:divBdr>
        <w:top w:val="none" w:sz="0" w:space="0" w:color="auto"/>
        <w:left w:val="none" w:sz="0" w:space="0" w:color="auto"/>
        <w:bottom w:val="none" w:sz="0" w:space="0" w:color="auto"/>
        <w:right w:val="none" w:sz="0" w:space="0" w:color="auto"/>
      </w:divBdr>
    </w:div>
    <w:div w:id="983924164">
      <w:bodyDiv w:val="1"/>
      <w:marLeft w:val="0"/>
      <w:marRight w:val="0"/>
      <w:marTop w:val="0"/>
      <w:marBottom w:val="0"/>
      <w:divBdr>
        <w:top w:val="none" w:sz="0" w:space="0" w:color="auto"/>
        <w:left w:val="none" w:sz="0" w:space="0" w:color="auto"/>
        <w:bottom w:val="none" w:sz="0" w:space="0" w:color="auto"/>
        <w:right w:val="none" w:sz="0" w:space="0" w:color="auto"/>
      </w:divBdr>
    </w:div>
    <w:div w:id="1073434164">
      <w:bodyDiv w:val="1"/>
      <w:marLeft w:val="0"/>
      <w:marRight w:val="0"/>
      <w:marTop w:val="0"/>
      <w:marBottom w:val="0"/>
      <w:divBdr>
        <w:top w:val="none" w:sz="0" w:space="0" w:color="auto"/>
        <w:left w:val="none" w:sz="0" w:space="0" w:color="auto"/>
        <w:bottom w:val="none" w:sz="0" w:space="0" w:color="auto"/>
        <w:right w:val="none" w:sz="0" w:space="0" w:color="auto"/>
      </w:divBdr>
    </w:div>
    <w:div w:id="1202520997">
      <w:bodyDiv w:val="1"/>
      <w:marLeft w:val="0"/>
      <w:marRight w:val="0"/>
      <w:marTop w:val="0"/>
      <w:marBottom w:val="0"/>
      <w:divBdr>
        <w:top w:val="none" w:sz="0" w:space="0" w:color="auto"/>
        <w:left w:val="none" w:sz="0" w:space="0" w:color="auto"/>
        <w:bottom w:val="none" w:sz="0" w:space="0" w:color="auto"/>
        <w:right w:val="none" w:sz="0" w:space="0" w:color="auto"/>
      </w:divBdr>
    </w:div>
    <w:div w:id="1282421038">
      <w:bodyDiv w:val="1"/>
      <w:marLeft w:val="0"/>
      <w:marRight w:val="0"/>
      <w:marTop w:val="0"/>
      <w:marBottom w:val="0"/>
      <w:divBdr>
        <w:top w:val="none" w:sz="0" w:space="0" w:color="auto"/>
        <w:left w:val="none" w:sz="0" w:space="0" w:color="auto"/>
        <w:bottom w:val="none" w:sz="0" w:space="0" w:color="auto"/>
        <w:right w:val="none" w:sz="0" w:space="0" w:color="auto"/>
      </w:divBdr>
    </w:div>
    <w:div w:id="1291932895">
      <w:bodyDiv w:val="1"/>
      <w:marLeft w:val="0"/>
      <w:marRight w:val="0"/>
      <w:marTop w:val="0"/>
      <w:marBottom w:val="0"/>
      <w:divBdr>
        <w:top w:val="none" w:sz="0" w:space="0" w:color="auto"/>
        <w:left w:val="none" w:sz="0" w:space="0" w:color="auto"/>
        <w:bottom w:val="none" w:sz="0" w:space="0" w:color="auto"/>
        <w:right w:val="none" w:sz="0" w:space="0" w:color="auto"/>
      </w:divBdr>
    </w:div>
    <w:div w:id="1293904670">
      <w:bodyDiv w:val="1"/>
      <w:marLeft w:val="0"/>
      <w:marRight w:val="0"/>
      <w:marTop w:val="0"/>
      <w:marBottom w:val="0"/>
      <w:divBdr>
        <w:top w:val="none" w:sz="0" w:space="0" w:color="auto"/>
        <w:left w:val="none" w:sz="0" w:space="0" w:color="auto"/>
        <w:bottom w:val="none" w:sz="0" w:space="0" w:color="auto"/>
        <w:right w:val="none" w:sz="0" w:space="0" w:color="auto"/>
      </w:divBdr>
    </w:div>
    <w:div w:id="1342119152">
      <w:bodyDiv w:val="1"/>
      <w:marLeft w:val="0"/>
      <w:marRight w:val="0"/>
      <w:marTop w:val="0"/>
      <w:marBottom w:val="0"/>
      <w:divBdr>
        <w:top w:val="none" w:sz="0" w:space="0" w:color="auto"/>
        <w:left w:val="none" w:sz="0" w:space="0" w:color="auto"/>
        <w:bottom w:val="none" w:sz="0" w:space="0" w:color="auto"/>
        <w:right w:val="none" w:sz="0" w:space="0" w:color="auto"/>
      </w:divBdr>
    </w:div>
    <w:div w:id="1379940791">
      <w:bodyDiv w:val="1"/>
      <w:marLeft w:val="0"/>
      <w:marRight w:val="0"/>
      <w:marTop w:val="0"/>
      <w:marBottom w:val="0"/>
      <w:divBdr>
        <w:top w:val="none" w:sz="0" w:space="0" w:color="auto"/>
        <w:left w:val="none" w:sz="0" w:space="0" w:color="auto"/>
        <w:bottom w:val="none" w:sz="0" w:space="0" w:color="auto"/>
        <w:right w:val="none" w:sz="0" w:space="0" w:color="auto"/>
      </w:divBdr>
    </w:div>
    <w:div w:id="1394545119">
      <w:bodyDiv w:val="1"/>
      <w:marLeft w:val="0"/>
      <w:marRight w:val="0"/>
      <w:marTop w:val="0"/>
      <w:marBottom w:val="0"/>
      <w:divBdr>
        <w:top w:val="none" w:sz="0" w:space="0" w:color="auto"/>
        <w:left w:val="none" w:sz="0" w:space="0" w:color="auto"/>
        <w:bottom w:val="none" w:sz="0" w:space="0" w:color="auto"/>
        <w:right w:val="none" w:sz="0" w:space="0" w:color="auto"/>
      </w:divBdr>
    </w:div>
    <w:div w:id="1408260462">
      <w:bodyDiv w:val="1"/>
      <w:marLeft w:val="0"/>
      <w:marRight w:val="0"/>
      <w:marTop w:val="0"/>
      <w:marBottom w:val="0"/>
      <w:divBdr>
        <w:top w:val="none" w:sz="0" w:space="0" w:color="auto"/>
        <w:left w:val="none" w:sz="0" w:space="0" w:color="auto"/>
        <w:bottom w:val="none" w:sz="0" w:space="0" w:color="auto"/>
        <w:right w:val="none" w:sz="0" w:space="0" w:color="auto"/>
      </w:divBdr>
    </w:div>
    <w:div w:id="1453358577">
      <w:bodyDiv w:val="1"/>
      <w:marLeft w:val="0"/>
      <w:marRight w:val="0"/>
      <w:marTop w:val="0"/>
      <w:marBottom w:val="0"/>
      <w:divBdr>
        <w:top w:val="none" w:sz="0" w:space="0" w:color="auto"/>
        <w:left w:val="none" w:sz="0" w:space="0" w:color="auto"/>
        <w:bottom w:val="none" w:sz="0" w:space="0" w:color="auto"/>
        <w:right w:val="none" w:sz="0" w:space="0" w:color="auto"/>
      </w:divBdr>
    </w:div>
    <w:div w:id="1540626828">
      <w:bodyDiv w:val="1"/>
      <w:marLeft w:val="0"/>
      <w:marRight w:val="0"/>
      <w:marTop w:val="0"/>
      <w:marBottom w:val="0"/>
      <w:divBdr>
        <w:top w:val="none" w:sz="0" w:space="0" w:color="auto"/>
        <w:left w:val="none" w:sz="0" w:space="0" w:color="auto"/>
        <w:bottom w:val="none" w:sz="0" w:space="0" w:color="auto"/>
        <w:right w:val="none" w:sz="0" w:space="0" w:color="auto"/>
      </w:divBdr>
    </w:div>
    <w:div w:id="1671643792">
      <w:bodyDiv w:val="1"/>
      <w:marLeft w:val="0"/>
      <w:marRight w:val="0"/>
      <w:marTop w:val="0"/>
      <w:marBottom w:val="0"/>
      <w:divBdr>
        <w:top w:val="none" w:sz="0" w:space="0" w:color="auto"/>
        <w:left w:val="none" w:sz="0" w:space="0" w:color="auto"/>
        <w:bottom w:val="none" w:sz="0" w:space="0" w:color="auto"/>
        <w:right w:val="none" w:sz="0" w:space="0" w:color="auto"/>
      </w:divBdr>
    </w:div>
    <w:div w:id="1765152692">
      <w:bodyDiv w:val="1"/>
      <w:marLeft w:val="0"/>
      <w:marRight w:val="0"/>
      <w:marTop w:val="0"/>
      <w:marBottom w:val="0"/>
      <w:divBdr>
        <w:top w:val="none" w:sz="0" w:space="0" w:color="auto"/>
        <w:left w:val="none" w:sz="0" w:space="0" w:color="auto"/>
        <w:bottom w:val="none" w:sz="0" w:space="0" w:color="auto"/>
        <w:right w:val="none" w:sz="0" w:space="0" w:color="auto"/>
      </w:divBdr>
    </w:div>
    <w:div w:id="1798068165">
      <w:bodyDiv w:val="1"/>
      <w:marLeft w:val="0"/>
      <w:marRight w:val="0"/>
      <w:marTop w:val="0"/>
      <w:marBottom w:val="0"/>
      <w:divBdr>
        <w:top w:val="none" w:sz="0" w:space="0" w:color="auto"/>
        <w:left w:val="none" w:sz="0" w:space="0" w:color="auto"/>
        <w:bottom w:val="none" w:sz="0" w:space="0" w:color="auto"/>
        <w:right w:val="none" w:sz="0" w:space="0" w:color="auto"/>
      </w:divBdr>
      <w:divsChild>
        <w:div w:id="53937257">
          <w:marLeft w:val="0"/>
          <w:marRight w:val="0"/>
          <w:marTop w:val="0"/>
          <w:marBottom w:val="0"/>
          <w:divBdr>
            <w:top w:val="none" w:sz="0" w:space="0" w:color="auto"/>
            <w:left w:val="none" w:sz="0" w:space="0" w:color="auto"/>
            <w:bottom w:val="none" w:sz="0" w:space="0" w:color="auto"/>
            <w:right w:val="none" w:sz="0" w:space="0" w:color="auto"/>
          </w:divBdr>
        </w:div>
        <w:div w:id="712729839">
          <w:marLeft w:val="0"/>
          <w:marRight w:val="0"/>
          <w:marTop w:val="0"/>
          <w:marBottom w:val="0"/>
          <w:divBdr>
            <w:top w:val="none" w:sz="0" w:space="0" w:color="auto"/>
            <w:left w:val="none" w:sz="0" w:space="0" w:color="auto"/>
            <w:bottom w:val="none" w:sz="0" w:space="0" w:color="auto"/>
            <w:right w:val="none" w:sz="0" w:space="0" w:color="auto"/>
          </w:divBdr>
        </w:div>
        <w:div w:id="1560821754">
          <w:marLeft w:val="0"/>
          <w:marRight w:val="0"/>
          <w:marTop w:val="0"/>
          <w:marBottom w:val="0"/>
          <w:divBdr>
            <w:top w:val="none" w:sz="0" w:space="0" w:color="auto"/>
            <w:left w:val="none" w:sz="0" w:space="0" w:color="auto"/>
            <w:bottom w:val="none" w:sz="0" w:space="0" w:color="auto"/>
            <w:right w:val="none" w:sz="0" w:space="0" w:color="auto"/>
          </w:divBdr>
        </w:div>
        <w:div w:id="1961304674">
          <w:marLeft w:val="0"/>
          <w:marRight w:val="0"/>
          <w:marTop w:val="0"/>
          <w:marBottom w:val="0"/>
          <w:divBdr>
            <w:top w:val="none" w:sz="0" w:space="0" w:color="auto"/>
            <w:left w:val="none" w:sz="0" w:space="0" w:color="auto"/>
            <w:bottom w:val="none" w:sz="0" w:space="0" w:color="auto"/>
            <w:right w:val="none" w:sz="0" w:space="0" w:color="auto"/>
          </w:divBdr>
        </w:div>
      </w:divsChild>
    </w:div>
    <w:div w:id="1825075602">
      <w:bodyDiv w:val="1"/>
      <w:marLeft w:val="0"/>
      <w:marRight w:val="0"/>
      <w:marTop w:val="0"/>
      <w:marBottom w:val="0"/>
      <w:divBdr>
        <w:top w:val="none" w:sz="0" w:space="0" w:color="auto"/>
        <w:left w:val="none" w:sz="0" w:space="0" w:color="auto"/>
        <w:bottom w:val="none" w:sz="0" w:space="0" w:color="auto"/>
        <w:right w:val="none" w:sz="0" w:space="0" w:color="auto"/>
      </w:divBdr>
    </w:div>
    <w:div w:id="1851720597">
      <w:bodyDiv w:val="1"/>
      <w:marLeft w:val="0"/>
      <w:marRight w:val="0"/>
      <w:marTop w:val="0"/>
      <w:marBottom w:val="0"/>
      <w:divBdr>
        <w:top w:val="none" w:sz="0" w:space="0" w:color="auto"/>
        <w:left w:val="none" w:sz="0" w:space="0" w:color="auto"/>
        <w:bottom w:val="none" w:sz="0" w:space="0" w:color="auto"/>
        <w:right w:val="none" w:sz="0" w:space="0" w:color="auto"/>
      </w:divBdr>
    </w:div>
    <w:div w:id="1862548879">
      <w:bodyDiv w:val="1"/>
      <w:marLeft w:val="0"/>
      <w:marRight w:val="0"/>
      <w:marTop w:val="0"/>
      <w:marBottom w:val="0"/>
      <w:divBdr>
        <w:top w:val="none" w:sz="0" w:space="0" w:color="auto"/>
        <w:left w:val="none" w:sz="0" w:space="0" w:color="auto"/>
        <w:bottom w:val="none" w:sz="0" w:space="0" w:color="auto"/>
        <w:right w:val="none" w:sz="0" w:space="0" w:color="auto"/>
      </w:divBdr>
      <w:divsChild>
        <w:div w:id="369384046">
          <w:marLeft w:val="288"/>
          <w:marRight w:val="0"/>
          <w:marTop w:val="0"/>
          <w:marBottom w:val="0"/>
          <w:divBdr>
            <w:top w:val="none" w:sz="0" w:space="0" w:color="auto"/>
            <w:left w:val="none" w:sz="0" w:space="0" w:color="auto"/>
            <w:bottom w:val="none" w:sz="0" w:space="0" w:color="auto"/>
            <w:right w:val="none" w:sz="0" w:space="0" w:color="auto"/>
          </w:divBdr>
        </w:div>
        <w:div w:id="373359317">
          <w:marLeft w:val="288"/>
          <w:marRight w:val="0"/>
          <w:marTop w:val="0"/>
          <w:marBottom w:val="0"/>
          <w:divBdr>
            <w:top w:val="none" w:sz="0" w:space="0" w:color="auto"/>
            <w:left w:val="none" w:sz="0" w:space="0" w:color="auto"/>
            <w:bottom w:val="none" w:sz="0" w:space="0" w:color="auto"/>
            <w:right w:val="none" w:sz="0" w:space="0" w:color="auto"/>
          </w:divBdr>
        </w:div>
        <w:div w:id="839470997">
          <w:marLeft w:val="432"/>
          <w:marRight w:val="0"/>
          <w:marTop w:val="0"/>
          <w:marBottom w:val="0"/>
          <w:divBdr>
            <w:top w:val="none" w:sz="0" w:space="0" w:color="auto"/>
            <w:left w:val="none" w:sz="0" w:space="0" w:color="auto"/>
            <w:bottom w:val="none" w:sz="0" w:space="0" w:color="auto"/>
            <w:right w:val="none" w:sz="0" w:space="0" w:color="auto"/>
          </w:divBdr>
        </w:div>
        <w:div w:id="994071800">
          <w:marLeft w:val="230"/>
          <w:marRight w:val="0"/>
          <w:marTop w:val="0"/>
          <w:marBottom w:val="0"/>
          <w:divBdr>
            <w:top w:val="none" w:sz="0" w:space="0" w:color="auto"/>
            <w:left w:val="none" w:sz="0" w:space="0" w:color="auto"/>
            <w:bottom w:val="none" w:sz="0" w:space="0" w:color="auto"/>
            <w:right w:val="none" w:sz="0" w:space="0" w:color="auto"/>
          </w:divBdr>
        </w:div>
        <w:div w:id="1066489746">
          <w:marLeft w:val="230"/>
          <w:marRight w:val="0"/>
          <w:marTop w:val="0"/>
          <w:marBottom w:val="0"/>
          <w:divBdr>
            <w:top w:val="none" w:sz="0" w:space="0" w:color="auto"/>
            <w:left w:val="none" w:sz="0" w:space="0" w:color="auto"/>
            <w:bottom w:val="none" w:sz="0" w:space="0" w:color="auto"/>
            <w:right w:val="none" w:sz="0" w:space="0" w:color="auto"/>
          </w:divBdr>
        </w:div>
        <w:div w:id="1146822189">
          <w:marLeft w:val="576"/>
          <w:marRight w:val="0"/>
          <w:marTop w:val="0"/>
          <w:marBottom w:val="0"/>
          <w:divBdr>
            <w:top w:val="none" w:sz="0" w:space="0" w:color="auto"/>
            <w:left w:val="none" w:sz="0" w:space="0" w:color="auto"/>
            <w:bottom w:val="none" w:sz="0" w:space="0" w:color="auto"/>
            <w:right w:val="none" w:sz="0" w:space="0" w:color="auto"/>
          </w:divBdr>
        </w:div>
        <w:div w:id="1471708809">
          <w:marLeft w:val="576"/>
          <w:marRight w:val="0"/>
          <w:marTop w:val="0"/>
          <w:marBottom w:val="0"/>
          <w:divBdr>
            <w:top w:val="none" w:sz="0" w:space="0" w:color="auto"/>
            <w:left w:val="none" w:sz="0" w:space="0" w:color="auto"/>
            <w:bottom w:val="none" w:sz="0" w:space="0" w:color="auto"/>
            <w:right w:val="none" w:sz="0" w:space="0" w:color="auto"/>
          </w:divBdr>
        </w:div>
        <w:div w:id="1784839838">
          <w:marLeft w:val="230"/>
          <w:marRight w:val="0"/>
          <w:marTop w:val="0"/>
          <w:marBottom w:val="0"/>
          <w:divBdr>
            <w:top w:val="none" w:sz="0" w:space="0" w:color="auto"/>
            <w:left w:val="none" w:sz="0" w:space="0" w:color="auto"/>
            <w:bottom w:val="none" w:sz="0" w:space="0" w:color="auto"/>
            <w:right w:val="none" w:sz="0" w:space="0" w:color="auto"/>
          </w:divBdr>
        </w:div>
        <w:div w:id="1991904493">
          <w:marLeft w:val="432"/>
          <w:marRight w:val="0"/>
          <w:marTop w:val="0"/>
          <w:marBottom w:val="0"/>
          <w:divBdr>
            <w:top w:val="none" w:sz="0" w:space="0" w:color="auto"/>
            <w:left w:val="none" w:sz="0" w:space="0" w:color="auto"/>
            <w:bottom w:val="none" w:sz="0" w:space="0" w:color="auto"/>
            <w:right w:val="none" w:sz="0" w:space="0" w:color="auto"/>
          </w:divBdr>
        </w:div>
        <w:div w:id="2067871761">
          <w:marLeft w:val="230"/>
          <w:marRight w:val="0"/>
          <w:marTop w:val="0"/>
          <w:marBottom w:val="0"/>
          <w:divBdr>
            <w:top w:val="none" w:sz="0" w:space="0" w:color="auto"/>
            <w:left w:val="none" w:sz="0" w:space="0" w:color="auto"/>
            <w:bottom w:val="none" w:sz="0" w:space="0" w:color="auto"/>
            <w:right w:val="none" w:sz="0" w:space="0" w:color="auto"/>
          </w:divBdr>
        </w:div>
      </w:divsChild>
    </w:div>
    <w:div w:id="1937054668">
      <w:bodyDiv w:val="1"/>
      <w:marLeft w:val="0"/>
      <w:marRight w:val="0"/>
      <w:marTop w:val="0"/>
      <w:marBottom w:val="0"/>
      <w:divBdr>
        <w:top w:val="none" w:sz="0" w:space="0" w:color="auto"/>
        <w:left w:val="none" w:sz="0" w:space="0" w:color="auto"/>
        <w:bottom w:val="none" w:sz="0" w:space="0" w:color="auto"/>
        <w:right w:val="none" w:sz="0" w:space="0" w:color="auto"/>
      </w:divBdr>
    </w:div>
    <w:div w:id="2093353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919D2F05D84506B4F263C691DC6878"/>
        <w:category>
          <w:name w:val="Allgemein"/>
          <w:gallery w:val="placeholder"/>
        </w:category>
        <w:types>
          <w:type w:val="bbPlcHdr"/>
        </w:types>
        <w:behaviors>
          <w:behavior w:val="content"/>
        </w:behaviors>
        <w:guid w:val="{947FE8B0-63A8-48A8-B612-DB9B99722C48}"/>
      </w:docPartPr>
      <w:docPartBody>
        <w:p w:rsidR="0034477B" w:rsidRDefault="00A659B5" w:rsidP="00A659B5">
          <w:pPr>
            <w:pStyle w:val="56919D2F05D84506B4F263C691DC68787"/>
          </w:pPr>
          <w:r>
            <w:rPr>
              <w:rStyle w:val="SubtleEmphasis"/>
              <w:rFonts w:cs="Arial"/>
              <w:color w:val="4F5150"/>
              <w:sz w:val="22"/>
              <w:szCs w:val="22"/>
            </w:rPr>
            <w:t>Please enter n</w:t>
          </w:r>
          <w:r w:rsidRPr="00196423">
            <w:rPr>
              <w:rStyle w:val="SubtleEmphasis"/>
              <w:rFonts w:cs="Arial"/>
              <w:color w:val="4F5150"/>
              <w:sz w:val="22"/>
              <w:szCs w:val="22"/>
            </w:rPr>
            <w:t xml:space="preserve">ame and </w:t>
          </w:r>
          <w:r>
            <w:rPr>
              <w:rStyle w:val="SubtleEmphasis"/>
              <w:rFonts w:cs="Arial"/>
              <w:color w:val="4F5150"/>
              <w:sz w:val="22"/>
              <w:szCs w:val="22"/>
            </w:rPr>
            <w:t xml:space="preserve">full </w:t>
          </w:r>
          <w:r w:rsidRPr="00196423">
            <w:rPr>
              <w:rStyle w:val="SubtleEmphasis"/>
              <w:rFonts w:cs="Arial"/>
              <w:color w:val="4F5150"/>
              <w:sz w:val="22"/>
              <w:szCs w:val="22"/>
            </w:rPr>
            <w:t>contact information</w:t>
          </w:r>
          <w:r>
            <w:rPr>
              <w:rStyle w:val="SubtleEmphasis"/>
              <w:rFonts w:cs="Arial"/>
              <w:color w:val="4F5150"/>
              <w:sz w:val="22"/>
              <w:szCs w:val="22"/>
            </w:rPr>
            <w:t xml:space="preserve"> (address, telephone number, email address).</w:t>
          </w:r>
        </w:p>
        <w:bookmarkStart w:id="0" w:name="Text1"/>
        <w:bookmarkEnd w:id="0"/>
      </w:docPartBody>
    </w:docPart>
    <w:docPart>
      <w:docPartPr>
        <w:name w:val="CEB3ED3C15BB9046810E7F8F14A8D546"/>
        <w:category>
          <w:name w:val="General"/>
          <w:gallery w:val="placeholder"/>
        </w:category>
        <w:types>
          <w:type w:val="bbPlcHdr"/>
        </w:types>
        <w:behaviors>
          <w:behavior w:val="content"/>
        </w:behaviors>
        <w:guid w:val="{A1A0BBD5-8A16-5344-A95E-58AB6C27023B}"/>
      </w:docPartPr>
      <w:docPartBody>
        <w:p w:rsidR="002060B0" w:rsidRDefault="002060B0">
          <w:pPr>
            <w:pStyle w:val="CEB3ED3C15BB9046810E7F8F14A8D546"/>
          </w:pPr>
          <w:r w:rsidRPr="00EF587C">
            <w:rPr>
              <w:rStyle w:val="PlaceholderText"/>
              <w:rFonts w:ascii="Arial" w:hAnsi="Arial" w:cs="Arial"/>
              <w:i/>
              <w:color w:val="747474" w:themeColor="background2" w:themeShade="80"/>
              <w:sz w:val="22"/>
              <w:lang w:val="en-ZA"/>
            </w:rPr>
            <w:t>Select the number of years:</w:t>
          </w:r>
        </w:p>
      </w:docPartBody>
    </w:docPart>
    <w:docPart>
      <w:docPartPr>
        <w:name w:val="93EE2BD991AD3444A4FA116858EE3D5E"/>
        <w:category>
          <w:name w:val="General"/>
          <w:gallery w:val="placeholder"/>
        </w:category>
        <w:types>
          <w:type w:val="bbPlcHdr"/>
        </w:types>
        <w:behaviors>
          <w:behavior w:val="content"/>
        </w:behaviors>
        <w:guid w:val="{A27FB74E-40B3-4A48-B189-F048BD89B135}"/>
      </w:docPartPr>
      <w:docPartBody>
        <w:p w:rsidR="002060B0" w:rsidRDefault="002060B0" w:rsidP="002060B0">
          <w:pPr>
            <w:pStyle w:val="93EE2BD991AD3444A4FA116858EE3D5E"/>
          </w:pPr>
          <w:r w:rsidRPr="00C10047">
            <w:rPr>
              <w:rStyle w:val="SubtleEmphasis"/>
              <w:rFonts w:cs="Arial"/>
              <w:color w:val="747474" w:themeColor="background2" w:themeShade="80"/>
              <w:sz w:val="22"/>
              <w:szCs w:val="22"/>
            </w:rPr>
            <w:t>Enter project type.</w:t>
          </w:r>
        </w:p>
      </w:docPartBody>
    </w:docPart>
    <w:docPart>
      <w:docPartPr>
        <w:name w:val="8BA731903703424BA4C4B7A7ACABA4BE"/>
        <w:category>
          <w:name w:val="General"/>
          <w:gallery w:val="placeholder"/>
        </w:category>
        <w:types>
          <w:type w:val="bbPlcHdr"/>
        </w:types>
        <w:behaviors>
          <w:behavior w:val="content"/>
        </w:behaviors>
        <w:guid w:val="{9B81BAD4-1FC4-1049-8999-57E08B0A0DFE}"/>
      </w:docPartPr>
      <w:docPartBody>
        <w:p w:rsidR="002060B0" w:rsidRDefault="002060B0" w:rsidP="002060B0">
          <w:pPr>
            <w:pStyle w:val="8BA731903703424BA4C4B7A7ACABA4BE"/>
          </w:pPr>
          <w:r w:rsidRPr="00C10047">
            <w:rPr>
              <w:rStyle w:val="SubtleEmphasis"/>
              <w:rFonts w:cs="Arial"/>
              <w:color w:val="747474" w:themeColor="background2" w:themeShade="80"/>
              <w:sz w:val="22"/>
              <w:szCs w:val="22"/>
            </w:rPr>
            <w:t>Provide the name of the methodology applied.</w:t>
          </w:r>
        </w:p>
      </w:docPartBody>
    </w:docPart>
    <w:docPart>
      <w:docPartPr>
        <w:name w:val="6B45EC6765628149B377EEA0B85F73EB"/>
        <w:category>
          <w:name w:val="General"/>
          <w:gallery w:val="placeholder"/>
        </w:category>
        <w:types>
          <w:type w:val="bbPlcHdr"/>
        </w:types>
        <w:behaviors>
          <w:behavior w:val="content"/>
        </w:behaviors>
        <w:guid w:val="{28710F2E-F788-F449-8374-D606BB8800D9}"/>
      </w:docPartPr>
      <w:docPartBody>
        <w:p w:rsidR="002060B0" w:rsidRDefault="002060B0" w:rsidP="002060B0">
          <w:pPr>
            <w:pStyle w:val="6B45EC6765628149B377EEA0B85F73EB"/>
          </w:pPr>
          <w:r w:rsidRPr="00C10047">
            <w:rPr>
              <w:rStyle w:val="SubtleEmphasis"/>
              <w:rFonts w:cs="Arial"/>
              <w:color w:val="747474" w:themeColor="background2" w:themeShade="80"/>
              <w:sz w:val="22"/>
              <w:szCs w:val="22"/>
            </w:rPr>
            <w:t>Provide name and contact information.</w:t>
          </w:r>
        </w:p>
      </w:docPartBody>
    </w:docPart>
    <w:docPart>
      <w:docPartPr>
        <w:name w:val="8D6ECEB3E24DC946A9FAC84C1B691B9A"/>
        <w:category>
          <w:name w:val="General"/>
          <w:gallery w:val="placeholder"/>
        </w:category>
        <w:types>
          <w:type w:val="bbPlcHdr"/>
        </w:types>
        <w:behaviors>
          <w:behavior w:val="content"/>
        </w:behaviors>
        <w:guid w:val="{6378904B-C5BC-FA49-AF53-459BFA065C4A}"/>
      </w:docPartPr>
      <w:docPartBody>
        <w:p w:rsidR="00D4226C" w:rsidRDefault="00D4226C">
          <w:pPr>
            <w:pStyle w:val="8D6ECEB3E24DC946A9FAC84C1B691B9A"/>
          </w:pPr>
          <w:r w:rsidRPr="00EA4F5D">
            <w:rPr>
              <w:rStyle w:val="Formatvorlage2"/>
              <w:rFonts w:cs="Arial"/>
              <w:i/>
              <w:color w:val="747474" w:themeColor="background2" w:themeShade="80"/>
              <w:szCs w:val="22"/>
            </w:rPr>
            <w:t>Select</w:t>
          </w:r>
          <w:r w:rsidRPr="00C876EA">
            <w:rPr>
              <w:rStyle w:val="SubtleEmphasis"/>
              <w:rFonts w:cs="Arial"/>
              <w:color w:val="747474" w:themeColor="background2" w:themeShade="80"/>
              <w:sz w:val="22"/>
              <w:szCs w:val="22"/>
            </w:rPr>
            <w:t xml:space="preserve"> the project country: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Franklin Gothic Book">
    <w:panose1 w:val="020B05030201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98F"/>
    <w:rsid w:val="0002114F"/>
    <w:rsid w:val="00056F64"/>
    <w:rsid w:val="000A3B4C"/>
    <w:rsid w:val="000B78EE"/>
    <w:rsid w:val="000F049E"/>
    <w:rsid w:val="000F5E21"/>
    <w:rsid w:val="000F709E"/>
    <w:rsid w:val="001058CF"/>
    <w:rsid w:val="00130E3B"/>
    <w:rsid w:val="001E5D33"/>
    <w:rsid w:val="002060B0"/>
    <w:rsid w:val="002115EF"/>
    <w:rsid w:val="002312C7"/>
    <w:rsid w:val="00240D75"/>
    <w:rsid w:val="00254D1B"/>
    <w:rsid w:val="00261A11"/>
    <w:rsid w:val="00271FF3"/>
    <w:rsid w:val="002A66B1"/>
    <w:rsid w:val="002B11AD"/>
    <w:rsid w:val="002E0411"/>
    <w:rsid w:val="002E0789"/>
    <w:rsid w:val="00316A52"/>
    <w:rsid w:val="00341AD8"/>
    <w:rsid w:val="0034477B"/>
    <w:rsid w:val="0036538F"/>
    <w:rsid w:val="00382F76"/>
    <w:rsid w:val="003A4996"/>
    <w:rsid w:val="003B68FD"/>
    <w:rsid w:val="00417269"/>
    <w:rsid w:val="00437C84"/>
    <w:rsid w:val="00452125"/>
    <w:rsid w:val="00452908"/>
    <w:rsid w:val="00470FE4"/>
    <w:rsid w:val="00483E4A"/>
    <w:rsid w:val="004C1125"/>
    <w:rsid w:val="00503B02"/>
    <w:rsid w:val="00524B67"/>
    <w:rsid w:val="0052513D"/>
    <w:rsid w:val="005349BA"/>
    <w:rsid w:val="005B5A48"/>
    <w:rsid w:val="005B7D87"/>
    <w:rsid w:val="00611336"/>
    <w:rsid w:val="00617B83"/>
    <w:rsid w:val="00625D84"/>
    <w:rsid w:val="00647786"/>
    <w:rsid w:val="0065097A"/>
    <w:rsid w:val="00656054"/>
    <w:rsid w:val="00663735"/>
    <w:rsid w:val="006909A9"/>
    <w:rsid w:val="0071098F"/>
    <w:rsid w:val="00722DA0"/>
    <w:rsid w:val="00737130"/>
    <w:rsid w:val="00780905"/>
    <w:rsid w:val="007A185A"/>
    <w:rsid w:val="007F7514"/>
    <w:rsid w:val="008129D3"/>
    <w:rsid w:val="00813030"/>
    <w:rsid w:val="00871E02"/>
    <w:rsid w:val="008942A2"/>
    <w:rsid w:val="008A1D27"/>
    <w:rsid w:val="008E7E05"/>
    <w:rsid w:val="00913FE1"/>
    <w:rsid w:val="00935325"/>
    <w:rsid w:val="00957F8A"/>
    <w:rsid w:val="00966CD2"/>
    <w:rsid w:val="00977256"/>
    <w:rsid w:val="00996888"/>
    <w:rsid w:val="00A17058"/>
    <w:rsid w:val="00A659B5"/>
    <w:rsid w:val="00AE12B1"/>
    <w:rsid w:val="00AE15BC"/>
    <w:rsid w:val="00B02ACA"/>
    <w:rsid w:val="00B07152"/>
    <w:rsid w:val="00B367DB"/>
    <w:rsid w:val="00B90D5C"/>
    <w:rsid w:val="00BA3BDE"/>
    <w:rsid w:val="00BC203D"/>
    <w:rsid w:val="00BD0E5A"/>
    <w:rsid w:val="00BD24B0"/>
    <w:rsid w:val="00C34D73"/>
    <w:rsid w:val="00CB258E"/>
    <w:rsid w:val="00D21713"/>
    <w:rsid w:val="00D25E12"/>
    <w:rsid w:val="00D414D0"/>
    <w:rsid w:val="00D4226C"/>
    <w:rsid w:val="00D54AE0"/>
    <w:rsid w:val="00D56E59"/>
    <w:rsid w:val="00D65C20"/>
    <w:rsid w:val="00DB0882"/>
    <w:rsid w:val="00DB089B"/>
    <w:rsid w:val="00DB3878"/>
    <w:rsid w:val="00DC6D9C"/>
    <w:rsid w:val="00E31D45"/>
    <w:rsid w:val="00E75178"/>
    <w:rsid w:val="00E83EDB"/>
    <w:rsid w:val="00EA6E39"/>
    <w:rsid w:val="00EB60B3"/>
    <w:rsid w:val="00F067A8"/>
    <w:rsid w:val="00F62DED"/>
    <w:rsid w:val="00F727C7"/>
    <w:rsid w:val="00F85500"/>
    <w:rsid w:val="00FA1D4C"/>
    <w:rsid w:val="00FD70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F9A704B"/>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3735"/>
    <w:rPr>
      <w:color w:val="808080"/>
    </w:rPr>
  </w:style>
  <w:style w:type="paragraph" w:customStyle="1" w:styleId="8B9838A8CF450C429E63C8646DBAA1D1">
    <w:name w:val="8B9838A8CF450C429E63C8646DBAA1D1"/>
    <w:rsid w:val="00452125"/>
  </w:style>
  <w:style w:type="character" w:styleId="SubtleEmphasis">
    <w:name w:val="Subtle Emphasis"/>
    <w:aliases w:val="Table Note"/>
    <w:basedOn w:val="DefaultParagraphFont"/>
    <w:uiPriority w:val="19"/>
    <w:qFormat/>
    <w:rsid w:val="00663735"/>
    <w:rPr>
      <w:rFonts w:ascii="Arial" w:hAnsi="Arial"/>
      <w:i/>
      <w:iCs/>
      <w:color w:val="0E2841" w:themeColor="text2"/>
    </w:rPr>
  </w:style>
  <w:style w:type="character" w:styleId="CommentReference">
    <w:name w:val="annotation reference"/>
    <w:basedOn w:val="DefaultParagraphFont"/>
    <w:uiPriority w:val="99"/>
    <w:semiHidden/>
    <w:rPr>
      <w:sz w:val="16"/>
      <w:szCs w:val="16"/>
    </w:rPr>
  </w:style>
  <w:style w:type="character" w:styleId="Mention">
    <w:name w:val="Mention"/>
    <w:basedOn w:val="DefaultParagraphFont"/>
    <w:uiPriority w:val="99"/>
    <w:unhideWhenUsed/>
    <w:rPr>
      <w:color w:val="2B579A"/>
      <w:shd w:val="clear" w:color="auto" w:fill="E1DFDD"/>
    </w:rPr>
  </w:style>
  <w:style w:type="paragraph" w:customStyle="1" w:styleId="56919D2F05D84506B4F263C691DC68787">
    <w:name w:val="56919D2F05D84506B4F263C691DC68787"/>
    <w:rsid w:val="00A659B5"/>
    <w:rPr>
      <w:rFonts w:eastAsiaTheme="minorHAnsi"/>
      <w:lang w:val="en-GB" w:eastAsia="en-US"/>
    </w:rPr>
  </w:style>
  <w:style w:type="paragraph" w:customStyle="1" w:styleId="425D3F7999AA364D9DF30C63762A8C256">
    <w:name w:val="425D3F7999AA364D9DF30C63762A8C256"/>
    <w:rsid w:val="00A659B5"/>
    <w:rPr>
      <w:rFonts w:eastAsiaTheme="minorHAnsi"/>
      <w:lang w:val="en-GB" w:eastAsia="en-US"/>
    </w:rPr>
  </w:style>
  <w:style w:type="paragraph" w:customStyle="1" w:styleId="CCDBEA9DFEB2974899A97E3BFE4BBCBC">
    <w:name w:val="CCDBEA9DFEB2974899A97E3BFE4BBCBC"/>
    <w:rsid w:val="00483E4A"/>
  </w:style>
  <w:style w:type="paragraph" w:customStyle="1" w:styleId="0988A8A231FEDF48A04DE539324B99BA">
    <w:name w:val="0988A8A231FEDF48A04DE539324B99BA"/>
    <w:rsid w:val="00483E4A"/>
  </w:style>
  <w:style w:type="character" w:customStyle="1" w:styleId="Formatvorlage2">
    <w:name w:val="Formatvorlage2"/>
    <w:basedOn w:val="DefaultParagraphFont"/>
    <w:uiPriority w:val="1"/>
    <w:qFormat/>
    <w:rsid w:val="00663735"/>
    <w:rPr>
      <w:rFonts w:ascii="Arial" w:hAnsi="Arial"/>
      <w:color w:val="000000" w:themeColor="text1"/>
      <w:sz w:val="22"/>
    </w:rPr>
  </w:style>
  <w:style w:type="paragraph" w:customStyle="1" w:styleId="CEB3ED3C15BB9046810E7F8F14A8D546">
    <w:name w:val="CEB3ED3C15BB9046810E7F8F14A8D546"/>
  </w:style>
  <w:style w:type="paragraph" w:customStyle="1" w:styleId="7FA34AE204686A4AA73C79059A68AE9E">
    <w:name w:val="7FA34AE204686A4AA73C79059A68AE9E"/>
  </w:style>
  <w:style w:type="paragraph" w:customStyle="1" w:styleId="C6970984AD217A40B68BB3F07F9BCDAB">
    <w:name w:val="C6970984AD217A40B68BB3F07F9BCDAB"/>
  </w:style>
  <w:style w:type="paragraph" w:customStyle="1" w:styleId="A68BF101E2BB054B896EAB350F172E72">
    <w:name w:val="A68BF101E2BB054B896EAB350F172E72"/>
  </w:style>
  <w:style w:type="paragraph" w:customStyle="1" w:styleId="BA8DEB0DBACDF849A1DB491FEDDA0A2E">
    <w:name w:val="BA8DEB0DBACDF849A1DB491FEDDA0A2E"/>
  </w:style>
  <w:style w:type="paragraph" w:customStyle="1" w:styleId="BD926CF17A0A5942A73B72EAB9456996">
    <w:name w:val="BD926CF17A0A5942A73B72EAB9456996"/>
  </w:style>
  <w:style w:type="paragraph" w:customStyle="1" w:styleId="2B8394401A19C44BBFBD9E8913120EA2">
    <w:name w:val="2B8394401A19C44BBFBD9E8913120EA2"/>
  </w:style>
  <w:style w:type="paragraph" w:customStyle="1" w:styleId="FF2D113438021A44AD799E29FEF738A0">
    <w:name w:val="FF2D113438021A44AD799E29FEF738A0"/>
  </w:style>
  <w:style w:type="paragraph" w:customStyle="1" w:styleId="5FB0DB4D1CB5D84CAD419C858E340FE9">
    <w:name w:val="5FB0DB4D1CB5D84CAD419C858E340FE9"/>
  </w:style>
  <w:style w:type="paragraph" w:customStyle="1" w:styleId="50369991860AB041AF89766795C22EFA">
    <w:name w:val="50369991860AB041AF89766795C22EFA"/>
  </w:style>
  <w:style w:type="paragraph" w:customStyle="1" w:styleId="91C82B27242D3F49B9B30BF4F962643E">
    <w:name w:val="91C82B27242D3F49B9B30BF4F962643E"/>
  </w:style>
  <w:style w:type="paragraph" w:customStyle="1" w:styleId="6817395408368B45B5BB3FB59D35D77A">
    <w:name w:val="6817395408368B45B5BB3FB59D35D77A"/>
  </w:style>
  <w:style w:type="paragraph" w:customStyle="1" w:styleId="353E827ABB80D4498032AB4D608705C9">
    <w:name w:val="353E827ABB80D4498032AB4D608705C9"/>
  </w:style>
  <w:style w:type="paragraph" w:customStyle="1" w:styleId="AF10B067B5D6234FB8DA2E5FCB8D76E2">
    <w:name w:val="AF10B067B5D6234FB8DA2E5FCB8D76E2"/>
  </w:style>
  <w:style w:type="paragraph" w:customStyle="1" w:styleId="6E575087F3DBE54793426D3D17CA8C83">
    <w:name w:val="6E575087F3DBE54793426D3D17CA8C83"/>
  </w:style>
  <w:style w:type="paragraph" w:customStyle="1" w:styleId="76FA62382DB2084A9E95CE74F56FE271">
    <w:name w:val="76FA62382DB2084A9E95CE74F56FE271"/>
  </w:style>
  <w:style w:type="paragraph" w:customStyle="1" w:styleId="0EC116225A723141A4D729EDDE2B2B4F">
    <w:name w:val="0EC116225A723141A4D729EDDE2B2B4F"/>
  </w:style>
  <w:style w:type="paragraph" w:customStyle="1" w:styleId="93EE2BD991AD3444A4FA116858EE3D5E">
    <w:name w:val="93EE2BD991AD3444A4FA116858EE3D5E"/>
    <w:rsid w:val="002060B0"/>
  </w:style>
  <w:style w:type="paragraph" w:customStyle="1" w:styleId="8BA731903703424BA4C4B7A7ACABA4BE">
    <w:name w:val="8BA731903703424BA4C4B7A7ACABA4BE"/>
    <w:rsid w:val="002060B0"/>
  </w:style>
  <w:style w:type="paragraph" w:customStyle="1" w:styleId="6B45EC6765628149B377EEA0B85F73EB">
    <w:name w:val="6B45EC6765628149B377EEA0B85F73EB"/>
    <w:rsid w:val="002060B0"/>
  </w:style>
  <w:style w:type="paragraph" w:customStyle="1" w:styleId="8D6ECEB3E24DC946A9FAC84C1B691B9A">
    <w:name w:val="8D6ECEB3E24DC946A9FAC84C1B691B9A"/>
  </w:style>
  <w:style w:type="paragraph" w:customStyle="1" w:styleId="CC9610199EBCFB4993B9E5B62090FF4A">
    <w:name w:val="CC9610199EBCFB4993B9E5B62090FF4A"/>
  </w:style>
  <w:style w:type="paragraph" w:customStyle="1" w:styleId="CF32EDC4E0B537449472500A26ACB037">
    <w:name w:val="CF32EDC4E0B537449472500A26ACB037"/>
  </w:style>
  <w:style w:type="paragraph" w:customStyle="1" w:styleId="EE6C616E9A22BE4D90BD740795838506">
    <w:name w:val="EE6C616E9A22BE4D90BD740795838506"/>
  </w:style>
  <w:style w:type="paragraph" w:customStyle="1" w:styleId="06805D05EA2D8A4A936B4988D70E1B95">
    <w:name w:val="06805D05EA2D8A4A936B4988D70E1B95"/>
  </w:style>
  <w:style w:type="paragraph" w:customStyle="1" w:styleId="A57082FF30089C43A4F2774834E7B6BE">
    <w:name w:val="A57082FF30089C43A4F2774834E7B6BE"/>
  </w:style>
  <w:style w:type="paragraph" w:customStyle="1" w:styleId="44260CFEC1B17D4D8E47B20EA812FA62">
    <w:name w:val="44260CFEC1B17D4D8E47B20EA812FA62"/>
  </w:style>
  <w:style w:type="paragraph" w:customStyle="1" w:styleId="A7351CF642F4DC4E904D043B1B402EB6">
    <w:name w:val="A7351CF642F4DC4E904D043B1B402EB6"/>
  </w:style>
  <w:style w:type="paragraph" w:customStyle="1" w:styleId="C59D1F1493F87241B837F51F4E6CB549">
    <w:name w:val="C59D1F1493F87241B837F51F4E6CB549"/>
  </w:style>
  <w:style w:type="paragraph" w:customStyle="1" w:styleId="1041BF131F0DDD4DAFB848133AB61611">
    <w:name w:val="1041BF131F0DDD4DAFB848133AB61611"/>
  </w:style>
  <w:style w:type="paragraph" w:customStyle="1" w:styleId="33DAE374DE1CDF4FB4537D6A526CB0FE">
    <w:name w:val="33DAE374DE1CDF4FB4537D6A526CB0FE"/>
  </w:style>
  <w:style w:type="paragraph" w:customStyle="1" w:styleId="D55498D9F01BCC48AA87759A173A74E5">
    <w:name w:val="D55498D9F01BCC48AA87759A173A74E5"/>
  </w:style>
  <w:style w:type="paragraph" w:customStyle="1" w:styleId="D7F01BE8FA377744A1F1F1997518F756">
    <w:name w:val="D7F01BE8FA377744A1F1F1997518F756"/>
  </w:style>
  <w:style w:type="paragraph" w:customStyle="1" w:styleId="3D3C7081FA865A4AA6D618B94B3A0D08">
    <w:name w:val="3D3C7081FA865A4AA6D618B94B3A0D08"/>
  </w:style>
  <w:style w:type="paragraph" w:customStyle="1" w:styleId="45199CBCBB374A4D86AE76FC189D9126">
    <w:name w:val="45199CBCBB374A4D86AE76FC189D9126"/>
  </w:style>
  <w:style w:type="paragraph" w:customStyle="1" w:styleId="CD5D861330C15340B170F04FE8085D29">
    <w:name w:val="CD5D861330C15340B170F04FE8085D29"/>
  </w:style>
  <w:style w:type="paragraph" w:customStyle="1" w:styleId="872B5C5AC7C8974186D4E4D43F27FF76">
    <w:name w:val="872B5C5AC7C8974186D4E4D43F27FF76"/>
  </w:style>
  <w:style w:type="paragraph" w:customStyle="1" w:styleId="68D2B4E56EA3DA49957E5E81CDC61793">
    <w:name w:val="68D2B4E56EA3DA49957E5E81CDC61793"/>
  </w:style>
  <w:style w:type="paragraph" w:customStyle="1" w:styleId="D7B762D5E73BB842A9FA556B6FCAD6DB">
    <w:name w:val="D7B762D5E73BB842A9FA556B6FCAD6DB"/>
  </w:style>
  <w:style w:type="paragraph" w:customStyle="1" w:styleId="ED5E99D258996846B1E3C50758FF20BB">
    <w:name w:val="ED5E99D258996846B1E3C50758FF20BB"/>
  </w:style>
  <w:style w:type="paragraph" w:customStyle="1" w:styleId="416B6D64B197FA4E8134987A3F10B9B4">
    <w:name w:val="416B6D64B197FA4E8134987A3F10B9B4"/>
  </w:style>
  <w:style w:type="paragraph" w:customStyle="1" w:styleId="94C8065C2DB08D408E309129CE8E26A6">
    <w:name w:val="94C8065C2DB08D408E309129CE8E26A6"/>
  </w:style>
  <w:style w:type="paragraph" w:customStyle="1" w:styleId="22EA93694FECC2478195AE26138E676A">
    <w:name w:val="22EA93694FECC2478195AE26138E676A"/>
  </w:style>
  <w:style w:type="paragraph" w:customStyle="1" w:styleId="3512CE27873E8D449C958C1C3AD6CBBD">
    <w:name w:val="3512CE27873E8D449C958C1C3AD6CBBD"/>
  </w:style>
  <w:style w:type="paragraph" w:customStyle="1" w:styleId="3AD3204F5CFBFF47BA016589DEBDA7B9">
    <w:name w:val="3AD3204F5CFBFF47BA016589DEBDA7B9"/>
  </w:style>
  <w:style w:type="paragraph" w:customStyle="1" w:styleId="E6CE4F85899D0048B8CAA73B1A93AE20">
    <w:name w:val="E6CE4F85899D0048B8CAA73B1A93AE20"/>
  </w:style>
  <w:style w:type="paragraph" w:customStyle="1" w:styleId="0D8F508A1EC1B14E943912B08D8E5373">
    <w:name w:val="0D8F508A1EC1B14E943912B08D8E5373"/>
  </w:style>
  <w:style w:type="paragraph" w:customStyle="1" w:styleId="C9E976A949CE2240AF027ECA3577C42A">
    <w:name w:val="C9E976A949CE2240AF027ECA3577C42A"/>
  </w:style>
  <w:style w:type="paragraph" w:customStyle="1" w:styleId="7123BEED10BFAF468435E87E40A4CB05">
    <w:name w:val="7123BEED10BFAF468435E87E40A4CB05"/>
  </w:style>
  <w:style w:type="paragraph" w:customStyle="1" w:styleId="2FEE83FFD21D6E40AD15702F5F5B9872">
    <w:name w:val="2FEE83FFD21D6E40AD15702F5F5B9872"/>
  </w:style>
  <w:style w:type="paragraph" w:customStyle="1" w:styleId="89E9B284825E1F44BFD2A24E03820BC1">
    <w:name w:val="89E9B284825E1F44BFD2A24E03820BC1"/>
  </w:style>
  <w:style w:type="paragraph" w:customStyle="1" w:styleId="542A8224E268534180ADBF2A4A723A63">
    <w:name w:val="542A8224E268534180ADBF2A4A723A63"/>
  </w:style>
  <w:style w:type="paragraph" w:customStyle="1" w:styleId="B47A3FC1B3FB0646ADB4E691589D561E">
    <w:name w:val="B47A3FC1B3FB0646ADB4E691589D561E"/>
  </w:style>
  <w:style w:type="paragraph" w:customStyle="1" w:styleId="E65B633533CD224E853ABBFA0AB1FED1">
    <w:name w:val="E65B633533CD224E853ABBFA0AB1FED1"/>
  </w:style>
  <w:style w:type="paragraph" w:customStyle="1" w:styleId="754757B7C425CC4B861B9D384CBA24C2">
    <w:name w:val="754757B7C425CC4B861B9D384CBA24C2"/>
  </w:style>
  <w:style w:type="paragraph" w:customStyle="1" w:styleId="9D15733337FF984684E8556EE4A6B0E9">
    <w:name w:val="9D15733337FF984684E8556EE4A6B0E9"/>
  </w:style>
  <w:style w:type="paragraph" w:customStyle="1" w:styleId="8030E8939534964B80DD3C1587E8E7E5">
    <w:name w:val="8030E8939534964B80DD3C1587E8E7E5"/>
  </w:style>
  <w:style w:type="paragraph" w:customStyle="1" w:styleId="585397BAEF241D4A88BC2F1B4A166812">
    <w:name w:val="585397BAEF241D4A88BC2F1B4A166812"/>
  </w:style>
  <w:style w:type="paragraph" w:customStyle="1" w:styleId="F28EC59E3C883B439DB030FEFD2893E3">
    <w:name w:val="F28EC59E3C883B439DB030FEFD2893E3"/>
  </w:style>
  <w:style w:type="paragraph" w:customStyle="1" w:styleId="B81EA9A94FB77E4E97F2473AF7E70519">
    <w:name w:val="B81EA9A94FB77E4E97F2473AF7E70519"/>
  </w:style>
  <w:style w:type="paragraph" w:customStyle="1" w:styleId="AACCDECCA8DEB34589B69A99F32ED3F6">
    <w:name w:val="AACCDECCA8DEB34589B69A99F32ED3F6"/>
  </w:style>
  <w:style w:type="paragraph" w:customStyle="1" w:styleId="F166484577ACDC498183A64F1C06D7E6">
    <w:name w:val="F166484577ACDC498183A64F1C06D7E6"/>
  </w:style>
  <w:style w:type="paragraph" w:customStyle="1" w:styleId="594A53E1A778034A84A32B29A5D414D6">
    <w:name w:val="594A53E1A778034A84A32B29A5D414D6"/>
  </w:style>
  <w:style w:type="paragraph" w:customStyle="1" w:styleId="BD2A7A6461035D498D9A452E64B157F9">
    <w:name w:val="BD2A7A6461035D498D9A452E64B157F9"/>
  </w:style>
  <w:style w:type="paragraph" w:customStyle="1" w:styleId="B6E227D466E40444B920FC23C6C478B9">
    <w:name w:val="B6E227D466E40444B920FC23C6C478B9"/>
  </w:style>
  <w:style w:type="paragraph" w:customStyle="1" w:styleId="5DFCB5542B4ECF49BAF5303BB82127DD">
    <w:name w:val="5DFCB5542B4ECF49BAF5303BB82127DD"/>
  </w:style>
  <w:style w:type="paragraph" w:customStyle="1" w:styleId="1F85E98D962A8F42BEC3D005E16F050C">
    <w:name w:val="1F85E98D962A8F42BEC3D005E16F050C"/>
  </w:style>
  <w:style w:type="paragraph" w:customStyle="1" w:styleId="21A9E999739A1E43AE2E46B0282F8E29">
    <w:name w:val="21A9E999739A1E43AE2E46B0282F8E29"/>
  </w:style>
  <w:style w:type="paragraph" w:customStyle="1" w:styleId="1C2436716A4D16489FD6E4C53E5DABD1">
    <w:name w:val="1C2436716A4D16489FD6E4C53E5DABD1"/>
  </w:style>
  <w:style w:type="paragraph" w:customStyle="1" w:styleId="6DDC7A64CF00FD4CB1D28711E47C797E">
    <w:name w:val="6DDC7A64CF00FD4CB1D28711E47C797E"/>
  </w:style>
  <w:style w:type="paragraph" w:customStyle="1" w:styleId="20763381F9E4654BBA9D7C1DC45ED952">
    <w:name w:val="20763381F9E4654BBA9D7C1DC45ED952"/>
  </w:style>
  <w:style w:type="paragraph" w:customStyle="1" w:styleId="9B3A554B85F9DE43AF368DDAE469CA78">
    <w:name w:val="9B3A554B85F9DE43AF368DDAE469CA78"/>
  </w:style>
  <w:style w:type="paragraph" w:customStyle="1" w:styleId="BEFF2C50AE86DE4AB7FFC55AB8B795D8">
    <w:name w:val="BEFF2C50AE86DE4AB7FFC55AB8B795D8"/>
  </w:style>
  <w:style w:type="paragraph" w:customStyle="1" w:styleId="8A4A735D9F90D94495234A4EA87F71E0">
    <w:name w:val="8A4A735D9F90D94495234A4EA87F71E0"/>
  </w:style>
  <w:style w:type="paragraph" w:customStyle="1" w:styleId="0D9E9538D6EA4B44BD327E92F5A26CB4">
    <w:name w:val="0D9E9538D6EA4B44BD327E92F5A26CB4"/>
  </w:style>
  <w:style w:type="paragraph" w:customStyle="1" w:styleId="6CB47E895E6BCC44A4A8A78CE52AA0D9">
    <w:name w:val="6CB47E895E6BCC44A4A8A78CE52AA0D9"/>
  </w:style>
  <w:style w:type="paragraph" w:customStyle="1" w:styleId="AD0F7A17AE1A0F43BB9E648245D8577A">
    <w:name w:val="AD0F7A17AE1A0F43BB9E648245D8577A"/>
  </w:style>
  <w:style w:type="paragraph" w:customStyle="1" w:styleId="C60D171E4E585C49A09634A7F8A573E7">
    <w:name w:val="C60D171E4E585C49A09634A7F8A573E7"/>
  </w:style>
  <w:style w:type="paragraph" w:customStyle="1" w:styleId="3FD5DFD9E238A642927076F29E9DEEB8">
    <w:name w:val="3FD5DFD9E238A642927076F29E9DEEB8"/>
  </w:style>
  <w:style w:type="paragraph" w:customStyle="1" w:styleId="3396A388394F404B9977F52088C7A437">
    <w:name w:val="3396A388394F404B9977F52088C7A437"/>
  </w:style>
  <w:style w:type="paragraph" w:customStyle="1" w:styleId="095C4225C88852449F12EE6B52CEDC47">
    <w:name w:val="095C4225C88852449F12EE6B52CEDC47"/>
  </w:style>
  <w:style w:type="paragraph" w:customStyle="1" w:styleId="0C613CBD134B144090CEDCF03ED29B00">
    <w:name w:val="0C613CBD134B144090CEDCF03ED29B00"/>
  </w:style>
  <w:style w:type="paragraph" w:customStyle="1" w:styleId="AF623BF9E41D664B9AD0A6A6E53F98C0">
    <w:name w:val="AF623BF9E41D664B9AD0A6A6E53F98C0"/>
  </w:style>
  <w:style w:type="paragraph" w:customStyle="1" w:styleId="62B85C0E9B36084D84876D3A0681C2F7">
    <w:name w:val="62B85C0E9B36084D84876D3A0681C2F7"/>
  </w:style>
  <w:style w:type="paragraph" w:customStyle="1" w:styleId="C94795D31EDDAF4598CD0DFA41DDCF4B">
    <w:name w:val="C94795D31EDDAF4598CD0DFA41DDCF4B"/>
  </w:style>
  <w:style w:type="paragraph" w:customStyle="1" w:styleId="36ABF59E6C031542AAD7F719996D2BCF">
    <w:name w:val="36ABF59E6C031542AAD7F719996D2BCF"/>
  </w:style>
  <w:style w:type="paragraph" w:customStyle="1" w:styleId="4C28DD39648F7A48B064613086D45BC0">
    <w:name w:val="4C28DD39648F7A48B064613086D45BC0"/>
  </w:style>
  <w:style w:type="paragraph" w:customStyle="1" w:styleId="FF8CCDF543162E4A83A451142D24D0D9">
    <w:name w:val="FF8CCDF543162E4A83A451142D24D0D9"/>
  </w:style>
  <w:style w:type="paragraph" w:customStyle="1" w:styleId="8D461CCDE3AE934FB657546D13D2DE43">
    <w:name w:val="8D461CCDE3AE934FB657546D13D2DE43"/>
  </w:style>
  <w:style w:type="paragraph" w:customStyle="1" w:styleId="45928BF2A0156945A69B922085063C23">
    <w:name w:val="45928BF2A0156945A69B922085063C23"/>
  </w:style>
  <w:style w:type="paragraph" w:customStyle="1" w:styleId="8A4FBAC09A30BD439980FC03C615C0EC">
    <w:name w:val="8A4FBAC09A30BD439980FC03C615C0EC"/>
  </w:style>
  <w:style w:type="paragraph" w:customStyle="1" w:styleId="2BF459DABA2FB14DA0FA340057BC9846">
    <w:name w:val="2BF459DABA2FB14DA0FA340057BC9846"/>
  </w:style>
  <w:style w:type="paragraph" w:customStyle="1" w:styleId="118901031187C44F997A379333A8CF8D">
    <w:name w:val="118901031187C44F997A379333A8CF8D"/>
    <w:rsid w:val="00663735"/>
  </w:style>
  <w:style w:type="paragraph" w:customStyle="1" w:styleId="3EBA7F829C75C04E9822A200E5744808">
    <w:name w:val="3EBA7F829C75C04E9822A200E5744808"/>
    <w:rsid w:val="00663735"/>
  </w:style>
  <w:style w:type="paragraph" w:customStyle="1" w:styleId="C14729DB6237D24E8AC40E6447F11D5E">
    <w:name w:val="C14729DB6237D24E8AC40E6447F11D5E"/>
    <w:rsid w:val="00663735"/>
  </w:style>
  <w:style w:type="paragraph" w:customStyle="1" w:styleId="D1024A906B533A44AF7978DE3919F34E">
    <w:name w:val="D1024A906B533A44AF7978DE3919F34E"/>
    <w:rsid w:val="00663735"/>
  </w:style>
  <w:style w:type="paragraph" w:customStyle="1" w:styleId="2B665FF0AF28364AAFFDF86B429AC822">
    <w:name w:val="2B665FF0AF28364AAFFDF86B429AC822"/>
    <w:rsid w:val="00663735"/>
  </w:style>
  <w:style w:type="paragraph" w:customStyle="1" w:styleId="4850BD2A7F49DA4C9C882924A6E68EFE">
    <w:name w:val="4850BD2A7F49DA4C9C882924A6E68EFE"/>
    <w:rsid w:val="00663735"/>
  </w:style>
  <w:style w:type="paragraph" w:customStyle="1" w:styleId="63CFD57D947EF84EBA13DC8FED648C2A">
    <w:name w:val="63CFD57D947EF84EBA13DC8FED648C2A"/>
    <w:rsid w:val="00663735"/>
  </w:style>
  <w:style w:type="paragraph" w:customStyle="1" w:styleId="36BC8029D4313F44838B26EFA4590944">
    <w:name w:val="36BC8029D4313F44838B26EFA4590944"/>
    <w:rsid w:val="00663735"/>
  </w:style>
  <w:style w:type="paragraph" w:customStyle="1" w:styleId="7CF3D3AFD81141489D5226233827EE2A">
    <w:name w:val="7CF3D3AFD81141489D5226233827EE2A"/>
    <w:rsid w:val="00663735"/>
  </w:style>
  <w:style w:type="paragraph" w:customStyle="1" w:styleId="ABE03D063C44A04AB7175E00DA675C7B">
    <w:name w:val="ABE03D063C44A04AB7175E00DA675C7B"/>
    <w:rsid w:val="00663735"/>
  </w:style>
  <w:style w:type="paragraph" w:customStyle="1" w:styleId="945664824484EC438DB2529F5DE5F0DC">
    <w:name w:val="945664824484EC438DB2529F5DE5F0DC"/>
    <w:rsid w:val="00663735"/>
  </w:style>
  <w:style w:type="paragraph" w:customStyle="1" w:styleId="C8B8F9E085A5A34984D960E86DB11A8B">
    <w:name w:val="C8B8F9E085A5A34984D960E86DB11A8B"/>
    <w:rsid w:val="00663735"/>
  </w:style>
  <w:style w:type="paragraph" w:customStyle="1" w:styleId="055D16A73C607C43A5C64022010969FB">
    <w:name w:val="055D16A73C607C43A5C64022010969FB"/>
    <w:rsid w:val="00663735"/>
  </w:style>
  <w:style w:type="paragraph" w:customStyle="1" w:styleId="13DBD41D839AD14ABA07DA1A29DB20F4">
    <w:name w:val="13DBD41D839AD14ABA07DA1A29DB20F4"/>
    <w:rsid w:val="00663735"/>
  </w:style>
  <w:style w:type="paragraph" w:customStyle="1" w:styleId="09D4223B08BC8941AF32E8FC24FED1EE">
    <w:name w:val="09D4223B08BC8941AF32E8FC24FED1EE"/>
    <w:rsid w:val="00663735"/>
  </w:style>
  <w:style w:type="paragraph" w:customStyle="1" w:styleId="58DFB82956E3EA4B968CD838FD865D00">
    <w:name w:val="58DFB82956E3EA4B968CD838FD865D00"/>
    <w:rsid w:val="00663735"/>
  </w:style>
  <w:style w:type="paragraph" w:customStyle="1" w:styleId="DA973313AB431C4E86C07D4D6043BE70">
    <w:name w:val="DA973313AB431C4E86C07D4D6043BE70"/>
    <w:rsid w:val="00663735"/>
  </w:style>
  <w:style w:type="paragraph" w:customStyle="1" w:styleId="E85FB43C62D8CA4B9122275BA34F9364">
    <w:name w:val="E85FB43C62D8CA4B9122275BA34F9364"/>
    <w:rsid w:val="00663735"/>
  </w:style>
  <w:style w:type="paragraph" w:customStyle="1" w:styleId="7DA17A1EA3EEEC40B35C3E2EE736007C">
    <w:name w:val="7DA17A1EA3EEEC40B35C3E2EE736007C"/>
    <w:rsid w:val="006637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253cd72-b4cf-4a85-a4d9-49034548621e">
      <Terms xmlns="http://schemas.microsoft.com/office/infopath/2007/PartnerControls"/>
    </lcf76f155ced4ddcb4097134ff3c332f>
    <TaxCatchAll xmlns="502b6abe-7e48-4b34-82dd-a3bdd14dd57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11A1F2BA6DF1242A5187EBE2BB67481" ma:contentTypeVersion="16" ma:contentTypeDescription="Ein neues Dokument erstellen." ma:contentTypeScope="" ma:versionID="e79fdcc34079f77879ce017d002a35d8">
  <xsd:schema xmlns:xsd="http://www.w3.org/2001/XMLSchema" xmlns:xs="http://www.w3.org/2001/XMLSchema" xmlns:p="http://schemas.microsoft.com/office/2006/metadata/properties" xmlns:ns2="a253cd72-b4cf-4a85-a4d9-49034548621e" xmlns:ns3="502b6abe-7e48-4b34-82dd-a3bdd14dd574" targetNamespace="http://schemas.microsoft.com/office/2006/metadata/properties" ma:root="true" ma:fieldsID="3bbd0a56229e1346d96235a189ba2211" ns2:_="" ns3:_="">
    <xsd:import namespace="a253cd72-b4cf-4a85-a4d9-49034548621e"/>
    <xsd:import namespace="502b6abe-7e48-4b34-82dd-a3bdd14dd57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53cd72-b4cf-4a85-a4d9-4903454862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315e3b13-e6bd-4671-ac9a-6d176023607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2b6abe-7e48-4b34-82dd-a3bdd14dd57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48f14a0-c63a-4332-8b07-2ea4dec0e1d9}" ma:internalName="TaxCatchAll" ma:showField="CatchAllData" ma:web="502b6abe-7e48-4b34-82dd-a3bdd14dd57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8133E-2809-4B62-B702-880E6F7C555E}">
  <ds:schemaRefs>
    <ds:schemaRef ds:uri="http://schemas.microsoft.com/office/2006/metadata/properties"/>
    <ds:schemaRef ds:uri="http://schemas.microsoft.com/office/infopath/2007/PartnerControls"/>
    <ds:schemaRef ds:uri="a253cd72-b4cf-4a85-a4d9-49034548621e"/>
    <ds:schemaRef ds:uri="502b6abe-7e48-4b34-82dd-a3bdd14dd574"/>
  </ds:schemaRefs>
</ds:datastoreItem>
</file>

<file path=customXml/itemProps2.xml><?xml version="1.0" encoding="utf-8"?>
<ds:datastoreItem xmlns:ds="http://schemas.openxmlformats.org/officeDocument/2006/customXml" ds:itemID="{8326387F-91EE-40B7-8298-68B9DACE157D}">
  <ds:schemaRefs>
    <ds:schemaRef ds:uri="http://schemas.microsoft.com/sharepoint/v3/contenttype/forms"/>
  </ds:schemaRefs>
</ds:datastoreItem>
</file>

<file path=customXml/itemProps3.xml><?xml version="1.0" encoding="utf-8"?>
<ds:datastoreItem xmlns:ds="http://schemas.openxmlformats.org/officeDocument/2006/customXml" ds:itemID="{99500969-F480-4B93-B4FE-4AF53252D597}"/>
</file>

<file path=customXml/itemProps4.xml><?xml version="1.0" encoding="utf-8"?>
<ds:datastoreItem xmlns:ds="http://schemas.openxmlformats.org/officeDocument/2006/customXml" ds:itemID="{86A7E50C-E985-4595-9911-80029505D534}">
  <ds:schemaRefs>
    <ds:schemaRef ds:uri="http://schemas.openxmlformats.org/officeDocument/2006/bibliography"/>
  </ds:schemaRefs>
</ds:datastoreItem>
</file>

<file path=docMetadata/LabelInfo.xml><?xml version="1.0" encoding="utf-8"?>
<clbl:labelList xmlns:clbl="http://schemas.microsoft.com/office/2020/mipLabelMetadata">
  <clbl:label id="{7c4262e6-0f40-4ce0-b716-7ab81c681c74}" enabled="0" method="" siteId="{7c4262e6-0f40-4ce0-b716-7ab81c681c74}" removed="1"/>
</clbl:labelList>
</file>

<file path=docProps/app.xml><?xml version="1.0" encoding="utf-8"?>
<Properties xmlns="http://schemas.openxmlformats.org/officeDocument/2006/extended-properties" xmlns:vt="http://schemas.openxmlformats.org/officeDocument/2006/docPropsVTypes">
  <Template>Normal</Template>
  <TotalTime>0</TotalTime>
  <Pages>20</Pages>
  <Words>3992</Words>
  <Characters>25152</Characters>
  <Application>Microsoft Office Word</Application>
  <DocSecurity>0</DocSecurity>
  <Lines>209</Lines>
  <Paragraphs>58</Paragraphs>
  <ScaleCrop>false</ScaleCrop>
  <Manager/>
  <Company/>
  <LinksUpToDate>false</LinksUpToDate>
  <CharactersWithSpaces>29086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CT02 Project Design Document</dc:title>
  <dc:subject/>
  <dc:creator>Gulnaz Sadykova (ES)</dc:creator>
  <cp:keywords/>
  <dc:description/>
  <cp:lastModifiedBy>Benjamin Munzel</cp:lastModifiedBy>
  <cp:revision>6</cp:revision>
  <dcterms:created xsi:type="dcterms:W3CDTF">2026-06-30T11:44:00Z</dcterms:created>
  <dcterms:modified xsi:type="dcterms:W3CDTF">2026-06-30T11:51:00Z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0x010100811A1F2BA6DF1242A5187EBE2BB67481</vt:lpwstr>
  </property>
  <property fmtid="{D5CDD505-2E9C-101B-9397-08002B2CF9AE}" pid="3" name="MediaServiceImageTags">
    <vt:lpwstr/>
  </property>
</Properties>
</file>